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6AE48" w14:textId="6FFB0A42" w:rsidR="008C5245" w:rsidRPr="0080799C" w:rsidRDefault="008C5245" w:rsidP="0080799C">
      <w:pPr>
        <w:pStyle w:val="a3"/>
        <w:numPr>
          <w:ilvl w:val="0"/>
          <w:numId w:val="1"/>
        </w:numPr>
        <w:spacing w:line="240" w:lineRule="auto"/>
        <w:ind w:firstLine="709"/>
        <w:rPr>
          <w:rFonts w:ascii="Times New Roman" w:hAnsi="Times New Roman" w:cs="Times New Roman"/>
        </w:rPr>
      </w:pPr>
      <w:r w:rsidRPr="0080799C">
        <w:rPr>
          <w:rFonts w:ascii="Times New Roman" w:hAnsi="Times New Roman" w:cs="Times New Roman"/>
        </w:rPr>
        <w:t xml:space="preserve">Ульяновская транспортная прокуратура </w:t>
      </w:r>
      <w:proofErr w:type="gramStart"/>
      <w:r w:rsidRPr="0080799C">
        <w:rPr>
          <w:rFonts w:ascii="Times New Roman" w:hAnsi="Times New Roman" w:cs="Times New Roman"/>
        </w:rPr>
        <w:t>напоминает  о</w:t>
      </w:r>
      <w:proofErr w:type="gramEnd"/>
      <w:r w:rsidRPr="0080799C">
        <w:rPr>
          <w:rFonts w:ascii="Times New Roman" w:hAnsi="Times New Roman" w:cs="Times New Roman"/>
        </w:rPr>
        <w:t xml:space="preserve"> необходимости регистрация (учет) квадрокоптера (БПЛА, БВС)</w:t>
      </w:r>
    </w:p>
    <w:p w14:paraId="6818D6D9" w14:textId="77777777" w:rsidR="008C5245" w:rsidRPr="0080799C" w:rsidRDefault="008C5245" w:rsidP="0080799C">
      <w:pPr>
        <w:spacing w:line="240" w:lineRule="auto"/>
        <w:ind w:firstLine="709"/>
        <w:rPr>
          <w:rFonts w:ascii="Times New Roman" w:hAnsi="Times New Roman" w:cs="Times New Roman"/>
        </w:rPr>
      </w:pPr>
      <w:r w:rsidRPr="0080799C">
        <w:rPr>
          <w:rFonts w:ascii="Times New Roman" w:hAnsi="Times New Roman" w:cs="Times New Roman"/>
        </w:rPr>
        <w:t> </w:t>
      </w:r>
    </w:p>
    <w:p w14:paraId="1BF722BE" w14:textId="77777777" w:rsidR="008C5245" w:rsidRPr="0080799C" w:rsidRDefault="008C5245" w:rsidP="0080799C">
      <w:pPr>
        <w:spacing w:line="240" w:lineRule="auto"/>
        <w:ind w:firstLine="709"/>
        <w:rPr>
          <w:rFonts w:ascii="Times New Roman" w:hAnsi="Times New Roman" w:cs="Times New Roman"/>
        </w:rPr>
      </w:pPr>
      <w:r w:rsidRPr="0080799C">
        <w:rPr>
          <w:rFonts w:ascii="Times New Roman" w:hAnsi="Times New Roman" w:cs="Times New Roman"/>
        </w:rPr>
        <w:t>Воздушный кодекс РФ предусматривает государственную регистрацию и государственный учет воздушных судов. При этом в отношении БПЛА (квадрокоптеров) значение имеет максимальная взлетная масса.</w:t>
      </w:r>
    </w:p>
    <w:p w14:paraId="72FC99AE" w14:textId="77777777" w:rsidR="008C5245" w:rsidRPr="0080799C" w:rsidRDefault="008C5245" w:rsidP="0080799C">
      <w:pPr>
        <w:spacing w:line="240" w:lineRule="auto"/>
        <w:ind w:firstLine="709"/>
        <w:rPr>
          <w:rFonts w:ascii="Times New Roman" w:hAnsi="Times New Roman" w:cs="Times New Roman"/>
        </w:rPr>
      </w:pPr>
      <w:r w:rsidRPr="0080799C">
        <w:rPr>
          <w:rFonts w:ascii="Times New Roman" w:hAnsi="Times New Roman" w:cs="Times New Roman"/>
        </w:rPr>
        <w:t xml:space="preserve">Так, согласно </w:t>
      </w:r>
      <w:proofErr w:type="spellStart"/>
      <w:r w:rsidRPr="0080799C">
        <w:rPr>
          <w:rFonts w:ascii="Times New Roman" w:hAnsi="Times New Roman" w:cs="Times New Roman"/>
        </w:rPr>
        <w:t>пп</w:t>
      </w:r>
      <w:proofErr w:type="spellEnd"/>
      <w:r w:rsidRPr="0080799C">
        <w:rPr>
          <w:rFonts w:ascii="Times New Roman" w:hAnsi="Times New Roman" w:cs="Times New Roman"/>
        </w:rPr>
        <w:t>. 1 п. 1 ст. 33 Воздушного кодекса РФ государственной регистрации подлежат БВС, за исключением беспилотных гражданских воздушных судов с максимальной взлетной массой 30 кг и менее (т.е. квадрокоптер весом более 30 кг подлежит государственной регистрации).</w:t>
      </w:r>
    </w:p>
    <w:p w14:paraId="5FA08D10" w14:textId="77777777" w:rsidR="008C5245" w:rsidRPr="0080799C" w:rsidRDefault="008C5245" w:rsidP="0080799C">
      <w:pPr>
        <w:spacing w:line="240" w:lineRule="auto"/>
        <w:ind w:firstLine="709"/>
        <w:rPr>
          <w:rFonts w:ascii="Times New Roman" w:hAnsi="Times New Roman" w:cs="Times New Roman"/>
        </w:rPr>
      </w:pPr>
      <w:r w:rsidRPr="0080799C">
        <w:rPr>
          <w:rFonts w:ascii="Times New Roman" w:hAnsi="Times New Roman" w:cs="Times New Roman"/>
        </w:rPr>
        <w:t>БВС с максимальной взлетной массой от 0,15 кг до 30 кг, ввезенные в Российскую Федерацию или произведенные в Российской Федерации, подлежат государственному учету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 в порядке, установленном Правительством РФ (п. 3.2 ст. 33 Воздушного кодекса РФ). Таким образом, квадрокоптеры и иные БПЛА с максимальной взлетной массой:</w:t>
      </w:r>
    </w:p>
    <w:p w14:paraId="2D508B89" w14:textId="77777777" w:rsidR="008C5245" w:rsidRPr="0080799C" w:rsidRDefault="008C5245" w:rsidP="0080799C">
      <w:pPr>
        <w:spacing w:line="240" w:lineRule="auto"/>
        <w:ind w:firstLine="709"/>
        <w:rPr>
          <w:rFonts w:ascii="Times New Roman" w:hAnsi="Times New Roman" w:cs="Times New Roman"/>
        </w:rPr>
      </w:pPr>
      <w:r w:rsidRPr="0080799C">
        <w:rPr>
          <w:rFonts w:ascii="Times New Roman" w:hAnsi="Times New Roman" w:cs="Times New Roman"/>
        </w:rPr>
        <w:t>- до 149 г - не подлежат государственной регистрации, государственному учету;</w:t>
      </w:r>
    </w:p>
    <w:p w14:paraId="0605CFC1" w14:textId="77777777" w:rsidR="008C5245" w:rsidRPr="0080799C" w:rsidRDefault="008C5245" w:rsidP="0080799C">
      <w:pPr>
        <w:spacing w:line="240" w:lineRule="auto"/>
        <w:ind w:firstLine="709"/>
        <w:rPr>
          <w:rFonts w:ascii="Times New Roman" w:hAnsi="Times New Roman" w:cs="Times New Roman"/>
        </w:rPr>
      </w:pPr>
      <w:r w:rsidRPr="0080799C">
        <w:rPr>
          <w:rFonts w:ascii="Times New Roman" w:hAnsi="Times New Roman" w:cs="Times New Roman"/>
        </w:rPr>
        <w:t>- от 150 г до 30 кг - подлежат государственному учету;</w:t>
      </w:r>
    </w:p>
    <w:p w14:paraId="27FFCF72" w14:textId="77777777" w:rsidR="008C5245" w:rsidRPr="0080799C" w:rsidRDefault="008C5245" w:rsidP="0080799C">
      <w:pPr>
        <w:spacing w:line="240" w:lineRule="auto"/>
        <w:ind w:firstLine="709"/>
        <w:rPr>
          <w:rFonts w:ascii="Times New Roman" w:hAnsi="Times New Roman" w:cs="Times New Roman"/>
        </w:rPr>
      </w:pPr>
      <w:r w:rsidRPr="0080799C">
        <w:rPr>
          <w:rFonts w:ascii="Times New Roman" w:hAnsi="Times New Roman" w:cs="Times New Roman"/>
        </w:rPr>
        <w:t>- свыше 30 кг - подлежат государственной регистрации с занесением в специальный реестр воздушных судов.</w:t>
      </w:r>
    </w:p>
    <w:p w14:paraId="1BC601F6" w14:textId="77777777" w:rsidR="008C5245" w:rsidRPr="0080799C" w:rsidRDefault="008C5245" w:rsidP="0080799C">
      <w:pPr>
        <w:spacing w:line="240" w:lineRule="auto"/>
        <w:ind w:firstLine="709"/>
        <w:rPr>
          <w:rFonts w:ascii="Times New Roman" w:hAnsi="Times New Roman" w:cs="Times New Roman"/>
        </w:rPr>
      </w:pPr>
      <w:r w:rsidRPr="0080799C">
        <w:rPr>
          <w:rFonts w:ascii="Times New Roman" w:hAnsi="Times New Roman" w:cs="Times New Roman"/>
        </w:rPr>
        <w:t>Большинство используемых моделей квадрокоптеров относятся по весу ко второй категории, поэтому подлежат государственному учету.</w:t>
      </w:r>
    </w:p>
    <w:p w14:paraId="6D8DAFAF" w14:textId="0338AD88" w:rsidR="00EB30A3" w:rsidRPr="0080799C" w:rsidRDefault="008C5245" w:rsidP="0080799C">
      <w:pPr>
        <w:spacing w:line="240" w:lineRule="auto"/>
        <w:ind w:firstLine="709"/>
        <w:rPr>
          <w:rFonts w:ascii="Times New Roman" w:hAnsi="Times New Roman" w:cs="Times New Roman"/>
        </w:rPr>
      </w:pPr>
      <w:r w:rsidRPr="0080799C">
        <w:rPr>
          <w:rFonts w:ascii="Times New Roman" w:hAnsi="Times New Roman" w:cs="Times New Roman"/>
        </w:rPr>
        <w:t>Порядок предоставления государственной услуги по учету беспилотных гражданских воздушных судов установлен Административным регламентом, утв. Приказом Федерального агентства воздушного транспорта от 28.10.2019 N 1040-П.</w:t>
      </w:r>
    </w:p>
    <w:p w14:paraId="3065DBFA" w14:textId="4EB4C7AF" w:rsidR="008C5245" w:rsidRPr="0080799C" w:rsidRDefault="008C5245" w:rsidP="0080799C">
      <w:pPr>
        <w:spacing w:line="240" w:lineRule="auto"/>
        <w:ind w:firstLine="709"/>
        <w:rPr>
          <w:rFonts w:ascii="Times New Roman" w:hAnsi="Times New Roman" w:cs="Times New Roman"/>
        </w:rPr>
      </w:pPr>
    </w:p>
    <w:p w14:paraId="085D6875" w14:textId="027D08DB" w:rsidR="008C5245" w:rsidRPr="0080799C" w:rsidRDefault="008C5245" w:rsidP="0080799C">
      <w:pPr>
        <w:spacing w:line="240" w:lineRule="auto"/>
        <w:ind w:firstLine="709"/>
        <w:rPr>
          <w:rFonts w:ascii="Times New Roman" w:hAnsi="Times New Roman" w:cs="Times New Roman"/>
        </w:rPr>
      </w:pPr>
    </w:p>
    <w:p w14:paraId="11C95D74" w14:textId="7512DED7" w:rsidR="008C5245" w:rsidRPr="0080799C" w:rsidRDefault="008C5245" w:rsidP="0080799C">
      <w:pPr>
        <w:spacing w:line="240" w:lineRule="auto"/>
        <w:ind w:firstLine="709"/>
        <w:rPr>
          <w:rFonts w:ascii="Times New Roman" w:hAnsi="Times New Roman" w:cs="Times New Roman"/>
        </w:rPr>
      </w:pPr>
    </w:p>
    <w:p w14:paraId="6FFBDBAF" w14:textId="2C27B2E6" w:rsidR="008C5245" w:rsidRPr="0080799C" w:rsidRDefault="008C5245" w:rsidP="0080799C">
      <w:pPr>
        <w:spacing w:line="240" w:lineRule="auto"/>
        <w:ind w:firstLine="709"/>
        <w:rPr>
          <w:rFonts w:ascii="Times New Roman" w:hAnsi="Times New Roman" w:cs="Times New Roman"/>
        </w:rPr>
      </w:pPr>
    </w:p>
    <w:p w14:paraId="0A06F1CE" w14:textId="477733EB" w:rsidR="008C5245" w:rsidRPr="0080799C" w:rsidRDefault="008C5245" w:rsidP="0080799C">
      <w:pPr>
        <w:spacing w:line="240" w:lineRule="auto"/>
        <w:ind w:firstLine="709"/>
        <w:rPr>
          <w:rFonts w:ascii="Times New Roman" w:hAnsi="Times New Roman" w:cs="Times New Roman"/>
        </w:rPr>
      </w:pPr>
    </w:p>
    <w:p w14:paraId="430F8E2B" w14:textId="46CDF29E" w:rsidR="008C5245" w:rsidRPr="0080799C" w:rsidRDefault="008C5245" w:rsidP="0080799C">
      <w:pPr>
        <w:spacing w:line="240" w:lineRule="auto"/>
        <w:ind w:firstLine="709"/>
        <w:rPr>
          <w:rFonts w:ascii="Times New Roman" w:hAnsi="Times New Roman" w:cs="Times New Roman"/>
        </w:rPr>
      </w:pPr>
    </w:p>
    <w:p w14:paraId="65E17FEC" w14:textId="16F5697D" w:rsidR="008C5245" w:rsidRPr="0080799C" w:rsidRDefault="008C5245" w:rsidP="0080799C">
      <w:pPr>
        <w:spacing w:line="240" w:lineRule="auto"/>
        <w:ind w:firstLine="709"/>
        <w:rPr>
          <w:rFonts w:ascii="Times New Roman" w:hAnsi="Times New Roman" w:cs="Times New Roman"/>
        </w:rPr>
      </w:pPr>
    </w:p>
    <w:p w14:paraId="5FDC9156" w14:textId="2BC08189" w:rsidR="008C5245" w:rsidRPr="0080799C" w:rsidRDefault="008C5245" w:rsidP="0080799C">
      <w:pPr>
        <w:spacing w:line="240" w:lineRule="auto"/>
        <w:ind w:firstLine="709"/>
        <w:rPr>
          <w:rFonts w:ascii="Times New Roman" w:hAnsi="Times New Roman" w:cs="Times New Roman"/>
        </w:rPr>
      </w:pPr>
    </w:p>
    <w:p w14:paraId="133630D3" w14:textId="20FBD024" w:rsidR="008C5245" w:rsidRPr="0080799C" w:rsidRDefault="008C5245" w:rsidP="0080799C">
      <w:pPr>
        <w:spacing w:line="240" w:lineRule="auto"/>
        <w:ind w:firstLine="709"/>
        <w:rPr>
          <w:rFonts w:ascii="Times New Roman" w:hAnsi="Times New Roman" w:cs="Times New Roman"/>
        </w:rPr>
      </w:pPr>
    </w:p>
    <w:p w14:paraId="776CC579" w14:textId="22E0AF57" w:rsidR="008C5245" w:rsidRPr="0080799C" w:rsidRDefault="008C5245" w:rsidP="0080799C">
      <w:pPr>
        <w:spacing w:line="240" w:lineRule="auto"/>
        <w:ind w:firstLine="709"/>
        <w:rPr>
          <w:rFonts w:ascii="Times New Roman" w:hAnsi="Times New Roman" w:cs="Times New Roman"/>
        </w:rPr>
      </w:pPr>
    </w:p>
    <w:p w14:paraId="20B3642A" w14:textId="1D1664A5" w:rsidR="008C5245" w:rsidRPr="0080799C" w:rsidRDefault="008C5245" w:rsidP="0080799C">
      <w:pPr>
        <w:spacing w:line="240" w:lineRule="auto"/>
        <w:ind w:firstLine="709"/>
        <w:rPr>
          <w:rFonts w:ascii="Times New Roman" w:hAnsi="Times New Roman" w:cs="Times New Roman"/>
        </w:rPr>
      </w:pPr>
    </w:p>
    <w:p w14:paraId="7F1FC90E" w14:textId="33489890" w:rsidR="008C5245" w:rsidRPr="0080799C" w:rsidRDefault="008C5245" w:rsidP="0080799C">
      <w:pPr>
        <w:spacing w:line="240" w:lineRule="auto"/>
        <w:ind w:firstLine="709"/>
        <w:rPr>
          <w:rFonts w:ascii="Times New Roman" w:hAnsi="Times New Roman" w:cs="Times New Roman"/>
        </w:rPr>
      </w:pPr>
    </w:p>
    <w:p w14:paraId="03118D81" w14:textId="0278898A" w:rsidR="008C5245" w:rsidRDefault="008C5245" w:rsidP="0080799C">
      <w:pPr>
        <w:spacing w:line="240" w:lineRule="auto"/>
        <w:ind w:firstLine="709"/>
        <w:rPr>
          <w:rFonts w:ascii="Times New Roman" w:hAnsi="Times New Roman" w:cs="Times New Roman"/>
        </w:rPr>
      </w:pPr>
    </w:p>
    <w:p w14:paraId="65412781" w14:textId="0F957ECC" w:rsidR="0080799C" w:rsidRDefault="0080799C" w:rsidP="0080799C">
      <w:pPr>
        <w:spacing w:line="240" w:lineRule="auto"/>
        <w:ind w:firstLine="709"/>
        <w:rPr>
          <w:rFonts w:ascii="Times New Roman" w:hAnsi="Times New Roman" w:cs="Times New Roman"/>
        </w:rPr>
      </w:pPr>
    </w:p>
    <w:p w14:paraId="752E170C" w14:textId="77777777" w:rsidR="0080799C" w:rsidRPr="0080799C" w:rsidRDefault="0080799C" w:rsidP="0080799C">
      <w:pPr>
        <w:spacing w:line="240" w:lineRule="auto"/>
        <w:ind w:firstLine="709"/>
        <w:rPr>
          <w:rFonts w:ascii="Times New Roman" w:hAnsi="Times New Roman" w:cs="Times New Roman"/>
        </w:rPr>
      </w:pPr>
    </w:p>
    <w:p w14:paraId="47F5B678" w14:textId="3865F6A8" w:rsidR="008C5245" w:rsidRPr="0080799C" w:rsidRDefault="008C5245" w:rsidP="0080799C">
      <w:pPr>
        <w:spacing w:line="240" w:lineRule="auto"/>
        <w:ind w:firstLine="709"/>
        <w:rPr>
          <w:rFonts w:ascii="Times New Roman" w:hAnsi="Times New Roman" w:cs="Times New Roman"/>
        </w:rPr>
      </w:pPr>
    </w:p>
    <w:p w14:paraId="4928916D" w14:textId="5C8524C8" w:rsidR="008C5245" w:rsidRPr="0080799C" w:rsidRDefault="008C5245" w:rsidP="0080799C">
      <w:pPr>
        <w:pStyle w:val="a3"/>
        <w:numPr>
          <w:ilvl w:val="0"/>
          <w:numId w:val="1"/>
        </w:numPr>
        <w:spacing w:line="240" w:lineRule="auto"/>
        <w:ind w:firstLine="709"/>
        <w:rPr>
          <w:rFonts w:ascii="Times New Roman" w:hAnsi="Times New Roman" w:cs="Times New Roman"/>
        </w:rPr>
      </w:pPr>
      <w:r w:rsidRPr="0080799C">
        <w:rPr>
          <w:rFonts w:ascii="Times New Roman" w:hAnsi="Times New Roman" w:cs="Times New Roman"/>
        </w:rPr>
        <w:lastRenderedPageBreak/>
        <w:t>Ульяновская транспортная прокуратура разъясняет об административной ответственности за нарушение авиационной безопасности</w:t>
      </w:r>
    </w:p>
    <w:p w14:paraId="7030A7E3" w14:textId="04371762" w:rsidR="008C5245" w:rsidRPr="0080799C" w:rsidRDefault="008C5245" w:rsidP="0080799C">
      <w:pPr>
        <w:spacing w:line="240" w:lineRule="auto"/>
        <w:ind w:firstLine="709"/>
        <w:rPr>
          <w:rFonts w:ascii="Times New Roman" w:hAnsi="Times New Roman" w:cs="Times New Roman"/>
        </w:rPr>
      </w:pPr>
      <w:r w:rsidRPr="0080799C">
        <w:rPr>
          <w:rFonts w:ascii="Times New Roman" w:hAnsi="Times New Roman" w:cs="Times New Roman"/>
        </w:rPr>
        <w:t xml:space="preserve"> Аэропорт и территории в районе аэродрома являются объектами повышенной опасности, на которых действуют специальные правила и ограничения.</w:t>
      </w:r>
    </w:p>
    <w:p w14:paraId="1087A27D" w14:textId="77777777" w:rsidR="008C5245" w:rsidRPr="0080799C" w:rsidRDefault="008C5245" w:rsidP="0080799C">
      <w:pPr>
        <w:spacing w:line="240" w:lineRule="auto"/>
        <w:ind w:firstLine="709"/>
        <w:rPr>
          <w:rFonts w:ascii="Times New Roman" w:hAnsi="Times New Roman" w:cs="Times New Roman"/>
        </w:rPr>
      </w:pPr>
      <w:r w:rsidRPr="0080799C">
        <w:rPr>
          <w:rFonts w:ascii="Times New Roman" w:hAnsi="Times New Roman" w:cs="Times New Roman"/>
        </w:rPr>
        <w:t>В соответствии со статьей 19 Воздушного кодекса Российской Федерации за нарушение федеральных правил использования воздушного пространства наступает ответственность в соответствии с законодательством Российской Федерации.</w:t>
      </w:r>
    </w:p>
    <w:p w14:paraId="1CCF0994" w14:textId="77777777" w:rsidR="008C5245" w:rsidRPr="0080799C" w:rsidRDefault="008C5245" w:rsidP="0080799C">
      <w:pPr>
        <w:spacing w:line="240" w:lineRule="auto"/>
        <w:ind w:firstLine="709"/>
        <w:rPr>
          <w:rFonts w:ascii="Times New Roman" w:hAnsi="Times New Roman" w:cs="Times New Roman"/>
        </w:rPr>
      </w:pPr>
      <w:r w:rsidRPr="0080799C">
        <w:rPr>
          <w:rFonts w:ascii="Times New Roman" w:hAnsi="Times New Roman" w:cs="Times New Roman"/>
        </w:rPr>
        <w:t>Правила поведения для пассажиров, принимаются воздушными перевозчиками в целях соблюдения безопасности полетов, повышения качества предоставляемых услуг, предупреждения нарушений общественного порядка и других правонарушений, совершаемых на борту воздушных судов и на территории наземных объектов гражданской авиации,</w:t>
      </w:r>
    </w:p>
    <w:p w14:paraId="52D3D046" w14:textId="77777777" w:rsidR="008C5245" w:rsidRPr="0080799C" w:rsidRDefault="008C5245" w:rsidP="0080799C">
      <w:pPr>
        <w:spacing w:line="240" w:lineRule="auto"/>
        <w:ind w:firstLine="709"/>
        <w:rPr>
          <w:rFonts w:ascii="Times New Roman" w:hAnsi="Times New Roman" w:cs="Times New Roman"/>
        </w:rPr>
      </w:pPr>
      <w:r w:rsidRPr="0080799C">
        <w:rPr>
          <w:rFonts w:ascii="Times New Roman" w:hAnsi="Times New Roman" w:cs="Times New Roman"/>
        </w:rPr>
        <w:t xml:space="preserve">Так, за проход либо проезд без разрешения по территории аэропорта (за исключением аэровокзала) или аэродрома либо объекта радио- или </w:t>
      </w:r>
      <w:proofErr w:type="spellStart"/>
      <w:r w:rsidRPr="0080799C">
        <w:rPr>
          <w:rFonts w:ascii="Times New Roman" w:hAnsi="Times New Roman" w:cs="Times New Roman"/>
        </w:rPr>
        <w:t>светообеспечения</w:t>
      </w:r>
      <w:proofErr w:type="spellEnd"/>
      <w:r w:rsidRPr="0080799C">
        <w:rPr>
          <w:rFonts w:ascii="Times New Roman" w:hAnsi="Times New Roman" w:cs="Times New Roman"/>
        </w:rPr>
        <w:t xml:space="preserve"> полетов предусмотрена административная ответственность по части 4 статьи 11.3 </w:t>
      </w:r>
      <w:proofErr w:type="spellStart"/>
      <w:r w:rsidRPr="0080799C">
        <w:rPr>
          <w:rFonts w:ascii="Times New Roman" w:hAnsi="Times New Roman" w:cs="Times New Roman"/>
        </w:rPr>
        <w:t>КоАПРФ</w:t>
      </w:r>
      <w:proofErr w:type="spellEnd"/>
      <w:r w:rsidRPr="0080799C">
        <w:rPr>
          <w:rFonts w:ascii="Times New Roman" w:hAnsi="Times New Roman" w:cs="Times New Roman"/>
        </w:rPr>
        <w:t xml:space="preserve"> в виде штрафа в размере от 500 до 1 тысячи рублей.</w:t>
      </w:r>
    </w:p>
    <w:p w14:paraId="22E9E8B2" w14:textId="0B5F6F49" w:rsidR="008C5245" w:rsidRPr="0080799C" w:rsidRDefault="008C5245" w:rsidP="0080799C">
      <w:pPr>
        <w:spacing w:line="240" w:lineRule="auto"/>
        <w:ind w:firstLine="709"/>
        <w:rPr>
          <w:rFonts w:ascii="Times New Roman" w:hAnsi="Times New Roman" w:cs="Times New Roman"/>
        </w:rPr>
      </w:pPr>
    </w:p>
    <w:p w14:paraId="673CE9F5" w14:textId="26E83CD0" w:rsidR="008C5245" w:rsidRPr="0080799C" w:rsidRDefault="008C5245" w:rsidP="0080799C">
      <w:pPr>
        <w:spacing w:line="240" w:lineRule="auto"/>
        <w:ind w:firstLine="709"/>
        <w:rPr>
          <w:rFonts w:ascii="Times New Roman" w:hAnsi="Times New Roman" w:cs="Times New Roman"/>
        </w:rPr>
      </w:pPr>
    </w:p>
    <w:p w14:paraId="3671C51D" w14:textId="45A3C34D" w:rsidR="008C5245" w:rsidRPr="0080799C" w:rsidRDefault="008C5245" w:rsidP="0080799C">
      <w:pPr>
        <w:spacing w:line="240" w:lineRule="auto"/>
        <w:ind w:firstLine="709"/>
        <w:rPr>
          <w:rFonts w:ascii="Times New Roman" w:hAnsi="Times New Roman" w:cs="Times New Roman"/>
        </w:rPr>
      </w:pPr>
    </w:p>
    <w:p w14:paraId="36882BAD" w14:textId="2100695C" w:rsidR="008C5245" w:rsidRPr="0080799C" w:rsidRDefault="008C5245" w:rsidP="0080799C">
      <w:pPr>
        <w:spacing w:line="240" w:lineRule="auto"/>
        <w:ind w:firstLine="709"/>
        <w:rPr>
          <w:rFonts w:ascii="Times New Roman" w:hAnsi="Times New Roman" w:cs="Times New Roman"/>
        </w:rPr>
      </w:pPr>
    </w:p>
    <w:p w14:paraId="27D6BC46" w14:textId="740198B3" w:rsidR="008C5245" w:rsidRPr="0080799C" w:rsidRDefault="008C5245" w:rsidP="0080799C">
      <w:pPr>
        <w:spacing w:line="240" w:lineRule="auto"/>
        <w:ind w:firstLine="709"/>
        <w:rPr>
          <w:rFonts w:ascii="Times New Roman" w:hAnsi="Times New Roman" w:cs="Times New Roman"/>
        </w:rPr>
      </w:pPr>
    </w:p>
    <w:p w14:paraId="7C4C11F8" w14:textId="0D5A5C8B" w:rsidR="008C5245" w:rsidRPr="0080799C" w:rsidRDefault="008C5245" w:rsidP="0080799C">
      <w:pPr>
        <w:spacing w:line="240" w:lineRule="auto"/>
        <w:ind w:firstLine="709"/>
        <w:rPr>
          <w:rFonts w:ascii="Times New Roman" w:hAnsi="Times New Roman" w:cs="Times New Roman"/>
        </w:rPr>
      </w:pPr>
    </w:p>
    <w:p w14:paraId="5E9D074D" w14:textId="492E07C3" w:rsidR="008C5245" w:rsidRPr="0080799C" w:rsidRDefault="008C5245" w:rsidP="0080799C">
      <w:pPr>
        <w:spacing w:line="240" w:lineRule="auto"/>
        <w:ind w:firstLine="709"/>
        <w:rPr>
          <w:rFonts w:ascii="Times New Roman" w:hAnsi="Times New Roman" w:cs="Times New Roman"/>
        </w:rPr>
      </w:pPr>
    </w:p>
    <w:p w14:paraId="05ECA82C" w14:textId="62FC5BC6" w:rsidR="008C5245" w:rsidRPr="0080799C" w:rsidRDefault="008C5245" w:rsidP="0080799C">
      <w:pPr>
        <w:spacing w:line="240" w:lineRule="auto"/>
        <w:ind w:firstLine="709"/>
        <w:rPr>
          <w:rFonts w:ascii="Times New Roman" w:hAnsi="Times New Roman" w:cs="Times New Roman"/>
        </w:rPr>
      </w:pPr>
    </w:p>
    <w:p w14:paraId="0659B930" w14:textId="3B221C63" w:rsidR="008C5245" w:rsidRPr="0080799C" w:rsidRDefault="008C5245" w:rsidP="0080799C">
      <w:pPr>
        <w:spacing w:line="240" w:lineRule="auto"/>
        <w:ind w:firstLine="709"/>
        <w:rPr>
          <w:rFonts w:ascii="Times New Roman" w:hAnsi="Times New Roman" w:cs="Times New Roman"/>
        </w:rPr>
      </w:pPr>
    </w:p>
    <w:p w14:paraId="26A7D36A" w14:textId="0F664DFF" w:rsidR="008C5245" w:rsidRPr="0080799C" w:rsidRDefault="008C5245" w:rsidP="0080799C">
      <w:pPr>
        <w:spacing w:line="240" w:lineRule="auto"/>
        <w:ind w:firstLine="709"/>
        <w:rPr>
          <w:rFonts w:ascii="Times New Roman" w:hAnsi="Times New Roman" w:cs="Times New Roman"/>
        </w:rPr>
      </w:pPr>
    </w:p>
    <w:p w14:paraId="62CAE3DC" w14:textId="1C945FEB" w:rsidR="008C5245" w:rsidRPr="0080799C" w:rsidRDefault="008C5245" w:rsidP="0080799C">
      <w:pPr>
        <w:spacing w:line="240" w:lineRule="auto"/>
        <w:ind w:firstLine="709"/>
        <w:rPr>
          <w:rFonts w:ascii="Times New Roman" w:hAnsi="Times New Roman" w:cs="Times New Roman"/>
        </w:rPr>
      </w:pPr>
    </w:p>
    <w:p w14:paraId="03306A8E" w14:textId="73747531" w:rsidR="008C5245" w:rsidRPr="0080799C" w:rsidRDefault="008C5245" w:rsidP="0080799C">
      <w:pPr>
        <w:spacing w:line="240" w:lineRule="auto"/>
        <w:ind w:firstLine="709"/>
        <w:rPr>
          <w:rFonts w:ascii="Times New Roman" w:hAnsi="Times New Roman" w:cs="Times New Roman"/>
        </w:rPr>
      </w:pPr>
    </w:p>
    <w:p w14:paraId="55C0CE11" w14:textId="60AE36EB" w:rsidR="008C5245" w:rsidRPr="0080799C" w:rsidRDefault="008C5245" w:rsidP="0080799C">
      <w:pPr>
        <w:spacing w:line="240" w:lineRule="auto"/>
        <w:ind w:firstLine="709"/>
        <w:rPr>
          <w:rFonts w:ascii="Times New Roman" w:hAnsi="Times New Roman" w:cs="Times New Roman"/>
        </w:rPr>
      </w:pPr>
    </w:p>
    <w:p w14:paraId="167DBFEC" w14:textId="71387F72" w:rsidR="008C5245" w:rsidRPr="0080799C" w:rsidRDefault="008C5245" w:rsidP="0080799C">
      <w:pPr>
        <w:spacing w:line="240" w:lineRule="auto"/>
        <w:ind w:firstLine="709"/>
        <w:rPr>
          <w:rFonts w:ascii="Times New Roman" w:hAnsi="Times New Roman" w:cs="Times New Roman"/>
        </w:rPr>
      </w:pPr>
    </w:p>
    <w:p w14:paraId="1F7E39E4" w14:textId="03BC3F82" w:rsidR="008C5245" w:rsidRDefault="008C5245" w:rsidP="0080799C">
      <w:pPr>
        <w:spacing w:line="240" w:lineRule="auto"/>
        <w:ind w:firstLine="709"/>
        <w:rPr>
          <w:rFonts w:ascii="Times New Roman" w:hAnsi="Times New Roman" w:cs="Times New Roman"/>
        </w:rPr>
      </w:pPr>
    </w:p>
    <w:p w14:paraId="67DD23C2" w14:textId="29B1B8E6" w:rsidR="0080799C" w:rsidRDefault="0080799C" w:rsidP="0080799C">
      <w:pPr>
        <w:spacing w:line="240" w:lineRule="auto"/>
        <w:ind w:firstLine="709"/>
        <w:rPr>
          <w:rFonts w:ascii="Times New Roman" w:hAnsi="Times New Roman" w:cs="Times New Roman"/>
        </w:rPr>
      </w:pPr>
    </w:p>
    <w:p w14:paraId="220F06DB" w14:textId="3586B4FC" w:rsidR="0080799C" w:rsidRDefault="0080799C" w:rsidP="0080799C">
      <w:pPr>
        <w:spacing w:line="240" w:lineRule="auto"/>
        <w:ind w:firstLine="709"/>
        <w:rPr>
          <w:rFonts w:ascii="Times New Roman" w:hAnsi="Times New Roman" w:cs="Times New Roman"/>
        </w:rPr>
      </w:pPr>
    </w:p>
    <w:p w14:paraId="0BD9EE95" w14:textId="42A28519" w:rsidR="0080799C" w:rsidRDefault="0080799C" w:rsidP="0080799C">
      <w:pPr>
        <w:spacing w:line="240" w:lineRule="auto"/>
        <w:ind w:firstLine="709"/>
        <w:rPr>
          <w:rFonts w:ascii="Times New Roman" w:hAnsi="Times New Roman" w:cs="Times New Roman"/>
        </w:rPr>
      </w:pPr>
    </w:p>
    <w:p w14:paraId="6FD8E80C" w14:textId="6F4AF7A3" w:rsidR="0080799C" w:rsidRDefault="0080799C" w:rsidP="0080799C">
      <w:pPr>
        <w:spacing w:line="240" w:lineRule="auto"/>
        <w:ind w:firstLine="709"/>
        <w:rPr>
          <w:rFonts w:ascii="Times New Roman" w:hAnsi="Times New Roman" w:cs="Times New Roman"/>
        </w:rPr>
      </w:pPr>
    </w:p>
    <w:p w14:paraId="2A0B1BFB" w14:textId="073D3817" w:rsidR="0080799C" w:rsidRDefault="0080799C" w:rsidP="0080799C">
      <w:pPr>
        <w:spacing w:line="240" w:lineRule="auto"/>
        <w:ind w:firstLine="709"/>
        <w:rPr>
          <w:rFonts w:ascii="Times New Roman" w:hAnsi="Times New Roman" w:cs="Times New Roman"/>
        </w:rPr>
      </w:pPr>
    </w:p>
    <w:p w14:paraId="529D7DE8" w14:textId="7EF405EB" w:rsidR="0080799C" w:rsidRDefault="0080799C" w:rsidP="0080799C">
      <w:pPr>
        <w:spacing w:line="240" w:lineRule="auto"/>
        <w:ind w:firstLine="709"/>
        <w:rPr>
          <w:rFonts w:ascii="Times New Roman" w:hAnsi="Times New Roman" w:cs="Times New Roman"/>
        </w:rPr>
      </w:pPr>
    </w:p>
    <w:p w14:paraId="72940400" w14:textId="77777777" w:rsidR="0080799C" w:rsidRPr="0080799C" w:rsidRDefault="0080799C" w:rsidP="0080799C">
      <w:pPr>
        <w:spacing w:line="240" w:lineRule="auto"/>
        <w:ind w:firstLine="709"/>
        <w:rPr>
          <w:rFonts w:ascii="Times New Roman" w:hAnsi="Times New Roman" w:cs="Times New Roman"/>
        </w:rPr>
      </w:pPr>
    </w:p>
    <w:p w14:paraId="664AAF11" w14:textId="5A2B1A22" w:rsidR="008C5245" w:rsidRPr="0080799C" w:rsidRDefault="008C5245" w:rsidP="0080799C">
      <w:pPr>
        <w:spacing w:line="240" w:lineRule="auto"/>
        <w:ind w:firstLine="709"/>
        <w:rPr>
          <w:rFonts w:ascii="Times New Roman" w:hAnsi="Times New Roman" w:cs="Times New Roman"/>
        </w:rPr>
      </w:pPr>
    </w:p>
    <w:p w14:paraId="070F6F98" w14:textId="6032BF58" w:rsidR="008C5245" w:rsidRPr="0080799C" w:rsidRDefault="008C5245" w:rsidP="0080799C">
      <w:pPr>
        <w:pStyle w:val="a3"/>
        <w:numPr>
          <w:ilvl w:val="0"/>
          <w:numId w:val="1"/>
        </w:numPr>
        <w:spacing w:line="240" w:lineRule="auto"/>
        <w:ind w:firstLine="709"/>
        <w:rPr>
          <w:rFonts w:ascii="Times New Roman" w:hAnsi="Times New Roman" w:cs="Times New Roman"/>
        </w:rPr>
      </w:pPr>
      <w:r w:rsidRPr="0080799C">
        <w:rPr>
          <w:rFonts w:ascii="Times New Roman" w:hAnsi="Times New Roman" w:cs="Times New Roman"/>
        </w:rPr>
        <w:lastRenderedPageBreak/>
        <w:t>Ульяновская транспортная прокуратура разъясняет об ответственности за переход железнодорожных путей в неположенном месте</w:t>
      </w:r>
    </w:p>
    <w:p w14:paraId="16773977" w14:textId="77777777" w:rsidR="008C5245" w:rsidRPr="0080799C" w:rsidRDefault="008C5245" w:rsidP="0080799C">
      <w:pPr>
        <w:pStyle w:val="a3"/>
        <w:spacing w:line="240" w:lineRule="auto"/>
        <w:ind w:firstLine="709"/>
        <w:rPr>
          <w:rFonts w:ascii="Times New Roman" w:hAnsi="Times New Roman" w:cs="Times New Roman"/>
        </w:rPr>
      </w:pPr>
    </w:p>
    <w:p w14:paraId="7638C6CC" w14:textId="5081967E" w:rsidR="008C5245" w:rsidRPr="0080799C" w:rsidRDefault="008C5245" w:rsidP="0080799C">
      <w:pPr>
        <w:pStyle w:val="a3"/>
        <w:spacing w:line="240" w:lineRule="auto"/>
        <w:ind w:firstLine="709"/>
        <w:rPr>
          <w:rFonts w:ascii="Times New Roman" w:hAnsi="Times New Roman" w:cs="Times New Roman"/>
        </w:rPr>
      </w:pPr>
      <w:r w:rsidRPr="0080799C">
        <w:rPr>
          <w:rFonts w:ascii="Times New Roman" w:hAnsi="Times New Roman" w:cs="Times New Roman"/>
        </w:rPr>
        <w:t>В соответствии с законодательством Российской Федерации переход железнодорожных путей возможен только в специально отведенных для этого местах. При этом, необходимо пользоваться пешеходными мостами, тоннелями, переездами, путепроводами, а также другими местами, предусмотренными для перехода и обозначенными информационными знаками.</w:t>
      </w:r>
    </w:p>
    <w:p w14:paraId="7B2F833B" w14:textId="77777777" w:rsidR="008C5245" w:rsidRPr="0080799C" w:rsidRDefault="008C5245" w:rsidP="0080799C">
      <w:pPr>
        <w:pStyle w:val="a3"/>
        <w:spacing w:line="240" w:lineRule="auto"/>
        <w:ind w:firstLine="709"/>
        <w:rPr>
          <w:rFonts w:ascii="Times New Roman" w:hAnsi="Times New Roman" w:cs="Times New Roman"/>
        </w:rPr>
      </w:pPr>
    </w:p>
    <w:p w14:paraId="68CA69D7" w14:textId="4866D58A" w:rsidR="008C5245" w:rsidRPr="0080799C" w:rsidRDefault="008C5245" w:rsidP="0080799C">
      <w:pPr>
        <w:pStyle w:val="a3"/>
        <w:spacing w:line="240" w:lineRule="auto"/>
        <w:ind w:firstLine="709"/>
        <w:rPr>
          <w:rFonts w:ascii="Times New Roman" w:hAnsi="Times New Roman" w:cs="Times New Roman"/>
        </w:rPr>
      </w:pPr>
      <w:r w:rsidRPr="0080799C">
        <w:rPr>
          <w:rFonts w:ascii="Times New Roman" w:hAnsi="Times New Roman" w:cs="Times New Roman"/>
        </w:rPr>
        <w:t xml:space="preserve">Часто граждане, не желая подниматься на пешеходный мост с тяжелыми сумками или спеша на поезд, переходят железнодорожные пути в неположенном месте, нарушая этим требования законодательства, за что предусмотрена административная ответственность по части 5 статьи 11.1 Кодекса Российской Федерации об административных правонарушениях в виде предупреждения или административного штрафа в размере </w:t>
      </w:r>
      <w:proofErr w:type="spellStart"/>
      <w:r w:rsidRPr="0080799C">
        <w:rPr>
          <w:rFonts w:ascii="Times New Roman" w:hAnsi="Times New Roman" w:cs="Times New Roman"/>
        </w:rPr>
        <w:t>пятиста</w:t>
      </w:r>
      <w:proofErr w:type="spellEnd"/>
      <w:r w:rsidRPr="0080799C">
        <w:rPr>
          <w:rFonts w:ascii="Times New Roman" w:hAnsi="Times New Roman" w:cs="Times New Roman"/>
        </w:rPr>
        <w:t xml:space="preserve"> рублей.</w:t>
      </w:r>
    </w:p>
    <w:p w14:paraId="384B3D3D" w14:textId="77777777" w:rsidR="008C5245" w:rsidRPr="0080799C" w:rsidRDefault="008C5245" w:rsidP="0080799C">
      <w:pPr>
        <w:pStyle w:val="a3"/>
        <w:spacing w:line="240" w:lineRule="auto"/>
        <w:ind w:firstLine="709"/>
        <w:rPr>
          <w:rFonts w:ascii="Times New Roman" w:hAnsi="Times New Roman" w:cs="Times New Roman"/>
        </w:rPr>
      </w:pPr>
    </w:p>
    <w:p w14:paraId="429666F7" w14:textId="2C1AEE25" w:rsidR="008C5245" w:rsidRPr="0080799C" w:rsidRDefault="008C5245" w:rsidP="0080799C">
      <w:pPr>
        <w:pStyle w:val="a3"/>
        <w:spacing w:line="240" w:lineRule="auto"/>
        <w:ind w:firstLine="709"/>
        <w:rPr>
          <w:rFonts w:ascii="Times New Roman" w:hAnsi="Times New Roman" w:cs="Times New Roman"/>
        </w:rPr>
      </w:pPr>
      <w:r w:rsidRPr="0080799C">
        <w:rPr>
          <w:rFonts w:ascii="Times New Roman" w:hAnsi="Times New Roman" w:cs="Times New Roman"/>
        </w:rPr>
        <w:t>Руководствуясь установленными правилами, можно сохранить здоровье и избежать административной ответственности.</w:t>
      </w:r>
    </w:p>
    <w:p w14:paraId="202EC135" w14:textId="3CB6D7D6" w:rsidR="008C5245" w:rsidRPr="0080799C" w:rsidRDefault="008C5245" w:rsidP="0080799C">
      <w:pPr>
        <w:pStyle w:val="a3"/>
        <w:spacing w:line="240" w:lineRule="auto"/>
        <w:ind w:firstLine="709"/>
        <w:rPr>
          <w:rFonts w:ascii="Times New Roman" w:hAnsi="Times New Roman" w:cs="Times New Roman"/>
        </w:rPr>
      </w:pPr>
    </w:p>
    <w:p w14:paraId="4D82EE74" w14:textId="3302BD72" w:rsidR="008C5245" w:rsidRPr="0080799C" w:rsidRDefault="008C5245" w:rsidP="0080799C">
      <w:pPr>
        <w:pStyle w:val="a3"/>
        <w:spacing w:line="240" w:lineRule="auto"/>
        <w:ind w:firstLine="709"/>
        <w:rPr>
          <w:rFonts w:ascii="Times New Roman" w:hAnsi="Times New Roman" w:cs="Times New Roman"/>
        </w:rPr>
      </w:pPr>
    </w:p>
    <w:p w14:paraId="0B2A8812" w14:textId="79B2E337" w:rsidR="008C5245" w:rsidRPr="0080799C" w:rsidRDefault="008C5245" w:rsidP="0080799C">
      <w:pPr>
        <w:pStyle w:val="a3"/>
        <w:spacing w:line="240" w:lineRule="auto"/>
        <w:ind w:firstLine="709"/>
        <w:rPr>
          <w:rFonts w:ascii="Times New Roman" w:hAnsi="Times New Roman" w:cs="Times New Roman"/>
        </w:rPr>
      </w:pPr>
    </w:p>
    <w:p w14:paraId="5EC3BC86" w14:textId="16245126" w:rsidR="008C5245" w:rsidRPr="0080799C" w:rsidRDefault="008C5245" w:rsidP="0080799C">
      <w:pPr>
        <w:pStyle w:val="a3"/>
        <w:spacing w:line="240" w:lineRule="auto"/>
        <w:ind w:firstLine="709"/>
        <w:rPr>
          <w:rFonts w:ascii="Times New Roman" w:hAnsi="Times New Roman" w:cs="Times New Roman"/>
        </w:rPr>
      </w:pPr>
    </w:p>
    <w:p w14:paraId="0A49EAEF" w14:textId="50C69B47" w:rsidR="008C5245" w:rsidRPr="0080799C" w:rsidRDefault="008C5245" w:rsidP="0080799C">
      <w:pPr>
        <w:pStyle w:val="a3"/>
        <w:spacing w:line="240" w:lineRule="auto"/>
        <w:ind w:firstLine="709"/>
        <w:rPr>
          <w:rFonts w:ascii="Times New Roman" w:hAnsi="Times New Roman" w:cs="Times New Roman"/>
        </w:rPr>
      </w:pPr>
    </w:p>
    <w:p w14:paraId="6E3FE56E" w14:textId="2451A9B8" w:rsidR="008C5245" w:rsidRPr="0080799C" w:rsidRDefault="008C5245" w:rsidP="0080799C">
      <w:pPr>
        <w:pStyle w:val="a3"/>
        <w:spacing w:line="240" w:lineRule="auto"/>
        <w:ind w:firstLine="709"/>
        <w:rPr>
          <w:rFonts w:ascii="Times New Roman" w:hAnsi="Times New Roman" w:cs="Times New Roman"/>
        </w:rPr>
      </w:pPr>
    </w:p>
    <w:p w14:paraId="6BE8BBF4" w14:textId="5A7F5DC0" w:rsidR="008C5245" w:rsidRPr="0080799C" w:rsidRDefault="008C5245" w:rsidP="0080799C">
      <w:pPr>
        <w:pStyle w:val="a3"/>
        <w:spacing w:line="240" w:lineRule="auto"/>
        <w:ind w:firstLine="709"/>
        <w:rPr>
          <w:rFonts w:ascii="Times New Roman" w:hAnsi="Times New Roman" w:cs="Times New Roman"/>
        </w:rPr>
      </w:pPr>
    </w:p>
    <w:p w14:paraId="633C6DFB" w14:textId="20543138" w:rsidR="008C5245" w:rsidRPr="0080799C" w:rsidRDefault="008C5245" w:rsidP="0080799C">
      <w:pPr>
        <w:pStyle w:val="a3"/>
        <w:spacing w:line="240" w:lineRule="auto"/>
        <w:ind w:firstLine="709"/>
        <w:rPr>
          <w:rFonts w:ascii="Times New Roman" w:hAnsi="Times New Roman" w:cs="Times New Roman"/>
        </w:rPr>
      </w:pPr>
    </w:p>
    <w:p w14:paraId="58F0EE8F" w14:textId="2DFCCD26" w:rsidR="008C5245" w:rsidRPr="0080799C" w:rsidRDefault="008C5245" w:rsidP="0080799C">
      <w:pPr>
        <w:pStyle w:val="a3"/>
        <w:spacing w:line="240" w:lineRule="auto"/>
        <w:ind w:firstLine="709"/>
        <w:rPr>
          <w:rFonts w:ascii="Times New Roman" w:hAnsi="Times New Roman" w:cs="Times New Roman"/>
        </w:rPr>
      </w:pPr>
    </w:p>
    <w:p w14:paraId="5657058B" w14:textId="637C7E0F" w:rsidR="008C5245" w:rsidRPr="0080799C" w:rsidRDefault="008C5245" w:rsidP="0080799C">
      <w:pPr>
        <w:pStyle w:val="a3"/>
        <w:spacing w:line="240" w:lineRule="auto"/>
        <w:ind w:firstLine="709"/>
        <w:rPr>
          <w:rFonts w:ascii="Times New Roman" w:hAnsi="Times New Roman" w:cs="Times New Roman"/>
        </w:rPr>
      </w:pPr>
    </w:p>
    <w:p w14:paraId="39FCFA1D" w14:textId="3913FD42" w:rsidR="008C5245" w:rsidRPr="0080799C" w:rsidRDefault="008C5245" w:rsidP="0080799C">
      <w:pPr>
        <w:pStyle w:val="a3"/>
        <w:spacing w:line="240" w:lineRule="auto"/>
        <w:ind w:firstLine="709"/>
        <w:rPr>
          <w:rFonts w:ascii="Times New Roman" w:hAnsi="Times New Roman" w:cs="Times New Roman"/>
        </w:rPr>
      </w:pPr>
    </w:p>
    <w:p w14:paraId="4EE794D5" w14:textId="254590A3" w:rsidR="008C5245" w:rsidRPr="0080799C" w:rsidRDefault="008C5245" w:rsidP="0080799C">
      <w:pPr>
        <w:pStyle w:val="a3"/>
        <w:spacing w:line="240" w:lineRule="auto"/>
        <w:ind w:firstLine="709"/>
        <w:rPr>
          <w:rFonts w:ascii="Times New Roman" w:hAnsi="Times New Roman" w:cs="Times New Roman"/>
        </w:rPr>
      </w:pPr>
    </w:p>
    <w:p w14:paraId="78CA8E36" w14:textId="0DBE9506" w:rsidR="008C5245" w:rsidRPr="0080799C" w:rsidRDefault="008C5245" w:rsidP="0080799C">
      <w:pPr>
        <w:pStyle w:val="a3"/>
        <w:spacing w:line="240" w:lineRule="auto"/>
        <w:ind w:firstLine="709"/>
        <w:rPr>
          <w:rFonts w:ascii="Times New Roman" w:hAnsi="Times New Roman" w:cs="Times New Roman"/>
        </w:rPr>
      </w:pPr>
    </w:p>
    <w:p w14:paraId="6367ADC4" w14:textId="1B8226F3" w:rsidR="008C5245" w:rsidRPr="0080799C" w:rsidRDefault="008C5245" w:rsidP="0080799C">
      <w:pPr>
        <w:pStyle w:val="a3"/>
        <w:spacing w:line="240" w:lineRule="auto"/>
        <w:ind w:firstLine="709"/>
        <w:rPr>
          <w:rFonts w:ascii="Times New Roman" w:hAnsi="Times New Roman" w:cs="Times New Roman"/>
        </w:rPr>
      </w:pPr>
    </w:p>
    <w:p w14:paraId="6B1CFD95" w14:textId="52393E01" w:rsidR="008C5245" w:rsidRPr="0080799C" w:rsidRDefault="008C5245" w:rsidP="0080799C">
      <w:pPr>
        <w:pStyle w:val="a3"/>
        <w:spacing w:line="240" w:lineRule="auto"/>
        <w:ind w:firstLine="709"/>
        <w:rPr>
          <w:rFonts w:ascii="Times New Roman" w:hAnsi="Times New Roman" w:cs="Times New Roman"/>
        </w:rPr>
      </w:pPr>
    </w:p>
    <w:p w14:paraId="790C9662" w14:textId="72F22EA0" w:rsidR="008C5245" w:rsidRPr="0080799C" w:rsidRDefault="008C5245" w:rsidP="0080799C">
      <w:pPr>
        <w:pStyle w:val="a3"/>
        <w:spacing w:line="240" w:lineRule="auto"/>
        <w:ind w:firstLine="709"/>
        <w:rPr>
          <w:rFonts w:ascii="Times New Roman" w:hAnsi="Times New Roman" w:cs="Times New Roman"/>
        </w:rPr>
      </w:pPr>
    </w:p>
    <w:p w14:paraId="4FF3A83C" w14:textId="5189E63B" w:rsidR="008C5245" w:rsidRPr="0080799C" w:rsidRDefault="008C5245" w:rsidP="0080799C">
      <w:pPr>
        <w:pStyle w:val="a3"/>
        <w:spacing w:line="240" w:lineRule="auto"/>
        <w:ind w:firstLine="709"/>
        <w:rPr>
          <w:rFonts w:ascii="Times New Roman" w:hAnsi="Times New Roman" w:cs="Times New Roman"/>
        </w:rPr>
      </w:pPr>
    </w:p>
    <w:p w14:paraId="32523682" w14:textId="1701E13C" w:rsidR="008C5245" w:rsidRPr="0080799C" w:rsidRDefault="008C5245" w:rsidP="0080799C">
      <w:pPr>
        <w:pStyle w:val="a3"/>
        <w:spacing w:line="240" w:lineRule="auto"/>
        <w:ind w:firstLine="709"/>
        <w:rPr>
          <w:rFonts w:ascii="Times New Roman" w:hAnsi="Times New Roman" w:cs="Times New Roman"/>
        </w:rPr>
      </w:pPr>
    </w:p>
    <w:p w14:paraId="3E2A83A1" w14:textId="0008803F" w:rsidR="008C5245" w:rsidRPr="0080799C" w:rsidRDefault="008C5245" w:rsidP="0080799C">
      <w:pPr>
        <w:pStyle w:val="a3"/>
        <w:spacing w:line="240" w:lineRule="auto"/>
        <w:ind w:firstLine="709"/>
        <w:rPr>
          <w:rFonts w:ascii="Times New Roman" w:hAnsi="Times New Roman" w:cs="Times New Roman"/>
        </w:rPr>
      </w:pPr>
    </w:p>
    <w:p w14:paraId="612CB2AC" w14:textId="0ACF5CC3" w:rsidR="008C5245" w:rsidRPr="0080799C" w:rsidRDefault="008C5245" w:rsidP="0080799C">
      <w:pPr>
        <w:pStyle w:val="a3"/>
        <w:spacing w:line="240" w:lineRule="auto"/>
        <w:ind w:firstLine="709"/>
        <w:rPr>
          <w:rFonts w:ascii="Times New Roman" w:hAnsi="Times New Roman" w:cs="Times New Roman"/>
        </w:rPr>
      </w:pPr>
    </w:p>
    <w:p w14:paraId="502651A5" w14:textId="6917189B" w:rsidR="008C5245" w:rsidRPr="0080799C" w:rsidRDefault="008C5245" w:rsidP="0080799C">
      <w:pPr>
        <w:pStyle w:val="a3"/>
        <w:spacing w:line="240" w:lineRule="auto"/>
        <w:ind w:firstLine="709"/>
        <w:rPr>
          <w:rFonts w:ascii="Times New Roman" w:hAnsi="Times New Roman" w:cs="Times New Roman"/>
        </w:rPr>
      </w:pPr>
    </w:p>
    <w:p w14:paraId="3617E134" w14:textId="4D275B23" w:rsidR="008C5245" w:rsidRPr="0080799C" w:rsidRDefault="008C5245" w:rsidP="0080799C">
      <w:pPr>
        <w:pStyle w:val="a3"/>
        <w:spacing w:line="240" w:lineRule="auto"/>
        <w:ind w:firstLine="709"/>
        <w:rPr>
          <w:rFonts w:ascii="Times New Roman" w:hAnsi="Times New Roman" w:cs="Times New Roman"/>
        </w:rPr>
      </w:pPr>
    </w:p>
    <w:p w14:paraId="79E01FFC" w14:textId="2637F152" w:rsidR="008C5245" w:rsidRPr="0080799C" w:rsidRDefault="008C5245" w:rsidP="0080799C">
      <w:pPr>
        <w:pStyle w:val="a3"/>
        <w:spacing w:line="240" w:lineRule="auto"/>
        <w:ind w:firstLine="709"/>
        <w:rPr>
          <w:rFonts w:ascii="Times New Roman" w:hAnsi="Times New Roman" w:cs="Times New Roman"/>
        </w:rPr>
      </w:pPr>
    </w:p>
    <w:p w14:paraId="4B31AA7C" w14:textId="4B662CC4" w:rsidR="008C5245" w:rsidRPr="0080799C" w:rsidRDefault="008C5245" w:rsidP="0080799C">
      <w:pPr>
        <w:pStyle w:val="a3"/>
        <w:spacing w:line="240" w:lineRule="auto"/>
        <w:ind w:firstLine="709"/>
        <w:rPr>
          <w:rFonts w:ascii="Times New Roman" w:hAnsi="Times New Roman" w:cs="Times New Roman"/>
        </w:rPr>
      </w:pPr>
    </w:p>
    <w:p w14:paraId="29D02D40" w14:textId="3264C61E" w:rsidR="008C5245" w:rsidRPr="0080799C" w:rsidRDefault="008C5245" w:rsidP="0080799C">
      <w:pPr>
        <w:pStyle w:val="a3"/>
        <w:spacing w:line="240" w:lineRule="auto"/>
        <w:ind w:firstLine="709"/>
        <w:rPr>
          <w:rFonts w:ascii="Times New Roman" w:hAnsi="Times New Roman" w:cs="Times New Roman"/>
        </w:rPr>
      </w:pPr>
    </w:p>
    <w:p w14:paraId="5F114CE1" w14:textId="35BF47BA" w:rsidR="008C5245" w:rsidRPr="0080799C" w:rsidRDefault="008C5245" w:rsidP="0080799C">
      <w:pPr>
        <w:pStyle w:val="a3"/>
        <w:spacing w:line="240" w:lineRule="auto"/>
        <w:ind w:firstLine="709"/>
        <w:rPr>
          <w:rFonts w:ascii="Times New Roman" w:hAnsi="Times New Roman" w:cs="Times New Roman"/>
        </w:rPr>
      </w:pPr>
    </w:p>
    <w:p w14:paraId="062F8B4E" w14:textId="68FFF5EB" w:rsidR="008C5245" w:rsidRPr="0080799C" w:rsidRDefault="008C5245" w:rsidP="0080799C">
      <w:pPr>
        <w:pStyle w:val="a3"/>
        <w:spacing w:line="240" w:lineRule="auto"/>
        <w:ind w:firstLine="709"/>
        <w:rPr>
          <w:rFonts w:ascii="Times New Roman" w:hAnsi="Times New Roman" w:cs="Times New Roman"/>
        </w:rPr>
      </w:pPr>
    </w:p>
    <w:p w14:paraId="3E8A1642" w14:textId="5284AC4E" w:rsidR="008C5245" w:rsidRPr="0080799C" w:rsidRDefault="008C5245" w:rsidP="0080799C">
      <w:pPr>
        <w:pStyle w:val="a3"/>
        <w:spacing w:line="240" w:lineRule="auto"/>
        <w:ind w:firstLine="709"/>
        <w:rPr>
          <w:rFonts w:ascii="Times New Roman" w:hAnsi="Times New Roman" w:cs="Times New Roman"/>
        </w:rPr>
      </w:pPr>
    </w:p>
    <w:p w14:paraId="46D30D5E" w14:textId="29B4B19B" w:rsidR="008C5245" w:rsidRPr="0080799C" w:rsidRDefault="008C5245" w:rsidP="0080799C">
      <w:pPr>
        <w:pStyle w:val="a3"/>
        <w:spacing w:line="240" w:lineRule="auto"/>
        <w:ind w:firstLine="709"/>
        <w:rPr>
          <w:rFonts w:ascii="Times New Roman" w:hAnsi="Times New Roman" w:cs="Times New Roman"/>
        </w:rPr>
      </w:pPr>
    </w:p>
    <w:p w14:paraId="140E54B6" w14:textId="04D495F3" w:rsidR="008C5245" w:rsidRPr="0080799C" w:rsidRDefault="008C5245" w:rsidP="0080799C">
      <w:pPr>
        <w:pStyle w:val="a3"/>
        <w:spacing w:line="240" w:lineRule="auto"/>
        <w:ind w:firstLine="709"/>
        <w:rPr>
          <w:rFonts w:ascii="Times New Roman" w:hAnsi="Times New Roman" w:cs="Times New Roman"/>
        </w:rPr>
      </w:pPr>
    </w:p>
    <w:p w14:paraId="6A8937DB" w14:textId="2D30CFAF" w:rsidR="008C5245" w:rsidRPr="0080799C" w:rsidRDefault="008C5245" w:rsidP="0080799C">
      <w:pPr>
        <w:pStyle w:val="a3"/>
        <w:spacing w:line="240" w:lineRule="auto"/>
        <w:ind w:firstLine="709"/>
        <w:rPr>
          <w:rFonts w:ascii="Times New Roman" w:hAnsi="Times New Roman" w:cs="Times New Roman"/>
        </w:rPr>
      </w:pPr>
    </w:p>
    <w:p w14:paraId="449C4178" w14:textId="336A691D" w:rsidR="008C5245" w:rsidRDefault="008C5245" w:rsidP="0080799C">
      <w:pPr>
        <w:pStyle w:val="a3"/>
        <w:spacing w:line="240" w:lineRule="auto"/>
        <w:ind w:firstLine="709"/>
        <w:rPr>
          <w:rFonts w:ascii="Times New Roman" w:hAnsi="Times New Roman" w:cs="Times New Roman"/>
        </w:rPr>
      </w:pPr>
    </w:p>
    <w:p w14:paraId="144F53C8" w14:textId="424DD5C1" w:rsidR="0080799C" w:rsidRDefault="0080799C" w:rsidP="0080799C">
      <w:pPr>
        <w:pStyle w:val="a3"/>
        <w:spacing w:line="240" w:lineRule="auto"/>
        <w:ind w:firstLine="709"/>
        <w:rPr>
          <w:rFonts w:ascii="Times New Roman" w:hAnsi="Times New Roman" w:cs="Times New Roman"/>
        </w:rPr>
      </w:pPr>
    </w:p>
    <w:p w14:paraId="3F0E2C7F" w14:textId="1DCDE6BF" w:rsidR="0080799C" w:rsidRDefault="0080799C" w:rsidP="0080799C">
      <w:pPr>
        <w:pStyle w:val="a3"/>
        <w:spacing w:line="240" w:lineRule="auto"/>
        <w:ind w:firstLine="709"/>
        <w:rPr>
          <w:rFonts w:ascii="Times New Roman" w:hAnsi="Times New Roman" w:cs="Times New Roman"/>
        </w:rPr>
      </w:pPr>
    </w:p>
    <w:p w14:paraId="7F19E25C" w14:textId="1F0DCD5F" w:rsidR="0080799C" w:rsidRDefault="0080799C" w:rsidP="0080799C">
      <w:pPr>
        <w:pStyle w:val="a3"/>
        <w:spacing w:line="240" w:lineRule="auto"/>
        <w:ind w:firstLine="709"/>
        <w:rPr>
          <w:rFonts w:ascii="Times New Roman" w:hAnsi="Times New Roman" w:cs="Times New Roman"/>
        </w:rPr>
      </w:pPr>
    </w:p>
    <w:p w14:paraId="6F8C895B" w14:textId="7D7E4BB6" w:rsidR="0080799C" w:rsidRDefault="0080799C" w:rsidP="0080799C">
      <w:pPr>
        <w:pStyle w:val="a3"/>
        <w:spacing w:line="240" w:lineRule="auto"/>
        <w:ind w:firstLine="709"/>
        <w:rPr>
          <w:rFonts w:ascii="Times New Roman" w:hAnsi="Times New Roman" w:cs="Times New Roman"/>
        </w:rPr>
      </w:pPr>
    </w:p>
    <w:p w14:paraId="712B756F" w14:textId="2B4507F4" w:rsidR="0080799C" w:rsidRDefault="0080799C" w:rsidP="0080799C">
      <w:pPr>
        <w:pStyle w:val="a3"/>
        <w:spacing w:line="240" w:lineRule="auto"/>
        <w:ind w:firstLine="709"/>
        <w:rPr>
          <w:rFonts w:ascii="Times New Roman" w:hAnsi="Times New Roman" w:cs="Times New Roman"/>
        </w:rPr>
      </w:pPr>
    </w:p>
    <w:p w14:paraId="124EF363" w14:textId="77777777" w:rsidR="0080799C" w:rsidRPr="0080799C" w:rsidRDefault="0080799C" w:rsidP="0080799C">
      <w:pPr>
        <w:pStyle w:val="a3"/>
        <w:spacing w:line="240" w:lineRule="auto"/>
        <w:ind w:firstLine="709"/>
        <w:rPr>
          <w:rFonts w:ascii="Times New Roman" w:hAnsi="Times New Roman" w:cs="Times New Roman"/>
        </w:rPr>
      </w:pPr>
    </w:p>
    <w:p w14:paraId="4106EAE2" w14:textId="45553F56" w:rsidR="008C5245" w:rsidRPr="0080799C" w:rsidRDefault="008C5245" w:rsidP="0080799C">
      <w:pPr>
        <w:pStyle w:val="a3"/>
        <w:numPr>
          <w:ilvl w:val="0"/>
          <w:numId w:val="1"/>
        </w:numPr>
        <w:spacing w:line="240" w:lineRule="auto"/>
        <w:ind w:firstLine="709"/>
        <w:rPr>
          <w:rFonts w:ascii="Times New Roman" w:hAnsi="Times New Roman" w:cs="Times New Roman"/>
        </w:rPr>
      </w:pPr>
      <w:r w:rsidRPr="0080799C">
        <w:rPr>
          <w:rFonts w:ascii="Times New Roman" w:hAnsi="Times New Roman" w:cs="Times New Roman"/>
        </w:rPr>
        <w:lastRenderedPageBreak/>
        <w:t xml:space="preserve">Ульяновская транспортная прокуратура разъясняет о правах пассажиров при задержке </w:t>
      </w:r>
      <w:r w:rsidR="00015D7A" w:rsidRPr="0080799C">
        <w:rPr>
          <w:rFonts w:ascii="Times New Roman" w:hAnsi="Times New Roman" w:cs="Times New Roman"/>
        </w:rPr>
        <w:t>самолетов</w:t>
      </w:r>
    </w:p>
    <w:p w14:paraId="726BB0F0" w14:textId="286FDA34" w:rsidR="00015D7A" w:rsidRPr="0080799C" w:rsidRDefault="00015D7A" w:rsidP="0080799C">
      <w:pPr>
        <w:pStyle w:val="a3"/>
        <w:spacing w:line="240" w:lineRule="auto"/>
        <w:ind w:firstLine="709"/>
        <w:rPr>
          <w:rFonts w:ascii="Times New Roman" w:hAnsi="Times New Roman" w:cs="Times New Roman"/>
        </w:rPr>
      </w:pPr>
    </w:p>
    <w:p w14:paraId="038EA47B" w14:textId="4D6198F6" w:rsidR="00015D7A" w:rsidRPr="0080799C" w:rsidRDefault="00015D7A" w:rsidP="0080799C">
      <w:pPr>
        <w:pStyle w:val="a3"/>
        <w:spacing w:line="240" w:lineRule="auto"/>
        <w:ind w:firstLine="709"/>
        <w:rPr>
          <w:rFonts w:ascii="Times New Roman" w:hAnsi="Times New Roman" w:cs="Times New Roman"/>
        </w:rPr>
      </w:pPr>
      <w:r w:rsidRPr="0080799C">
        <w:rPr>
          <w:rFonts w:ascii="Times New Roman" w:hAnsi="Times New Roman" w:cs="Times New Roman"/>
        </w:rPr>
        <w:t>Задержкой рейса признается перерыв в воздушной перевозке по вине перевозчика (авиакомпании) или вынужденная задержка самолета при отправке и (или) в полете. Основными причинами задержки рейсов могут являться технические неисправности самолета, плохие погодные условия, позднее прибытие самолета.</w:t>
      </w:r>
    </w:p>
    <w:p w14:paraId="1248AE5F" w14:textId="77777777" w:rsidR="00015D7A" w:rsidRPr="0080799C" w:rsidRDefault="00015D7A" w:rsidP="0080799C">
      <w:pPr>
        <w:pStyle w:val="a3"/>
        <w:spacing w:line="240" w:lineRule="auto"/>
        <w:ind w:firstLine="709"/>
        <w:rPr>
          <w:rFonts w:ascii="Times New Roman" w:hAnsi="Times New Roman" w:cs="Times New Roman"/>
        </w:rPr>
      </w:pPr>
      <w:r w:rsidRPr="0080799C">
        <w:rPr>
          <w:rFonts w:ascii="Times New Roman" w:hAnsi="Times New Roman" w:cs="Times New Roman"/>
        </w:rPr>
        <w:t>В соответствии с п. 99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 утвержденных Приказом Минтранса России от 28.06.2007 № 82 (далее – ФАП) в случае задержки рейса время ожидания отправления рейса начинается со времени отправления рейса, указанного в билете.</w:t>
      </w:r>
    </w:p>
    <w:p w14:paraId="09562205" w14:textId="77777777" w:rsidR="00015D7A" w:rsidRPr="0080799C" w:rsidRDefault="00015D7A" w:rsidP="0080799C">
      <w:pPr>
        <w:pStyle w:val="a3"/>
        <w:spacing w:line="240" w:lineRule="auto"/>
        <w:ind w:firstLine="709"/>
        <w:rPr>
          <w:rFonts w:ascii="Times New Roman" w:hAnsi="Times New Roman" w:cs="Times New Roman"/>
        </w:rPr>
      </w:pPr>
      <w:r w:rsidRPr="0080799C">
        <w:rPr>
          <w:rFonts w:ascii="Times New Roman" w:hAnsi="Times New Roman" w:cs="Times New Roman"/>
        </w:rPr>
        <w:t xml:space="preserve">Согласно п. 2 ст.  108 Воздушного Кодекса Российской Федерации (далее – ВК РФ) и п. 227 ФАП, а также п. 2 ст. 13, ст. 15 Закона РФ от 07.02.1992 </w:t>
      </w:r>
    </w:p>
    <w:p w14:paraId="4863D370" w14:textId="77777777" w:rsidR="00015D7A" w:rsidRPr="0080799C" w:rsidRDefault="00015D7A" w:rsidP="0080799C">
      <w:pPr>
        <w:pStyle w:val="a3"/>
        <w:spacing w:line="240" w:lineRule="auto"/>
        <w:ind w:firstLine="709"/>
        <w:rPr>
          <w:rFonts w:ascii="Times New Roman" w:hAnsi="Times New Roman" w:cs="Times New Roman"/>
        </w:rPr>
      </w:pPr>
      <w:r w:rsidRPr="0080799C">
        <w:rPr>
          <w:rFonts w:ascii="Times New Roman" w:hAnsi="Times New Roman" w:cs="Times New Roman"/>
        </w:rPr>
        <w:t>№ 2300-1 «О защите прав потребителей» при задержке рейса пассажир имеет следующие права:</w:t>
      </w:r>
    </w:p>
    <w:p w14:paraId="38B33D50" w14:textId="77777777" w:rsidR="00015D7A" w:rsidRPr="0080799C" w:rsidRDefault="00015D7A" w:rsidP="0080799C">
      <w:pPr>
        <w:pStyle w:val="a3"/>
        <w:spacing w:line="240" w:lineRule="auto"/>
        <w:ind w:firstLine="709"/>
        <w:rPr>
          <w:rFonts w:ascii="Times New Roman" w:hAnsi="Times New Roman" w:cs="Times New Roman"/>
        </w:rPr>
      </w:pPr>
      <w:r w:rsidRPr="0080799C">
        <w:rPr>
          <w:rFonts w:ascii="Times New Roman" w:hAnsi="Times New Roman" w:cs="Times New Roman"/>
        </w:rPr>
        <w:t>1) право на отказ от полета;</w:t>
      </w:r>
    </w:p>
    <w:p w14:paraId="4F4406CB" w14:textId="77777777" w:rsidR="00015D7A" w:rsidRPr="0080799C" w:rsidRDefault="00015D7A" w:rsidP="0080799C">
      <w:pPr>
        <w:pStyle w:val="a3"/>
        <w:spacing w:line="240" w:lineRule="auto"/>
        <w:ind w:firstLine="709"/>
        <w:rPr>
          <w:rFonts w:ascii="Times New Roman" w:hAnsi="Times New Roman" w:cs="Times New Roman"/>
        </w:rPr>
      </w:pPr>
      <w:r w:rsidRPr="0080799C">
        <w:rPr>
          <w:rFonts w:ascii="Times New Roman" w:hAnsi="Times New Roman" w:cs="Times New Roman"/>
        </w:rPr>
        <w:t xml:space="preserve">2) право на возмещение убытков и компенсацию морального вреда. </w:t>
      </w:r>
    </w:p>
    <w:p w14:paraId="7FC586B0" w14:textId="77777777" w:rsidR="00015D7A" w:rsidRPr="0080799C" w:rsidRDefault="00015D7A" w:rsidP="0080799C">
      <w:pPr>
        <w:pStyle w:val="a3"/>
        <w:spacing w:line="240" w:lineRule="auto"/>
        <w:ind w:firstLine="709"/>
        <w:rPr>
          <w:rFonts w:ascii="Times New Roman" w:hAnsi="Times New Roman" w:cs="Times New Roman"/>
        </w:rPr>
      </w:pPr>
      <w:r w:rsidRPr="0080799C">
        <w:rPr>
          <w:rFonts w:ascii="Times New Roman" w:hAnsi="Times New Roman" w:cs="Times New Roman"/>
        </w:rPr>
        <w:t>3) право на взыскание штрафа с перевозчика за просрочку доставки пассажира в пункт назначения в размере 100 руб. за каждый час просрочки, но не более чем 50% стоимости авиабилета, если перевозчик не докажет, что просрочка имела место вследствие непреодолимой силы, устранения неисправности самолета, угрожающей жизни или здоровью пассажиров, либо иных обстоятельств, не зависящих от перевозчика. Помимо штрафа пассажир также вправе потребовать от перевозчика возмещения причиненных ему в связи с такой просрочкой убытков в полном объеме (ст. 120 ВК РФ).</w:t>
      </w:r>
    </w:p>
    <w:p w14:paraId="57CD122F" w14:textId="77777777" w:rsidR="00015D7A" w:rsidRPr="0080799C" w:rsidRDefault="00015D7A" w:rsidP="0080799C">
      <w:pPr>
        <w:pStyle w:val="a3"/>
        <w:spacing w:line="240" w:lineRule="auto"/>
        <w:ind w:firstLine="709"/>
        <w:rPr>
          <w:rFonts w:ascii="Times New Roman" w:hAnsi="Times New Roman" w:cs="Times New Roman"/>
        </w:rPr>
      </w:pPr>
      <w:r w:rsidRPr="0080799C">
        <w:rPr>
          <w:rFonts w:ascii="Times New Roman" w:hAnsi="Times New Roman" w:cs="Times New Roman"/>
        </w:rPr>
        <w:t>Также перевозчик может заключить соглашение с пассажирами о повышении своей ответственности по сравнению с вышеуказанными размерами. В таком случае размер ответственности перевозчика определяется на основании данного соглашения (ст. 123 ВК РФ).</w:t>
      </w:r>
    </w:p>
    <w:p w14:paraId="713F85D7" w14:textId="77777777" w:rsidR="00015D7A" w:rsidRPr="0080799C" w:rsidRDefault="00015D7A" w:rsidP="0080799C">
      <w:pPr>
        <w:pStyle w:val="a3"/>
        <w:spacing w:line="240" w:lineRule="auto"/>
        <w:ind w:firstLine="709"/>
        <w:rPr>
          <w:rFonts w:ascii="Times New Roman" w:hAnsi="Times New Roman" w:cs="Times New Roman"/>
        </w:rPr>
      </w:pPr>
      <w:r w:rsidRPr="0080799C">
        <w:rPr>
          <w:rFonts w:ascii="Times New Roman" w:hAnsi="Times New Roman" w:cs="Times New Roman"/>
        </w:rPr>
        <w:t xml:space="preserve">  Помимо указанных выше прав, при задержке рейса пассажир имеет право на бесплатное предоставление ему перевозчиком дополнительных услуг, а именно (п. 99 ФАП):</w:t>
      </w:r>
    </w:p>
    <w:p w14:paraId="2CFE711C" w14:textId="77777777" w:rsidR="00015D7A" w:rsidRPr="0080799C" w:rsidRDefault="00015D7A" w:rsidP="0080799C">
      <w:pPr>
        <w:pStyle w:val="a3"/>
        <w:spacing w:line="240" w:lineRule="auto"/>
        <w:ind w:firstLine="709"/>
        <w:rPr>
          <w:rFonts w:ascii="Times New Roman" w:hAnsi="Times New Roman" w:cs="Times New Roman"/>
        </w:rPr>
      </w:pPr>
      <w:r w:rsidRPr="0080799C">
        <w:rPr>
          <w:rFonts w:ascii="Times New Roman" w:hAnsi="Times New Roman" w:cs="Times New Roman"/>
        </w:rPr>
        <w:t>1) на организацию хранения багажа;</w:t>
      </w:r>
    </w:p>
    <w:p w14:paraId="3845F725" w14:textId="77777777" w:rsidR="00015D7A" w:rsidRPr="0080799C" w:rsidRDefault="00015D7A" w:rsidP="0080799C">
      <w:pPr>
        <w:pStyle w:val="a3"/>
        <w:spacing w:line="240" w:lineRule="auto"/>
        <w:ind w:firstLine="709"/>
        <w:rPr>
          <w:rFonts w:ascii="Times New Roman" w:hAnsi="Times New Roman" w:cs="Times New Roman"/>
        </w:rPr>
      </w:pPr>
      <w:r w:rsidRPr="0080799C">
        <w:rPr>
          <w:rFonts w:ascii="Times New Roman" w:hAnsi="Times New Roman" w:cs="Times New Roman"/>
        </w:rPr>
        <w:t>2) предоставление комнат матери и ребенка пассажиру с ребенком в возрасте до семи лет;</w:t>
      </w:r>
    </w:p>
    <w:p w14:paraId="6F271437" w14:textId="77777777" w:rsidR="00015D7A" w:rsidRPr="0080799C" w:rsidRDefault="00015D7A" w:rsidP="0080799C">
      <w:pPr>
        <w:pStyle w:val="a3"/>
        <w:spacing w:line="240" w:lineRule="auto"/>
        <w:ind w:firstLine="709"/>
        <w:rPr>
          <w:rFonts w:ascii="Times New Roman" w:hAnsi="Times New Roman" w:cs="Times New Roman"/>
        </w:rPr>
      </w:pPr>
      <w:r w:rsidRPr="0080799C">
        <w:rPr>
          <w:rFonts w:ascii="Times New Roman" w:hAnsi="Times New Roman" w:cs="Times New Roman"/>
        </w:rPr>
        <w:t>3) обеспечение прохладительными напитками, а также два телефонных звонка или два сообщения по электронной почте при ожидании отправления рейса более двух часов;</w:t>
      </w:r>
    </w:p>
    <w:p w14:paraId="493F70A6" w14:textId="77777777" w:rsidR="00015D7A" w:rsidRPr="0080799C" w:rsidRDefault="00015D7A" w:rsidP="0080799C">
      <w:pPr>
        <w:pStyle w:val="a3"/>
        <w:spacing w:line="240" w:lineRule="auto"/>
        <w:ind w:firstLine="709"/>
        <w:rPr>
          <w:rFonts w:ascii="Times New Roman" w:hAnsi="Times New Roman" w:cs="Times New Roman"/>
        </w:rPr>
      </w:pPr>
      <w:r w:rsidRPr="0080799C">
        <w:rPr>
          <w:rFonts w:ascii="Times New Roman" w:hAnsi="Times New Roman" w:cs="Times New Roman"/>
        </w:rPr>
        <w:t>4) обеспечение горячим питанием при ожидании отправления рейса более четырех часов. При дальнейшей задержке рейса питание предоставляется каждые шесть часов в дневное время и каждые восемь часов в ночное время;</w:t>
      </w:r>
    </w:p>
    <w:p w14:paraId="6612CFD6" w14:textId="3435F401" w:rsidR="00015D7A" w:rsidRPr="0080799C" w:rsidRDefault="00015D7A" w:rsidP="0080799C">
      <w:pPr>
        <w:pStyle w:val="a3"/>
        <w:spacing w:line="240" w:lineRule="auto"/>
        <w:ind w:firstLine="709"/>
        <w:rPr>
          <w:rFonts w:ascii="Times New Roman" w:hAnsi="Times New Roman" w:cs="Times New Roman"/>
        </w:rPr>
      </w:pPr>
      <w:r w:rsidRPr="0080799C">
        <w:rPr>
          <w:rFonts w:ascii="Times New Roman" w:hAnsi="Times New Roman" w:cs="Times New Roman"/>
        </w:rPr>
        <w:t>5) размещение в гостинице при ожидании отправления рейса более восьми часов - в дневное время и более шести часов - в ночное время, а также доставку пассажиров транспортом от аэропорта до гостиницы и обратно.</w:t>
      </w:r>
    </w:p>
    <w:p w14:paraId="14DE8DA7" w14:textId="38ECF77E" w:rsidR="00015D7A" w:rsidRPr="0080799C" w:rsidRDefault="00015D7A" w:rsidP="0080799C">
      <w:pPr>
        <w:pStyle w:val="a3"/>
        <w:spacing w:line="240" w:lineRule="auto"/>
        <w:ind w:firstLine="709"/>
        <w:rPr>
          <w:rFonts w:ascii="Times New Roman" w:hAnsi="Times New Roman" w:cs="Times New Roman"/>
        </w:rPr>
      </w:pPr>
    </w:p>
    <w:p w14:paraId="75DF5C9C" w14:textId="14F0C396" w:rsidR="00015D7A" w:rsidRPr="0080799C" w:rsidRDefault="00015D7A" w:rsidP="0080799C">
      <w:pPr>
        <w:pStyle w:val="a3"/>
        <w:spacing w:line="240" w:lineRule="auto"/>
        <w:ind w:firstLine="709"/>
        <w:rPr>
          <w:rFonts w:ascii="Times New Roman" w:hAnsi="Times New Roman" w:cs="Times New Roman"/>
        </w:rPr>
      </w:pPr>
    </w:p>
    <w:p w14:paraId="738C0F28" w14:textId="5F2E5E2D" w:rsidR="00015D7A" w:rsidRPr="0080799C" w:rsidRDefault="00015D7A" w:rsidP="0080799C">
      <w:pPr>
        <w:pStyle w:val="a3"/>
        <w:spacing w:line="240" w:lineRule="auto"/>
        <w:ind w:firstLine="709"/>
        <w:rPr>
          <w:rFonts w:ascii="Times New Roman" w:hAnsi="Times New Roman" w:cs="Times New Roman"/>
        </w:rPr>
      </w:pPr>
    </w:p>
    <w:p w14:paraId="10DFCCE0" w14:textId="74C36FC2" w:rsidR="00015D7A" w:rsidRPr="0080799C" w:rsidRDefault="00015D7A" w:rsidP="0080799C">
      <w:pPr>
        <w:pStyle w:val="a3"/>
        <w:spacing w:line="240" w:lineRule="auto"/>
        <w:ind w:firstLine="709"/>
        <w:rPr>
          <w:rFonts w:ascii="Times New Roman" w:hAnsi="Times New Roman" w:cs="Times New Roman"/>
        </w:rPr>
      </w:pPr>
    </w:p>
    <w:p w14:paraId="08A36323" w14:textId="7F1EDA5A" w:rsidR="00015D7A" w:rsidRPr="0080799C" w:rsidRDefault="00015D7A" w:rsidP="0080799C">
      <w:pPr>
        <w:pStyle w:val="a3"/>
        <w:spacing w:line="240" w:lineRule="auto"/>
        <w:ind w:firstLine="709"/>
        <w:rPr>
          <w:rFonts w:ascii="Times New Roman" w:hAnsi="Times New Roman" w:cs="Times New Roman"/>
        </w:rPr>
      </w:pPr>
    </w:p>
    <w:p w14:paraId="5DABA814" w14:textId="1D5BEAFF" w:rsidR="00015D7A" w:rsidRPr="0080799C" w:rsidRDefault="00015D7A" w:rsidP="0080799C">
      <w:pPr>
        <w:pStyle w:val="a3"/>
        <w:spacing w:line="240" w:lineRule="auto"/>
        <w:ind w:firstLine="709"/>
        <w:rPr>
          <w:rFonts w:ascii="Times New Roman" w:hAnsi="Times New Roman" w:cs="Times New Roman"/>
        </w:rPr>
      </w:pPr>
    </w:p>
    <w:p w14:paraId="6A530968" w14:textId="0E9CD3A5" w:rsidR="00015D7A" w:rsidRPr="0080799C" w:rsidRDefault="00015D7A" w:rsidP="0080799C">
      <w:pPr>
        <w:pStyle w:val="a3"/>
        <w:spacing w:line="240" w:lineRule="auto"/>
        <w:ind w:firstLine="709"/>
        <w:rPr>
          <w:rFonts w:ascii="Times New Roman" w:hAnsi="Times New Roman" w:cs="Times New Roman"/>
        </w:rPr>
      </w:pPr>
    </w:p>
    <w:p w14:paraId="317013E5" w14:textId="79DBC4F9" w:rsidR="00015D7A" w:rsidRDefault="00015D7A" w:rsidP="0080799C">
      <w:pPr>
        <w:pStyle w:val="a3"/>
        <w:spacing w:line="240" w:lineRule="auto"/>
        <w:ind w:firstLine="709"/>
        <w:rPr>
          <w:rFonts w:ascii="Times New Roman" w:hAnsi="Times New Roman" w:cs="Times New Roman"/>
        </w:rPr>
      </w:pPr>
    </w:p>
    <w:p w14:paraId="7F208482" w14:textId="1D885967" w:rsidR="0080799C" w:rsidRDefault="0080799C" w:rsidP="0080799C">
      <w:pPr>
        <w:pStyle w:val="a3"/>
        <w:spacing w:line="240" w:lineRule="auto"/>
        <w:ind w:firstLine="709"/>
        <w:rPr>
          <w:rFonts w:ascii="Times New Roman" w:hAnsi="Times New Roman" w:cs="Times New Roman"/>
        </w:rPr>
      </w:pPr>
    </w:p>
    <w:p w14:paraId="12DA86BC" w14:textId="646F8441" w:rsidR="0080799C" w:rsidRDefault="0080799C" w:rsidP="0080799C">
      <w:pPr>
        <w:pStyle w:val="a3"/>
        <w:spacing w:line="240" w:lineRule="auto"/>
        <w:ind w:firstLine="709"/>
        <w:rPr>
          <w:rFonts w:ascii="Times New Roman" w:hAnsi="Times New Roman" w:cs="Times New Roman"/>
        </w:rPr>
      </w:pPr>
    </w:p>
    <w:p w14:paraId="2531A707" w14:textId="7CE18338" w:rsidR="0080799C" w:rsidRDefault="0080799C" w:rsidP="0080799C">
      <w:pPr>
        <w:pStyle w:val="a3"/>
        <w:spacing w:line="240" w:lineRule="auto"/>
        <w:ind w:firstLine="709"/>
        <w:rPr>
          <w:rFonts w:ascii="Times New Roman" w:hAnsi="Times New Roman" w:cs="Times New Roman"/>
        </w:rPr>
      </w:pPr>
    </w:p>
    <w:p w14:paraId="7273E6B7" w14:textId="6366DF8F" w:rsidR="0080799C" w:rsidRDefault="0080799C" w:rsidP="0080799C">
      <w:pPr>
        <w:pStyle w:val="a3"/>
        <w:spacing w:line="240" w:lineRule="auto"/>
        <w:ind w:firstLine="709"/>
        <w:rPr>
          <w:rFonts w:ascii="Times New Roman" w:hAnsi="Times New Roman" w:cs="Times New Roman"/>
        </w:rPr>
      </w:pPr>
    </w:p>
    <w:p w14:paraId="7C9B4C22" w14:textId="6CC4B6B9" w:rsidR="0080799C" w:rsidRDefault="0080799C" w:rsidP="0080799C">
      <w:pPr>
        <w:pStyle w:val="a3"/>
        <w:spacing w:line="240" w:lineRule="auto"/>
        <w:ind w:firstLine="709"/>
        <w:rPr>
          <w:rFonts w:ascii="Times New Roman" w:hAnsi="Times New Roman" w:cs="Times New Roman"/>
        </w:rPr>
      </w:pPr>
    </w:p>
    <w:p w14:paraId="51A2D982" w14:textId="77777777" w:rsidR="0080799C" w:rsidRPr="0080799C" w:rsidRDefault="0080799C" w:rsidP="0080799C">
      <w:pPr>
        <w:pStyle w:val="a3"/>
        <w:spacing w:line="240" w:lineRule="auto"/>
        <w:ind w:firstLine="709"/>
        <w:rPr>
          <w:rFonts w:ascii="Times New Roman" w:hAnsi="Times New Roman" w:cs="Times New Roman"/>
        </w:rPr>
      </w:pPr>
    </w:p>
    <w:p w14:paraId="020E4042" w14:textId="77777777" w:rsidR="00015D7A" w:rsidRPr="0080799C" w:rsidRDefault="00015D7A" w:rsidP="0080799C">
      <w:pPr>
        <w:pStyle w:val="a3"/>
        <w:numPr>
          <w:ilvl w:val="0"/>
          <w:numId w:val="1"/>
        </w:numPr>
        <w:spacing w:line="240" w:lineRule="auto"/>
        <w:ind w:firstLine="709"/>
        <w:rPr>
          <w:rFonts w:ascii="Times New Roman" w:hAnsi="Times New Roman" w:cs="Times New Roman"/>
        </w:rPr>
      </w:pPr>
      <w:r w:rsidRPr="0080799C">
        <w:rPr>
          <w:rFonts w:ascii="Times New Roman" w:hAnsi="Times New Roman" w:cs="Times New Roman"/>
        </w:rPr>
        <w:lastRenderedPageBreak/>
        <w:t>Ульяновская транспортная прокуратура разъясняет</w:t>
      </w:r>
    </w:p>
    <w:p w14:paraId="31862379" w14:textId="57EE743D" w:rsidR="00015D7A" w:rsidRPr="0080799C" w:rsidRDefault="00015D7A" w:rsidP="0080799C">
      <w:pPr>
        <w:pStyle w:val="a3"/>
        <w:spacing w:line="240" w:lineRule="auto"/>
        <w:ind w:firstLine="709"/>
        <w:rPr>
          <w:rFonts w:ascii="Times New Roman" w:hAnsi="Times New Roman" w:cs="Times New Roman"/>
        </w:rPr>
      </w:pPr>
      <w:r w:rsidRPr="0080799C">
        <w:rPr>
          <w:rFonts w:ascii="Times New Roman" w:hAnsi="Times New Roman" w:cs="Times New Roman"/>
        </w:rPr>
        <w:t xml:space="preserve">В </w:t>
      </w:r>
      <w:proofErr w:type="gramStart"/>
      <w:r w:rsidRPr="0080799C">
        <w:rPr>
          <w:rFonts w:ascii="Times New Roman" w:hAnsi="Times New Roman" w:cs="Times New Roman"/>
        </w:rPr>
        <w:t>соответствии  с</w:t>
      </w:r>
      <w:proofErr w:type="gramEnd"/>
      <w:r w:rsidRPr="0080799C">
        <w:rPr>
          <w:rFonts w:ascii="Times New Roman" w:hAnsi="Times New Roman" w:cs="Times New Roman"/>
        </w:rPr>
        <w:t xml:space="preserve"> ч. 3 ст. 11.1 КоАП РФ  за повреждение защитных лесонасаждений, снегозащитных ограждений или ограждений вдоль железнодорожных путей, если эти действия не содержат признаков уголовно наказуемого деяния предусмотрена административная ответственность, а именно административный штраф на граждан в размере от одной тысячи до трех тысяч рублей.</w:t>
      </w:r>
    </w:p>
    <w:p w14:paraId="71EE1F00" w14:textId="572830D8" w:rsidR="00015D7A" w:rsidRPr="0080799C" w:rsidRDefault="00015D7A" w:rsidP="0080799C">
      <w:pPr>
        <w:pStyle w:val="a3"/>
        <w:spacing w:line="240" w:lineRule="auto"/>
        <w:ind w:firstLine="709"/>
        <w:rPr>
          <w:rFonts w:ascii="Times New Roman" w:hAnsi="Times New Roman" w:cs="Times New Roman"/>
        </w:rPr>
      </w:pPr>
    </w:p>
    <w:p w14:paraId="3BE6B366" w14:textId="1C7D1D3C" w:rsidR="00015D7A" w:rsidRPr="0080799C" w:rsidRDefault="00015D7A" w:rsidP="0080799C">
      <w:pPr>
        <w:pStyle w:val="a3"/>
        <w:spacing w:line="240" w:lineRule="auto"/>
        <w:ind w:firstLine="709"/>
        <w:rPr>
          <w:rFonts w:ascii="Times New Roman" w:hAnsi="Times New Roman" w:cs="Times New Roman"/>
        </w:rPr>
      </w:pPr>
    </w:p>
    <w:p w14:paraId="06D73DB9" w14:textId="0A679B28" w:rsidR="00015D7A" w:rsidRPr="0080799C" w:rsidRDefault="00015D7A" w:rsidP="0080799C">
      <w:pPr>
        <w:pStyle w:val="a3"/>
        <w:spacing w:line="240" w:lineRule="auto"/>
        <w:ind w:firstLine="709"/>
        <w:rPr>
          <w:rFonts w:ascii="Times New Roman" w:hAnsi="Times New Roman" w:cs="Times New Roman"/>
        </w:rPr>
      </w:pPr>
    </w:p>
    <w:p w14:paraId="43B802CE" w14:textId="0550784C" w:rsidR="00015D7A" w:rsidRPr="0080799C" w:rsidRDefault="00015D7A" w:rsidP="0080799C">
      <w:pPr>
        <w:pStyle w:val="a3"/>
        <w:spacing w:line="240" w:lineRule="auto"/>
        <w:ind w:firstLine="709"/>
        <w:rPr>
          <w:rFonts w:ascii="Times New Roman" w:hAnsi="Times New Roman" w:cs="Times New Roman"/>
        </w:rPr>
      </w:pPr>
    </w:p>
    <w:p w14:paraId="7B23BED1" w14:textId="255C5582" w:rsidR="00015D7A" w:rsidRPr="0080799C" w:rsidRDefault="00015D7A" w:rsidP="0080799C">
      <w:pPr>
        <w:pStyle w:val="a3"/>
        <w:spacing w:line="240" w:lineRule="auto"/>
        <w:ind w:firstLine="709"/>
        <w:rPr>
          <w:rFonts w:ascii="Times New Roman" w:hAnsi="Times New Roman" w:cs="Times New Roman"/>
        </w:rPr>
      </w:pPr>
    </w:p>
    <w:p w14:paraId="6249202F" w14:textId="2A64A19D" w:rsidR="00015D7A" w:rsidRPr="0080799C" w:rsidRDefault="00015D7A" w:rsidP="0080799C">
      <w:pPr>
        <w:pStyle w:val="a3"/>
        <w:spacing w:line="240" w:lineRule="auto"/>
        <w:ind w:firstLine="709"/>
        <w:rPr>
          <w:rFonts w:ascii="Times New Roman" w:hAnsi="Times New Roman" w:cs="Times New Roman"/>
        </w:rPr>
      </w:pPr>
    </w:p>
    <w:p w14:paraId="7198C525" w14:textId="0CD016BA" w:rsidR="00015D7A" w:rsidRPr="0080799C" w:rsidRDefault="00015D7A" w:rsidP="0080799C">
      <w:pPr>
        <w:pStyle w:val="a3"/>
        <w:spacing w:line="240" w:lineRule="auto"/>
        <w:ind w:firstLine="709"/>
        <w:rPr>
          <w:rFonts w:ascii="Times New Roman" w:hAnsi="Times New Roman" w:cs="Times New Roman"/>
        </w:rPr>
      </w:pPr>
    </w:p>
    <w:p w14:paraId="2604A1D5" w14:textId="1AC12E11" w:rsidR="00015D7A" w:rsidRPr="0080799C" w:rsidRDefault="00015D7A" w:rsidP="0080799C">
      <w:pPr>
        <w:pStyle w:val="a3"/>
        <w:spacing w:line="240" w:lineRule="auto"/>
        <w:ind w:firstLine="709"/>
        <w:rPr>
          <w:rFonts w:ascii="Times New Roman" w:hAnsi="Times New Roman" w:cs="Times New Roman"/>
        </w:rPr>
      </w:pPr>
    </w:p>
    <w:p w14:paraId="0010F2CF" w14:textId="253F9E42" w:rsidR="00015D7A" w:rsidRPr="0080799C" w:rsidRDefault="00015D7A" w:rsidP="0080799C">
      <w:pPr>
        <w:pStyle w:val="a3"/>
        <w:spacing w:line="240" w:lineRule="auto"/>
        <w:ind w:firstLine="709"/>
        <w:rPr>
          <w:rFonts w:ascii="Times New Roman" w:hAnsi="Times New Roman" w:cs="Times New Roman"/>
        </w:rPr>
      </w:pPr>
    </w:p>
    <w:p w14:paraId="14A70027" w14:textId="65BDA5CB" w:rsidR="00015D7A" w:rsidRPr="0080799C" w:rsidRDefault="00015D7A" w:rsidP="0080799C">
      <w:pPr>
        <w:pStyle w:val="a3"/>
        <w:spacing w:line="240" w:lineRule="auto"/>
        <w:ind w:firstLine="709"/>
        <w:rPr>
          <w:rFonts w:ascii="Times New Roman" w:hAnsi="Times New Roman" w:cs="Times New Roman"/>
        </w:rPr>
      </w:pPr>
    </w:p>
    <w:p w14:paraId="378E3D7B" w14:textId="66D95E44" w:rsidR="00015D7A" w:rsidRPr="0080799C" w:rsidRDefault="00015D7A" w:rsidP="0080799C">
      <w:pPr>
        <w:pStyle w:val="a3"/>
        <w:spacing w:line="240" w:lineRule="auto"/>
        <w:ind w:firstLine="709"/>
        <w:rPr>
          <w:rFonts w:ascii="Times New Roman" w:hAnsi="Times New Roman" w:cs="Times New Roman"/>
        </w:rPr>
      </w:pPr>
    </w:p>
    <w:p w14:paraId="3C023497" w14:textId="3BA84F2F" w:rsidR="00015D7A" w:rsidRPr="0080799C" w:rsidRDefault="00015D7A" w:rsidP="0080799C">
      <w:pPr>
        <w:pStyle w:val="a3"/>
        <w:spacing w:line="240" w:lineRule="auto"/>
        <w:ind w:firstLine="709"/>
        <w:rPr>
          <w:rFonts w:ascii="Times New Roman" w:hAnsi="Times New Roman" w:cs="Times New Roman"/>
        </w:rPr>
      </w:pPr>
    </w:p>
    <w:p w14:paraId="42F29F1B" w14:textId="70CEB143" w:rsidR="00015D7A" w:rsidRPr="0080799C" w:rsidRDefault="00015D7A" w:rsidP="0080799C">
      <w:pPr>
        <w:pStyle w:val="a3"/>
        <w:spacing w:line="240" w:lineRule="auto"/>
        <w:ind w:firstLine="709"/>
        <w:rPr>
          <w:rFonts w:ascii="Times New Roman" w:hAnsi="Times New Roman" w:cs="Times New Roman"/>
        </w:rPr>
      </w:pPr>
    </w:p>
    <w:p w14:paraId="44734B1B" w14:textId="161516B7" w:rsidR="00015D7A" w:rsidRPr="0080799C" w:rsidRDefault="00015D7A" w:rsidP="0080799C">
      <w:pPr>
        <w:pStyle w:val="a3"/>
        <w:spacing w:line="240" w:lineRule="auto"/>
        <w:ind w:firstLine="709"/>
        <w:rPr>
          <w:rFonts w:ascii="Times New Roman" w:hAnsi="Times New Roman" w:cs="Times New Roman"/>
        </w:rPr>
      </w:pPr>
    </w:p>
    <w:p w14:paraId="453CA4F3" w14:textId="7C8C7675" w:rsidR="00815763" w:rsidRPr="0080799C" w:rsidRDefault="00815763" w:rsidP="0080799C">
      <w:pPr>
        <w:pStyle w:val="a3"/>
        <w:numPr>
          <w:ilvl w:val="0"/>
          <w:numId w:val="1"/>
        </w:numPr>
        <w:spacing w:line="240" w:lineRule="auto"/>
        <w:ind w:firstLine="709"/>
        <w:rPr>
          <w:rFonts w:ascii="Times New Roman" w:hAnsi="Times New Roman" w:cs="Times New Roman"/>
        </w:rPr>
      </w:pPr>
      <w:r w:rsidRPr="0080799C">
        <w:rPr>
          <w:rFonts w:ascii="Times New Roman" w:hAnsi="Times New Roman" w:cs="Times New Roman"/>
        </w:rPr>
        <w:t>Ульяновская транспортная прокуратура разъясняет</w:t>
      </w:r>
    </w:p>
    <w:p w14:paraId="7C23394D" w14:textId="15EDF703" w:rsidR="00015D7A" w:rsidRPr="0080799C" w:rsidRDefault="00015D7A" w:rsidP="0080799C">
      <w:pPr>
        <w:pStyle w:val="a3"/>
        <w:spacing w:line="240" w:lineRule="auto"/>
        <w:ind w:firstLine="709"/>
        <w:rPr>
          <w:rFonts w:ascii="Times New Roman" w:hAnsi="Times New Roman" w:cs="Times New Roman"/>
        </w:rPr>
      </w:pPr>
      <w:r w:rsidRPr="0080799C">
        <w:rPr>
          <w:rFonts w:ascii="Times New Roman" w:hAnsi="Times New Roman" w:cs="Times New Roman"/>
        </w:rPr>
        <w:t>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w:t>
      </w:r>
      <w:r w:rsidR="00815763" w:rsidRPr="0080799C">
        <w:rPr>
          <w:rFonts w:ascii="Times New Roman" w:hAnsi="Times New Roman" w:cs="Times New Roman"/>
        </w:rPr>
        <w:t>.</w:t>
      </w:r>
    </w:p>
    <w:p w14:paraId="6529FAAB" w14:textId="16824C65" w:rsidR="00815763" w:rsidRPr="0080799C" w:rsidRDefault="00815763" w:rsidP="0080799C">
      <w:pPr>
        <w:pStyle w:val="a3"/>
        <w:spacing w:line="240" w:lineRule="auto"/>
        <w:ind w:firstLine="709"/>
        <w:rPr>
          <w:rFonts w:ascii="Times New Roman" w:hAnsi="Times New Roman" w:cs="Times New Roman"/>
        </w:rPr>
      </w:pPr>
    </w:p>
    <w:p w14:paraId="1FB97551" w14:textId="28D667DD" w:rsidR="00815763" w:rsidRPr="0080799C" w:rsidRDefault="00815763" w:rsidP="0080799C">
      <w:pPr>
        <w:pStyle w:val="a3"/>
        <w:spacing w:line="240" w:lineRule="auto"/>
        <w:ind w:firstLine="709"/>
        <w:rPr>
          <w:rFonts w:ascii="Times New Roman" w:hAnsi="Times New Roman" w:cs="Times New Roman"/>
        </w:rPr>
      </w:pPr>
    </w:p>
    <w:p w14:paraId="445B4F0B" w14:textId="7DF436F4" w:rsidR="00815763" w:rsidRPr="0080799C" w:rsidRDefault="00815763" w:rsidP="0080799C">
      <w:pPr>
        <w:pStyle w:val="a3"/>
        <w:spacing w:line="240" w:lineRule="auto"/>
        <w:ind w:firstLine="709"/>
        <w:rPr>
          <w:rFonts w:ascii="Times New Roman" w:hAnsi="Times New Roman" w:cs="Times New Roman"/>
        </w:rPr>
      </w:pPr>
    </w:p>
    <w:p w14:paraId="1CED264E" w14:textId="6F7F2545" w:rsidR="00815763" w:rsidRDefault="00815763" w:rsidP="0080799C">
      <w:pPr>
        <w:pStyle w:val="a3"/>
        <w:spacing w:line="240" w:lineRule="auto"/>
        <w:ind w:firstLine="709"/>
        <w:rPr>
          <w:rFonts w:ascii="Times New Roman" w:hAnsi="Times New Roman" w:cs="Times New Roman"/>
        </w:rPr>
      </w:pPr>
    </w:p>
    <w:p w14:paraId="7BC5A81F" w14:textId="68CFA85E" w:rsidR="0080799C" w:rsidRDefault="0080799C" w:rsidP="0080799C">
      <w:pPr>
        <w:pStyle w:val="a3"/>
        <w:spacing w:line="240" w:lineRule="auto"/>
        <w:ind w:firstLine="709"/>
        <w:rPr>
          <w:rFonts w:ascii="Times New Roman" w:hAnsi="Times New Roman" w:cs="Times New Roman"/>
        </w:rPr>
      </w:pPr>
    </w:p>
    <w:p w14:paraId="017B08C7" w14:textId="680C599C" w:rsidR="0080799C" w:rsidRDefault="0080799C" w:rsidP="0080799C">
      <w:pPr>
        <w:pStyle w:val="a3"/>
        <w:spacing w:line="240" w:lineRule="auto"/>
        <w:ind w:firstLine="709"/>
        <w:rPr>
          <w:rFonts w:ascii="Times New Roman" w:hAnsi="Times New Roman" w:cs="Times New Roman"/>
        </w:rPr>
      </w:pPr>
    </w:p>
    <w:p w14:paraId="3CD6B307" w14:textId="139EF46E" w:rsidR="0080799C" w:rsidRDefault="0080799C" w:rsidP="0080799C">
      <w:pPr>
        <w:pStyle w:val="a3"/>
        <w:spacing w:line="240" w:lineRule="auto"/>
        <w:ind w:firstLine="709"/>
        <w:rPr>
          <w:rFonts w:ascii="Times New Roman" w:hAnsi="Times New Roman" w:cs="Times New Roman"/>
        </w:rPr>
      </w:pPr>
    </w:p>
    <w:p w14:paraId="5413CE1E" w14:textId="16D72A8B" w:rsidR="0080799C" w:rsidRDefault="0080799C" w:rsidP="0080799C">
      <w:pPr>
        <w:pStyle w:val="a3"/>
        <w:spacing w:line="240" w:lineRule="auto"/>
        <w:ind w:firstLine="709"/>
        <w:rPr>
          <w:rFonts w:ascii="Times New Roman" w:hAnsi="Times New Roman" w:cs="Times New Roman"/>
        </w:rPr>
      </w:pPr>
    </w:p>
    <w:p w14:paraId="5787E193" w14:textId="12E59E65" w:rsidR="0080799C" w:rsidRDefault="0080799C" w:rsidP="0080799C">
      <w:pPr>
        <w:pStyle w:val="a3"/>
        <w:spacing w:line="240" w:lineRule="auto"/>
        <w:ind w:firstLine="709"/>
        <w:rPr>
          <w:rFonts w:ascii="Times New Roman" w:hAnsi="Times New Roman" w:cs="Times New Roman"/>
        </w:rPr>
      </w:pPr>
    </w:p>
    <w:p w14:paraId="0DFA41F1" w14:textId="54C06555" w:rsidR="0080799C" w:rsidRDefault="0080799C" w:rsidP="0080799C">
      <w:pPr>
        <w:pStyle w:val="a3"/>
        <w:spacing w:line="240" w:lineRule="auto"/>
        <w:ind w:firstLine="709"/>
        <w:rPr>
          <w:rFonts w:ascii="Times New Roman" w:hAnsi="Times New Roman" w:cs="Times New Roman"/>
        </w:rPr>
      </w:pPr>
    </w:p>
    <w:p w14:paraId="73FC6337" w14:textId="3477200E" w:rsidR="0080799C" w:rsidRDefault="0080799C" w:rsidP="0080799C">
      <w:pPr>
        <w:pStyle w:val="a3"/>
        <w:spacing w:line="240" w:lineRule="auto"/>
        <w:ind w:firstLine="709"/>
        <w:rPr>
          <w:rFonts w:ascii="Times New Roman" w:hAnsi="Times New Roman" w:cs="Times New Roman"/>
        </w:rPr>
      </w:pPr>
    </w:p>
    <w:p w14:paraId="5915824A" w14:textId="29343C7B" w:rsidR="0080799C" w:rsidRDefault="0080799C" w:rsidP="0080799C">
      <w:pPr>
        <w:pStyle w:val="a3"/>
        <w:spacing w:line="240" w:lineRule="auto"/>
        <w:ind w:firstLine="709"/>
        <w:rPr>
          <w:rFonts w:ascii="Times New Roman" w:hAnsi="Times New Roman" w:cs="Times New Roman"/>
        </w:rPr>
      </w:pPr>
    </w:p>
    <w:p w14:paraId="54010E3A" w14:textId="478BB537" w:rsidR="0080799C" w:rsidRDefault="0080799C" w:rsidP="0080799C">
      <w:pPr>
        <w:pStyle w:val="a3"/>
        <w:spacing w:line="240" w:lineRule="auto"/>
        <w:ind w:firstLine="709"/>
        <w:rPr>
          <w:rFonts w:ascii="Times New Roman" w:hAnsi="Times New Roman" w:cs="Times New Roman"/>
        </w:rPr>
      </w:pPr>
    </w:p>
    <w:p w14:paraId="55B3D945" w14:textId="6FA3012F" w:rsidR="0080799C" w:rsidRDefault="0080799C" w:rsidP="0080799C">
      <w:pPr>
        <w:pStyle w:val="a3"/>
        <w:spacing w:line="240" w:lineRule="auto"/>
        <w:ind w:firstLine="709"/>
        <w:rPr>
          <w:rFonts w:ascii="Times New Roman" w:hAnsi="Times New Roman" w:cs="Times New Roman"/>
        </w:rPr>
      </w:pPr>
    </w:p>
    <w:p w14:paraId="5B714F19" w14:textId="24F468FF" w:rsidR="0080799C" w:rsidRDefault="0080799C" w:rsidP="0080799C">
      <w:pPr>
        <w:pStyle w:val="a3"/>
        <w:spacing w:line="240" w:lineRule="auto"/>
        <w:ind w:firstLine="709"/>
        <w:rPr>
          <w:rFonts w:ascii="Times New Roman" w:hAnsi="Times New Roman" w:cs="Times New Roman"/>
        </w:rPr>
      </w:pPr>
    </w:p>
    <w:p w14:paraId="4F6CBC3A" w14:textId="197DE2C0" w:rsidR="0080799C" w:rsidRDefault="0080799C" w:rsidP="0080799C">
      <w:pPr>
        <w:pStyle w:val="a3"/>
        <w:spacing w:line="240" w:lineRule="auto"/>
        <w:ind w:firstLine="709"/>
        <w:rPr>
          <w:rFonts w:ascii="Times New Roman" w:hAnsi="Times New Roman" w:cs="Times New Roman"/>
        </w:rPr>
      </w:pPr>
    </w:p>
    <w:p w14:paraId="0D70A5E3" w14:textId="3598A98A" w:rsidR="0080799C" w:rsidRDefault="0080799C" w:rsidP="0080799C">
      <w:pPr>
        <w:pStyle w:val="a3"/>
        <w:spacing w:line="240" w:lineRule="auto"/>
        <w:ind w:firstLine="709"/>
        <w:rPr>
          <w:rFonts w:ascii="Times New Roman" w:hAnsi="Times New Roman" w:cs="Times New Roman"/>
        </w:rPr>
      </w:pPr>
    </w:p>
    <w:p w14:paraId="3CACF630" w14:textId="526D6E39" w:rsidR="0080799C" w:rsidRDefault="0080799C" w:rsidP="0080799C">
      <w:pPr>
        <w:pStyle w:val="a3"/>
        <w:spacing w:line="240" w:lineRule="auto"/>
        <w:ind w:firstLine="709"/>
        <w:rPr>
          <w:rFonts w:ascii="Times New Roman" w:hAnsi="Times New Roman" w:cs="Times New Roman"/>
        </w:rPr>
      </w:pPr>
    </w:p>
    <w:p w14:paraId="4B2A51EE" w14:textId="3195ED68" w:rsidR="0080799C" w:rsidRDefault="0080799C" w:rsidP="0080799C">
      <w:pPr>
        <w:pStyle w:val="a3"/>
        <w:spacing w:line="240" w:lineRule="auto"/>
        <w:ind w:firstLine="709"/>
        <w:rPr>
          <w:rFonts w:ascii="Times New Roman" w:hAnsi="Times New Roman" w:cs="Times New Roman"/>
        </w:rPr>
      </w:pPr>
    </w:p>
    <w:p w14:paraId="5FC16F5E" w14:textId="1ADA5905" w:rsidR="0080799C" w:rsidRDefault="0080799C" w:rsidP="0080799C">
      <w:pPr>
        <w:pStyle w:val="a3"/>
        <w:spacing w:line="240" w:lineRule="auto"/>
        <w:ind w:firstLine="709"/>
        <w:rPr>
          <w:rFonts w:ascii="Times New Roman" w:hAnsi="Times New Roman" w:cs="Times New Roman"/>
        </w:rPr>
      </w:pPr>
    </w:p>
    <w:p w14:paraId="4595CF8F" w14:textId="1F488A60" w:rsidR="0080799C" w:rsidRDefault="0080799C" w:rsidP="0080799C">
      <w:pPr>
        <w:pStyle w:val="a3"/>
        <w:spacing w:line="240" w:lineRule="auto"/>
        <w:ind w:firstLine="709"/>
        <w:rPr>
          <w:rFonts w:ascii="Times New Roman" w:hAnsi="Times New Roman" w:cs="Times New Roman"/>
        </w:rPr>
      </w:pPr>
    </w:p>
    <w:p w14:paraId="3CF14E28" w14:textId="105020BD" w:rsidR="0080799C" w:rsidRDefault="0080799C" w:rsidP="0080799C">
      <w:pPr>
        <w:pStyle w:val="a3"/>
        <w:spacing w:line="240" w:lineRule="auto"/>
        <w:ind w:firstLine="709"/>
        <w:rPr>
          <w:rFonts w:ascii="Times New Roman" w:hAnsi="Times New Roman" w:cs="Times New Roman"/>
        </w:rPr>
      </w:pPr>
    </w:p>
    <w:p w14:paraId="6D049BB8" w14:textId="64D6D05C" w:rsidR="0080799C" w:rsidRDefault="0080799C" w:rsidP="0080799C">
      <w:pPr>
        <w:pStyle w:val="a3"/>
        <w:spacing w:line="240" w:lineRule="auto"/>
        <w:ind w:firstLine="709"/>
        <w:rPr>
          <w:rFonts w:ascii="Times New Roman" w:hAnsi="Times New Roman" w:cs="Times New Roman"/>
        </w:rPr>
      </w:pPr>
    </w:p>
    <w:p w14:paraId="200456A1" w14:textId="617C25F8" w:rsidR="0080799C" w:rsidRDefault="0080799C" w:rsidP="0080799C">
      <w:pPr>
        <w:pStyle w:val="a3"/>
        <w:spacing w:line="240" w:lineRule="auto"/>
        <w:ind w:firstLine="709"/>
        <w:rPr>
          <w:rFonts w:ascii="Times New Roman" w:hAnsi="Times New Roman" w:cs="Times New Roman"/>
        </w:rPr>
      </w:pPr>
    </w:p>
    <w:p w14:paraId="72C97FDF" w14:textId="373B739E" w:rsidR="0080799C" w:rsidRDefault="0080799C" w:rsidP="0080799C">
      <w:pPr>
        <w:pStyle w:val="a3"/>
        <w:spacing w:line="240" w:lineRule="auto"/>
        <w:ind w:firstLine="709"/>
        <w:rPr>
          <w:rFonts w:ascii="Times New Roman" w:hAnsi="Times New Roman" w:cs="Times New Roman"/>
        </w:rPr>
      </w:pPr>
    </w:p>
    <w:p w14:paraId="7ECF338F" w14:textId="6DF9F9DF" w:rsidR="0080799C" w:rsidRDefault="0080799C" w:rsidP="0080799C">
      <w:pPr>
        <w:pStyle w:val="a3"/>
        <w:spacing w:line="240" w:lineRule="auto"/>
        <w:ind w:firstLine="709"/>
        <w:rPr>
          <w:rFonts w:ascii="Times New Roman" w:hAnsi="Times New Roman" w:cs="Times New Roman"/>
        </w:rPr>
      </w:pPr>
    </w:p>
    <w:p w14:paraId="29F3C2D8" w14:textId="0786A26D" w:rsidR="0080799C" w:rsidRDefault="0080799C" w:rsidP="0080799C">
      <w:pPr>
        <w:pStyle w:val="a3"/>
        <w:spacing w:line="240" w:lineRule="auto"/>
        <w:ind w:firstLine="709"/>
        <w:rPr>
          <w:rFonts w:ascii="Times New Roman" w:hAnsi="Times New Roman" w:cs="Times New Roman"/>
        </w:rPr>
      </w:pPr>
    </w:p>
    <w:p w14:paraId="5311EDCA" w14:textId="71DC2F14" w:rsidR="0080799C" w:rsidRDefault="0080799C" w:rsidP="0080799C">
      <w:pPr>
        <w:pStyle w:val="a3"/>
        <w:spacing w:line="240" w:lineRule="auto"/>
        <w:ind w:firstLine="709"/>
        <w:rPr>
          <w:rFonts w:ascii="Times New Roman" w:hAnsi="Times New Roman" w:cs="Times New Roman"/>
        </w:rPr>
      </w:pPr>
    </w:p>
    <w:p w14:paraId="27070429" w14:textId="77777777" w:rsidR="0080799C" w:rsidRPr="0080799C" w:rsidRDefault="0080799C" w:rsidP="0080799C">
      <w:pPr>
        <w:pStyle w:val="a3"/>
        <w:spacing w:line="240" w:lineRule="auto"/>
        <w:ind w:firstLine="709"/>
        <w:rPr>
          <w:rFonts w:ascii="Times New Roman" w:hAnsi="Times New Roman" w:cs="Times New Roman"/>
        </w:rPr>
      </w:pPr>
    </w:p>
    <w:p w14:paraId="22101BCB" w14:textId="6253DD3F" w:rsidR="00815763" w:rsidRPr="0080799C" w:rsidRDefault="00815763" w:rsidP="0080799C">
      <w:pPr>
        <w:pStyle w:val="a3"/>
        <w:numPr>
          <w:ilvl w:val="0"/>
          <w:numId w:val="1"/>
        </w:numPr>
        <w:spacing w:line="240" w:lineRule="auto"/>
        <w:ind w:firstLine="709"/>
        <w:rPr>
          <w:rFonts w:ascii="Times New Roman" w:hAnsi="Times New Roman" w:cs="Times New Roman"/>
        </w:rPr>
      </w:pPr>
      <w:r w:rsidRPr="0080799C">
        <w:rPr>
          <w:rFonts w:ascii="Times New Roman" w:hAnsi="Times New Roman" w:cs="Times New Roman"/>
        </w:rPr>
        <w:lastRenderedPageBreak/>
        <w:t>Ульяновская транспортная прокуратура разъясняет о последствиях неуплаты утилизационного сбора</w:t>
      </w:r>
    </w:p>
    <w:p w14:paraId="465BB60B" w14:textId="77777777" w:rsidR="00815763" w:rsidRPr="0080799C" w:rsidRDefault="00815763" w:rsidP="0080799C">
      <w:pPr>
        <w:pStyle w:val="a3"/>
        <w:spacing w:line="240" w:lineRule="auto"/>
        <w:ind w:firstLine="709"/>
        <w:rPr>
          <w:rFonts w:ascii="Times New Roman" w:hAnsi="Times New Roman" w:cs="Times New Roman"/>
        </w:rPr>
      </w:pPr>
    </w:p>
    <w:p w14:paraId="5F070599" w14:textId="77777777" w:rsidR="00815763" w:rsidRPr="0080799C" w:rsidRDefault="00815763" w:rsidP="0080799C">
      <w:pPr>
        <w:pStyle w:val="a3"/>
        <w:spacing w:line="240" w:lineRule="auto"/>
        <w:ind w:firstLine="709"/>
        <w:rPr>
          <w:rFonts w:ascii="Times New Roman" w:hAnsi="Times New Roman" w:cs="Times New Roman"/>
        </w:rPr>
      </w:pPr>
      <w:r w:rsidRPr="0080799C">
        <w:rPr>
          <w:rFonts w:ascii="Times New Roman" w:hAnsi="Times New Roman" w:cs="Times New Roman"/>
        </w:rPr>
        <w:t>В случае непредставления в таможенный орган документов, необходимых для подтверждения правильности исчисления суммы утилизационного сбора, вам начислят пени за его неуплату. Размер пеней составляет 1/300 ключевой ставки (ставки рефинансирования), действующей в период просрочки его уплаты, за каждый календарный день просрочки, начиная со дня, следующего за днем истечения указанного срока (п. 11(2) Правил N 1291; п. п. 17(2), 17(4) Правил N 81).</w:t>
      </w:r>
    </w:p>
    <w:p w14:paraId="2B6EAA08" w14:textId="77777777" w:rsidR="00815763" w:rsidRPr="0080799C" w:rsidRDefault="00815763" w:rsidP="0080799C">
      <w:pPr>
        <w:pStyle w:val="a3"/>
        <w:spacing w:line="240" w:lineRule="auto"/>
        <w:ind w:firstLine="709"/>
        <w:rPr>
          <w:rFonts w:ascii="Times New Roman" w:hAnsi="Times New Roman" w:cs="Times New Roman"/>
        </w:rPr>
      </w:pPr>
      <w:r w:rsidRPr="0080799C">
        <w:rPr>
          <w:rFonts w:ascii="Times New Roman" w:hAnsi="Times New Roman" w:cs="Times New Roman"/>
        </w:rPr>
        <w:t>Неуплата утилизационного сбора в течение установленного срока и в случаях, установленных Правительством РФ, является основанием для отказа в совершении регистрационных действий по постановке ввезенного в РФ транспортного средства на государственный учет или внесения изменений в регистрационные данные такого транспортного средства в связи со сменой его владельца (п. 9 ч. 5 ст. 20 Закона от 03.08.2018 N 283-ФЗ).</w:t>
      </w:r>
    </w:p>
    <w:p w14:paraId="4F7DBA84" w14:textId="77777777" w:rsidR="00815763" w:rsidRPr="0080799C" w:rsidRDefault="00815763" w:rsidP="0080799C">
      <w:pPr>
        <w:pStyle w:val="a3"/>
        <w:spacing w:line="240" w:lineRule="auto"/>
        <w:ind w:firstLine="709"/>
        <w:rPr>
          <w:rFonts w:ascii="Times New Roman" w:hAnsi="Times New Roman" w:cs="Times New Roman"/>
        </w:rPr>
      </w:pPr>
      <w:r w:rsidRPr="0080799C">
        <w:rPr>
          <w:rFonts w:ascii="Times New Roman" w:hAnsi="Times New Roman" w:cs="Times New Roman"/>
        </w:rPr>
        <w:t>В связи с этим при покупке автомобиля рекомендуем обращать внимание на графу "Особые отметки" в ПТС, выданном после 31.08.2012:</w:t>
      </w:r>
    </w:p>
    <w:p w14:paraId="256929FA" w14:textId="77777777" w:rsidR="00815763" w:rsidRPr="0080799C" w:rsidRDefault="00815763" w:rsidP="0080799C">
      <w:pPr>
        <w:pStyle w:val="a3"/>
        <w:spacing w:line="240" w:lineRule="auto"/>
        <w:ind w:firstLine="709"/>
        <w:rPr>
          <w:rFonts w:ascii="Times New Roman" w:hAnsi="Times New Roman" w:cs="Times New Roman"/>
        </w:rPr>
      </w:pPr>
      <w:r w:rsidRPr="0080799C">
        <w:rPr>
          <w:rFonts w:ascii="Times New Roman" w:hAnsi="Times New Roman" w:cs="Times New Roman"/>
        </w:rPr>
        <w:t>1) в графе должна быть отметка об уплате утилизационного сбора (или об освобождении от уплаты). Если такой отметки нет, то нужно выяснить причины ее отсутствия и оценить риски, связанные с приобретением такого автомобиля (например, сумму расходов на уплату пеней);</w:t>
      </w:r>
    </w:p>
    <w:p w14:paraId="4E7C355C" w14:textId="77777777" w:rsidR="00815763" w:rsidRPr="0080799C" w:rsidRDefault="00815763" w:rsidP="0080799C">
      <w:pPr>
        <w:pStyle w:val="a3"/>
        <w:spacing w:line="240" w:lineRule="auto"/>
        <w:ind w:firstLine="709"/>
        <w:rPr>
          <w:rFonts w:ascii="Times New Roman" w:hAnsi="Times New Roman" w:cs="Times New Roman"/>
        </w:rPr>
      </w:pPr>
      <w:r w:rsidRPr="0080799C">
        <w:rPr>
          <w:rFonts w:ascii="Times New Roman" w:hAnsi="Times New Roman" w:cs="Times New Roman"/>
        </w:rPr>
        <w:t>2) если в графе стоит отметка об освобождении от уплаты утилизационного сбора, то нужно самостоятельно рассчитать и уплатить этот сбор.</w:t>
      </w:r>
    </w:p>
    <w:p w14:paraId="0E17E696" w14:textId="77777777" w:rsidR="00815763" w:rsidRPr="0080799C" w:rsidRDefault="00815763" w:rsidP="0080799C">
      <w:pPr>
        <w:pStyle w:val="a3"/>
        <w:spacing w:line="240" w:lineRule="auto"/>
        <w:ind w:firstLine="709"/>
        <w:rPr>
          <w:rFonts w:ascii="Times New Roman" w:hAnsi="Times New Roman" w:cs="Times New Roman"/>
        </w:rPr>
      </w:pPr>
      <w:r w:rsidRPr="0080799C">
        <w:rPr>
          <w:rFonts w:ascii="Times New Roman" w:hAnsi="Times New Roman" w:cs="Times New Roman"/>
        </w:rPr>
        <w:t xml:space="preserve">В электронном ПТС соответствующие сведения отражаются в разделе "Административная информация" (п. 18 Порядка, утв. Решением Коллегии Евразийской экономической комиссии от 22.09.2015 N 122; </w:t>
      </w:r>
      <w:proofErr w:type="spellStart"/>
      <w:r w:rsidRPr="0080799C">
        <w:rPr>
          <w:rFonts w:ascii="Times New Roman" w:hAnsi="Times New Roman" w:cs="Times New Roman"/>
        </w:rPr>
        <w:t>пп</w:t>
      </w:r>
      <w:proofErr w:type="spellEnd"/>
      <w:r w:rsidRPr="0080799C">
        <w:rPr>
          <w:rFonts w:ascii="Times New Roman" w:hAnsi="Times New Roman" w:cs="Times New Roman"/>
        </w:rPr>
        <w:t xml:space="preserve">. 8 п. 10 Приложения N 3, </w:t>
      </w:r>
      <w:proofErr w:type="spellStart"/>
      <w:r w:rsidRPr="0080799C">
        <w:rPr>
          <w:rFonts w:ascii="Times New Roman" w:hAnsi="Times New Roman" w:cs="Times New Roman"/>
        </w:rPr>
        <w:t>пп</w:t>
      </w:r>
      <w:proofErr w:type="spellEnd"/>
      <w:r w:rsidRPr="0080799C">
        <w:rPr>
          <w:rFonts w:ascii="Times New Roman" w:hAnsi="Times New Roman" w:cs="Times New Roman"/>
        </w:rPr>
        <w:t xml:space="preserve">. 8 п. 10 Приложения N 5, </w:t>
      </w:r>
      <w:proofErr w:type="spellStart"/>
      <w:r w:rsidRPr="0080799C">
        <w:rPr>
          <w:rFonts w:ascii="Times New Roman" w:hAnsi="Times New Roman" w:cs="Times New Roman"/>
        </w:rPr>
        <w:t>пп</w:t>
      </w:r>
      <w:proofErr w:type="spellEnd"/>
      <w:r w:rsidRPr="0080799C">
        <w:rPr>
          <w:rFonts w:ascii="Times New Roman" w:hAnsi="Times New Roman" w:cs="Times New Roman"/>
        </w:rPr>
        <w:t xml:space="preserve">. 8 п. 11 Приложения N 7, </w:t>
      </w:r>
      <w:proofErr w:type="spellStart"/>
      <w:r w:rsidRPr="0080799C">
        <w:rPr>
          <w:rFonts w:ascii="Times New Roman" w:hAnsi="Times New Roman" w:cs="Times New Roman"/>
        </w:rPr>
        <w:t>пп</w:t>
      </w:r>
      <w:proofErr w:type="spellEnd"/>
      <w:r w:rsidRPr="0080799C">
        <w:rPr>
          <w:rFonts w:ascii="Times New Roman" w:hAnsi="Times New Roman" w:cs="Times New Roman"/>
        </w:rPr>
        <w:t>. 8 п. 12 Приложения N 8 к Порядку N 122).</w:t>
      </w:r>
    </w:p>
    <w:p w14:paraId="45F5CC01" w14:textId="77777777" w:rsidR="00815763" w:rsidRPr="0080799C" w:rsidRDefault="00815763" w:rsidP="0080799C">
      <w:pPr>
        <w:pStyle w:val="a3"/>
        <w:spacing w:line="240" w:lineRule="auto"/>
        <w:ind w:firstLine="709"/>
        <w:rPr>
          <w:rFonts w:ascii="Times New Roman" w:hAnsi="Times New Roman" w:cs="Times New Roman"/>
        </w:rPr>
      </w:pPr>
      <w:r w:rsidRPr="0080799C">
        <w:rPr>
          <w:rFonts w:ascii="Times New Roman" w:hAnsi="Times New Roman" w:cs="Times New Roman"/>
        </w:rPr>
        <w:t>Если ПТС выдан до 01.09.2012, то отметки об утилизационном сборе не будет и уплачивать утилизационный сбор не нужно (ч. 2 ст. 3 Закона N 128-ФЗ).</w:t>
      </w:r>
    </w:p>
    <w:p w14:paraId="01A00F18" w14:textId="77777777" w:rsidR="00815763" w:rsidRPr="0080799C" w:rsidRDefault="00815763" w:rsidP="0080799C">
      <w:pPr>
        <w:pStyle w:val="a3"/>
        <w:spacing w:line="240" w:lineRule="auto"/>
        <w:ind w:firstLine="709"/>
        <w:rPr>
          <w:rFonts w:ascii="Times New Roman" w:hAnsi="Times New Roman" w:cs="Times New Roman"/>
        </w:rPr>
      </w:pPr>
      <w:r w:rsidRPr="0080799C">
        <w:rPr>
          <w:rFonts w:ascii="Times New Roman" w:hAnsi="Times New Roman" w:cs="Times New Roman"/>
        </w:rPr>
        <w:t> </w:t>
      </w:r>
    </w:p>
    <w:p w14:paraId="0AB678D2" w14:textId="47639D03" w:rsidR="00815763" w:rsidRPr="0080799C" w:rsidRDefault="00815763" w:rsidP="0080799C">
      <w:pPr>
        <w:pStyle w:val="a3"/>
        <w:spacing w:line="240" w:lineRule="auto"/>
        <w:ind w:firstLine="709"/>
        <w:rPr>
          <w:rFonts w:ascii="Times New Roman" w:hAnsi="Times New Roman" w:cs="Times New Roman"/>
        </w:rPr>
      </w:pPr>
      <w:r w:rsidRPr="0080799C">
        <w:rPr>
          <w:rFonts w:ascii="Times New Roman" w:hAnsi="Times New Roman" w:cs="Times New Roman"/>
        </w:rPr>
        <w:t>Обратите внимание! Если в течение трех лет с даты ввоза автомобиля в РФ после уплаты утилизационного сбора/проставления отметки в ПТС установлена неуплата/неполная уплата сбора, таможенные органы в течение 10 рабочих дней информируют об этом плательщика. В случае неуплаты сбора и пеней в течение 20 календарных дней со дня получения информации сумма сбора взыскивается через суд (п. 15(1) Правил N 1291).</w:t>
      </w:r>
    </w:p>
    <w:p w14:paraId="538B4DD6" w14:textId="53374FF7" w:rsidR="00815763" w:rsidRDefault="00815763" w:rsidP="0080799C">
      <w:pPr>
        <w:pStyle w:val="a3"/>
        <w:spacing w:line="240" w:lineRule="auto"/>
        <w:ind w:firstLine="709"/>
        <w:rPr>
          <w:rFonts w:ascii="Times New Roman" w:hAnsi="Times New Roman" w:cs="Times New Roman"/>
        </w:rPr>
      </w:pPr>
    </w:p>
    <w:p w14:paraId="0C03A3FB" w14:textId="02B68138" w:rsidR="0080799C" w:rsidRDefault="0080799C" w:rsidP="0080799C">
      <w:pPr>
        <w:pStyle w:val="a3"/>
        <w:spacing w:line="240" w:lineRule="auto"/>
        <w:ind w:firstLine="709"/>
        <w:rPr>
          <w:rFonts w:ascii="Times New Roman" w:hAnsi="Times New Roman" w:cs="Times New Roman"/>
        </w:rPr>
      </w:pPr>
    </w:p>
    <w:p w14:paraId="2E87FB31" w14:textId="31BC42F9" w:rsidR="0080799C" w:rsidRDefault="0080799C" w:rsidP="0080799C">
      <w:pPr>
        <w:pStyle w:val="a3"/>
        <w:spacing w:line="240" w:lineRule="auto"/>
        <w:ind w:firstLine="709"/>
        <w:rPr>
          <w:rFonts w:ascii="Times New Roman" w:hAnsi="Times New Roman" w:cs="Times New Roman"/>
        </w:rPr>
      </w:pPr>
    </w:p>
    <w:p w14:paraId="1E620F78" w14:textId="32F82D3C" w:rsidR="0080799C" w:rsidRDefault="0080799C" w:rsidP="0080799C">
      <w:pPr>
        <w:pStyle w:val="a3"/>
        <w:spacing w:line="240" w:lineRule="auto"/>
        <w:ind w:firstLine="709"/>
        <w:rPr>
          <w:rFonts w:ascii="Times New Roman" w:hAnsi="Times New Roman" w:cs="Times New Roman"/>
        </w:rPr>
      </w:pPr>
    </w:p>
    <w:p w14:paraId="75EC2AF0" w14:textId="003838B8" w:rsidR="0080799C" w:rsidRDefault="0080799C" w:rsidP="0080799C">
      <w:pPr>
        <w:pStyle w:val="a3"/>
        <w:spacing w:line="240" w:lineRule="auto"/>
        <w:ind w:firstLine="709"/>
        <w:rPr>
          <w:rFonts w:ascii="Times New Roman" w:hAnsi="Times New Roman" w:cs="Times New Roman"/>
        </w:rPr>
      </w:pPr>
    </w:p>
    <w:p w14:paraId="07E4A451" w14:textId="6980771D" w:rsidR="0080799C" w:rsidRDefault="0080799C" w:rsidP="0080799C">
      <w:pPr>
        <w:pStyle w:val="a3"/>
        <w:spacing w:line="240" w:lineRule="auto"/>
        <w:ind w:firstLine="709"/>
        <w:rPr>
          <w:rFonts w:ascii="Times New Roman" w:hAnsi="Times New Roman" w:cs="Times New Roman"/>
        </w:rPr>
      </w:pPr>
    </w:p>
    <w:p w14:paraId="00668AE4" w14:textId="78EAFE94" w:rsidR="0080799C" w:rsidRDefault="0080799C" w:rsidP="0080799C">
      <w:pPr>
        <w:pStyle w:val="a3"/>
        <w:spacing w:line="240" w:lineRule="auto"/>
        <w:ind w:firstLine="709"/>
        <w:rPr>
          <w:rFonts w:ascii="Times New Roman" w:hAnsi="Times New Roman" w:cs="Times New Roman"/>
        </w:rPr>
      </w:pPr>
    </w:p>
    <w:p w14:paraId="6A3564FB" w14:textId="1D6FEB18" w:rsidR="0080799C" w:rsidRDefault="0080799C" w:rsidP="0080799C">
      <w:pPr>
        <w:pStyle w:val="a3"/>
        <w:spacing w:line="240" w:lineRule="auto"/>
        <w:ind w:firstLine="709"/>
        <w:rPr>
          <w:rFonts w:ascii="Times New Roman" w:hAnsi="Times New Roman" w:cs="Times New Roman"/>
        </w:rPr>
      </w:pPr>
    </w:p>
    <w:p w14:paraId="699ABF7F" w14:textId="70B16BC9" w:rsidR="0080799C" w:rsidRDefault="0080799C" w:rsidP="0080799C">
      <w:pPr>
        <w:pStyle w:val="a3"/>
        <w:spacing w:line="240" w:lineRule="auto"/>
        <w:ind w:firstLine="709"/>
        <w:rPr>
          <w:rFonts w:ascii="Times New Roman" w:hAnsi="Times New Roman" w:cs="Times New Roman"/>
        </w:rPr>
      </w:pPr>
    </w:p>
    <w:p w14:paraId="6180F980" w14:textId="2BF08A87" w:rsidR="0080799C" w:rsidRDefault="0080799C" w:rsidP="0080799C">
      <w:pPr>
        <w:pStyle w:val="a3"/>
        <w:spacing w:line="240" w:lineRule="auto"/>
        <w:ind w:firstLine="709"/>
        <w:rPr>
          <w:rFonts w:ascii="Times New Roman" w:hAnsi="Times New Roman" w:cs="Times New Roman"/>
        </w:rPr>
      </w:pPr>
    </w:p>
    <w:p w14:paraId="45FF2D84" w14:textId="6981FDF0" w:rsidR="0080799C" w:rsidRDefault="0080799C" w:rsidP="0080799C">
      <w:pPr>
        <w:pStyle w:val="a3"/>
        <w:spacing w:line="240" w:lineRule="auto"/>
        <w:ind w:firstLine="709"/>
        <w:rPr>
          <w:rFonts w:ascii="Times New Roman" w:hAnsi="Times New Roman" w:cs="Times New Roman"/>
        </w:rPr>
      </w:pPr>
    </w:p>
    <w:p w14:paraId="3AF7C9FD" w14:textId="4F0CB4AB" w:rsidR="0080799C" w:rsidRDefault="0080799C" w:rsidP="0080799C">
      <w:pPr>
        <w:pStyle w:val="a3"/>
        <w:spacing w:line="240" w:lineRule="auto"/>
        <w:ind w:firstLine="709"/>
        <w:rPr>
          <w:rFonts w:ascii="Times New Roman" w:hAnsi="Times New Roman" w:cs="Times New Roman"/>
        </w:rPr>
      </w:pPr>
    </w:p>
    <w:p w14:paraId="357BE215" w14:textId="6C9D10EC" w:rsidR="0080799C" w:rsidRDefault="0080799C" w:rsidP="0080799C">
      <w:pPr>
        <w:pStyle w:val="a3"/>
        <w:spacing w:line="240" w:lineRule="auto"/>
        <w:ind w:firstLine="709"/>
        <w:rPr>
          <w:rFonts w:ascii="Times New Roman" w:hAnsi="Times New Roman" w:cs="Times New Roman"/>
        </w:rPr>
      </w:pPr>
    </w:p>
    <w:p w14:paraId="609F3102" w14:textId="5627FC8E" w:rsidR="0080799C" w:rsidRDefault="0080799C" w:rsidP="0080799C">
      <w:pPr>
        <w:pStyle w:val="a3"/>
        <w:spacing w:line="240" w:lineRule="auto"/>
        <w:ind w:firstLine="709"/>
        <w:rPr>
          <w:rFonts w:ascii="Times New Roman" w:hAnsi="Times New Roman" w:cs="Times New Roman"/>
        </w:rPr>
      </w:pPr>
    </w:p>
    <w:p w14:paraId="5710C3D4" w14:textId="3935799A" w:rsidR="0080799C" w:rsidRDefault="0080799C" w:rsidP="0080799C">
      <w:pPr>
        <w:pStyle w:val="a3"/>
        <w:spacing w:line="240" w:lineRule="auto"/>
        <w:ind w:firstLine="709"/>
        <w:rPr>
          <w:rFonts w:ascii="Times New Roman" w:hAnsi="Times New Roman" w:cs="Times New Roman"/>
        </w:rPr>
      </w:pPr>
    </w:p>
    <w:p w14:paraId="5386DDC3" w14:textId="77F6735A" w:rsidR="0080799C" w:rsidRDefault="0080799C" w:rsidP="0080799C">
      <w:pPr>
        <w:pStyle w:val="a3"/>
        <w:spacing w:line="240" w:lineRule="auto"/>
        <w:ind w:firstLine="709"/>
        <w:rPr>
          <w:rFonts w:ascii="Times New Roman" w:hAnsi="Times New Roman" w:cs="Times New Roman"/>
        </w:rPr>
      </w:pPr>
    </w:p>
    <w:p w14:paraId="44B44B04" w14:textId="53AEB417" w:rsidR="0080799C" w:rsidRDefault="0080799C" w:rsidP="0080799C">
      <w:pPr>
        <w:pStyle w:val="a3"/>
        <w:spacing w:line="240" w:lineRule="auto"/>
        <w:ind w:firstLine="709"/>
        <w:rPr>
          <w:rFonts w:ascii="Times New Roman" w:hAnsi="Times New Roman" w:cs="Times New Roman"/>
        </w:rPr>
      </w:pPr>
    </w:p>
    <w:p w14:paraId="703FB5D0" w14:textId="572ED623" w:rsidR="0080799C" w:rsidRDefault="0080799C" w:rsidP="0080799C">
      <w:pPr>
        <w:pStyle w:val="a3"/>
        <w:spacing w:line="240" w:lineRule="auto"/>
        <w:ind w:firstLine="709"/>
        <w:rPr>
          <w:rFonts w:ascii="Times New Roman" w:hAnsi="Times New Roman" w:cs="Times New Roman"/>
        </w:rPr>
      </w:pPr>
    </w:p>
    <w:p w14:paraId="3AD9D402" w14:textId="51A71BA7" w:rsidR="0080799C" w:rsidRDefault="0080799C" w:rsidP="0080799C">
      <w:pPr>
        <w:pStyle w:val="a3"/>
        <w:spacing w:line="240" w:lineRule="auto"/>
        <w:ind w:firstLine="709"/>
        <w:rPr>
          <w:rFonts w:ascii="Times New Roman" w:hAnsi="Times New Roman" w:cs="Times New Roman"/>
        </w:rPr>
      </w:pPr>
    </w:p>
    <w:p w14:paraId="12DCC816" w14:textId="77777777" w:rsidR="0080799C" w:rsidRPr="0080799C" w:rsidRDefault="0080799C" w:rsidP="0080799C">
      <w:pPr>
        <w:pStyle w:val="a3"/>
        <w:spacing w:line="240" w:lineRule="auto"/>
        <w:ind w:firstLine="709"/>
        <w:rPr>
          <w:rFonts w:ascii="Times New Roman" w:hAnsi="Times New Roman" w:cs="Times New Roman"/>
        </w:rPr>
      </w:pPr>
    </w:p>
    <w:p w14:paraId="168C2EF9" w14:textId="0150A4FB" w:rsidR="00815763" w:rsidRPr="0080799C" w:rsidRDefault="0080799C" w:rsidP="0080799C">
      <w:pPr>
        <w:pStyle w:val="a3"/>
        <w:numPr>
          <w:ilvl w:val="0"/>
          <w:numId w:val="1"/>
        </w:numPr>
        <w:spacing w:line="240" w:lineRule="auto"/>
        <w:ind w:firstLine="709"/>
        <w:rPr>
          <w:rFonts w:ascii="Times New Roman" w:hAnsi="Times New Roman" w:cs="Times New Roman"/>
        </w:rPr>
      </w:pPr>
      <w:r>
        <w:rPr>
          <w:rFonts w:ascii="Times New Roman" w:hAnsi="Times New Roman" w:cs="Times New Roman"/>
        </w:rPr>
        <w:lastRenderedPageBreak/>
        <w:t>Ульяновская транспортная прокуратура разъясняет, что предусмотрена ответственность за о</w:t>
      </w:r>
      <w:r w:rsidR="00815763" w:rsidRPr="0080799C">
        <w:rPr>
          <w:rFonts w:ascii="Times New Roman" w:hAnsi="Times New Roman" w:cs="Times New Roman"/>
        </w:rPr>
        <w:t>существление незаконных валютных операций</w:t>
      </w:r>
    </w:p>
    <w:p w14:paraId="1AF2B6CA" w14:textId="77777777" w:rsidR="00815763" w:rsidRPr="0080799C" w:rsidRDefault="00815763" w:rsidP="0080799C">
      <w:pPr>
        <w:pStyle w:val="a3"/>
        <w:spacing w:line="240" w:lineRule="auto"/>
        <w:ind w:firstLine="709"/>
        <w:rPr>
          <w:rFonts w:ascii="Times New Roman" w:hAnsi="Times New Roman" w:cs="Times New Roman"/>
        </w:rPr>
      </w:pPr>
      <w:r w:rsidRPr="0080799C">
        <w:rPr>
          <w:rFonts w:ascii="Times New Roman" w:hAnsi="Times New Roman" w:cs="Times New Roman"/>
        </w:rPr>
        <w:t>Валютные операции между резидентами запрещены, за исключением операций, предусмотренных ст. 9 Закона N 173-ФЗ.</w:t>
      </w:r>
    </w:p>
    <w:p w14:paraId="6C5B1CED" w14:textId="77777777" w:rsidR="00815763" w:rsidRPr="0080799C" w:rsidRDefault="00815763" w:rsidP="0080799C">
      <w:pPr>
        <w:pStyle w:val="a3"/>
        <w:spacing w:line="240" w:lineRule="auto"/>
        <w:ind w:firstLine="709"/>
        <w:rPr>
          <w:rFonts w:ascii="Times New Roman" w:hAnsi="Times New Roman" w:cs="Times New Roman"/>
        </w:rPr>
      </w:pPr>
      <w:r w:rsidRPr="0080799C">
        <w:rPr>
          <w:rFonts w:ascii="Times New Roman" w:hAnsi="Times New Roman" w:cs="Times New Roman"/>
        </w:rPr>
        <w:t>За осуществление незаконных валютных операций, то есть валютных операций, запрещенных валютным законодательством РФ или осуществленных с нарушением валютного законодательства РФ,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и иных организациях финансового рынка, расположенных за пределами территории РФ, в случаях, не предусмотренных валютным законодательством РФ, либо осуществление валютных операций, расчеты по которым произведены за счет средств, зачисленных на счета (вклады) в банках и иных организациях финансового рынка, расположенных за пределами территории РФ, в случаях, не предусмотренных валютным законодательством РФ, либо осуществление перевода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в случаях, не предусмотренных валютным законодательством РФ, предусмотрена ответственность в виде наложения штрафа (ч. 1 ст. 15.25 КоАП РФ):</w:t>
      </w:r>
    </w:p>
    <w:p w14:paraId="7E719D1D" w14:textId="77777777" w:rsidR="00815763" w:rsidRPr="0080799C" w:rsidRDefault="00815763" w:rsidP="0080799C">
      <w:pPr>
        <w:pStyle w:val="a3"/>
        <w:spacing w:line="240" w:lineRule="auto"/>
        <w:ind w:firstLine="709"/>
        <w:rPr>
          <w:rFonts w:ascii="Times New Roman" w:hAnsi="Times New Roman" w:cs="Times New Roman"/>
        </w:rPr>
      </w:pPr>
      <w:r w:rsidRPr="0080799C">
        <w:rPr>
          <w:rFonts w:ascii="Times New Roman" w:hAnsi="Times New Roman" w:cs="Times New Roman"/>
        </w:rPr>
        <w:t>на граждан, лиц, осуществляющих предпринимательскую деятельность без образования юридического лица, и юридических лиц в размере от 20 до 40%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w:t>
      </w:r>
    </w:p>
    <w:p w14:paraId="67A56CD3" w14:textId="7BE2F391" w:rsidR="00815763" w:rsidRPr="0080799C" w:rsidRDefault="00815763" w:rsidP="0080799C">
      <w:pPr>
        <w:pStyle w:val="a3"/>
        <w:spacing w:line="240" w:lineRule="auto"/>
        <w:ind w:firstLine="709"/>
        <w:rPr>
          <w:rFonts w:ascii="Times New Roman" w:hAnsi="Times New Roman" w:cs="Times New Roman"/>
        </w:rPr>
      </w:pPr>
      <w:r w:rsidRPr="0080799C">
        <w:rPr>
          <w:rFonts w:ascii="Times New Roman" w:hAnsi="Times New Roman" w:cs="Times New Roman"/>
        </w:rPr>
        <w:t>на должностных лиц - от 20 до 40%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но не более 30 000 руб.</w:t>
      </w:r>
    </w:p>
    <w:p w14:paraId="4CA70420" w14:textId="3E56229B" w:rsidR="00815763" w:rsidRPr="0080799C" w:rsidRDefault="00815763" w:rsidP="0080799C">
      <w:pPr>
        <w:pStyle w:val="a3"/>
        <w:spacing w:line="240" w:lineRule="auto"/>
        <w:ind w:firstLine="709"/>
        <w:rPr>
          <w:rFonts w:ascii="Times New Roman" w:hAnsi="Times New Roman" w:cs="Times New Roman"/>
        </w:rPr>
      </w:pPr>
    </w:p>
    <w:p w14:paraId="097A6C21" w14:textId="3892DCF8" w:rsidR="00815763" w:rsidRPr="0080799C" w:rsidRDefault="00815763" w:rsidP="0080799C">
      <w:pPr>
        <w:pStyle w:val="a3"/>
        <w:spacing w:line="240" w:lineRule="auto"/>
        <w:ind w:firstLine="709"/>
        <w:rPr>
          <w:rFonts w:ascii="Times New Roman" w:hAnsi="Times New Roman" w:cs="Times New Roman"/>
        </w:rPr>
      </w:pPr>
    </w:p>
    <w:p w14:paraId="7533EBA9" w14:textId="63E49CDE" w:rsidR="00815763" w:rsidRPr="0080799C" w:rsidRDefault="00815763" w:rsidP="0080799C">
      <w:pPr>
        <w:pStyle w:val="a3"/>
        <w:spacing w:line="240" w:lineRule="auto"/>
        <w:ind w:firstLine="709"/>
        <w:rPr>
          <w:rFonts w:ascii="Times New Roman" w:hAnsi="Times New Roman" w:cs="Times New Roman"/>
        </w:rPr>
      </w:pPr>
    </w:p>
    <w:p w14:paraId="5462CED5" w14:textId="6DA5A794" w:rsidR="00815763" w:rsidRPr="0080799C" w:rsidRDefault="00815763" w:rsidP="0080799C">
      <w:pPr>
        <w:pStyle w:val="a3"/>
        <w:spacing w:line="240" w:lineRule="auto"/>
        <w:ind w:firstLine="709"/>
        <w:rPr>
          <w:rFonts w:ascii="Times New Roman" w:hAnsi="Times New Roman" w:cs="Times New Roman"/>
        </w:rPr>
      </w:pPr>
    </w:p>
    <w:p w14:paraId="071ACFAE" w14:textId="2A9E03E1" w:rsidR="00815763" w:rsidRPr="0080799C" w:rsidRDefault="00815763" w:rsidP="0080799C">
      <w:pPr>
        <w:pStyle w:val="a3"/>
        <w:spacing w:line="240" w:lineRule="auto"/>
        <w:ind w:firstLine="709"/>
        <w:rPr>
          <w:rFonts w:ascii="Times New Roman" w:hAnsi="Times New Roman" w:cs="Times New Roman"/>
        </w:rPr>
      </w:pPr>
    </w:p>
    <w:p w14:paraId="223B2DCF" w14:textId="39D13987" w:rsidR="00815763" w:rsidRDefault="0080799C" w:rsidP="0080799C">
      <w:pPr>
        <w:pStyle w:val="a3"/>
        <w:numPr>
          <w:ilvl w:val="0"/>
          <w:numId w:val="1"/>
        </w:numPr>
        <w:spacing w:line="240" w:lineRule="auto"/>
        <w:ind w:firstLine="709"/>
        <w:rPr>
          <w:rFonts w:ascii="Times New Roman" w:hAnsi="Times New Roman" w:cs="Times New Roman"/>
        </w:rPr>
      </w:pPr>
      <w:r>
        <w:rPr>
          <w:rFonts w:ascii="Times New Roman" w:hAnsi="Times New Roman" w:cs="Times New Roman"/>
        </w:rPr>
        <w:t>Ульяновская транспортная прокуратура напоминает, что за н</w:t>
      </w:r>
      <w:r w:rsidR="00815763" w:rsidRPr="0080799C">
        <w:rPr>
          <w:rFonts w:ascii="Times New Roman" w:hAnsi="Times New Roman" w:cs="Times New Roman"/>
        </w:rPr>
        <w:t>епредставление уведомления об открытии (закрытии) или изменении реквизитов счета (вклада) за пределами РФ</w:t>
      </w:r>
      <w:r>
        <w:rPr>
          <w:rFonts w:ascii="Times New Roman" w:hAnsi="Times New Roman" w:cs="Times New Roman"/>
        </w:rPr>
        <w:t xml:space="preserve"> предусмотрена административная ответственность.  </w:t>
      </w:r>
    </w:p>
    <w:p w14:paraId="134DDC33" w14:textId="77777777" w:rsidR="0080799C" w:rsidRPr="0080799C" w:rsidRDefault="0080799C" w:rsidP="0080799C">
      <w:pPr>
        <w:pStyle w:val="a3"/>
        <w:spacing w:line="240" w:lineRule="auto"/>
        <w:ind w:left="1429"/>
        <w:rPr>
          <w:rFonts w:ascii="Times New Roman" w:hAnsi="Times New Roman" w:cs="Times New Roman"/>
        </w:rPr>
      </w:pPr>
    </w:p>
    <w:p w14:paraId="53592A07" w14:textId="208CE713" w:rsidR="00815763" w:rsidRPr="0080799C" w:rsidRDefault="0080799C" w:rsidP="0080799C">
      <w:pPr>
        <w:pStyle w:val="a3"/>
        <w:spacing w:line="240" w:lineRule="auto"/>
        <w:ind w:firstLine="709"/>
        <w:rPr>
          <w:rFonts w:ascii="Times New Roman" w:hAnsi="Times New Roman" w:cs="Times New Roman"/>
        </w:rPr>
      </w:pPr>
      <w:r>
        <w:rPr>
          <w:rFonts w:ascii="Times New Roman" w:hAnsi="Times New Roman" w:cs="Times New Roman"/>
        </w:rPr>
        <w:t>Так, н</w:t>
      </w:r>
      <w:bookmarkStart w:id="0" w:name="_GoBack"/>
      <w:bookmarkEnd w:id="0"/>
      <w:r w:rsidR="00815763" w:rsidRPr="0080799C">
        <w:rPr>
          <w:rFonts w:ascii="Times New Roman" w:hAnsi="Times New Roman" w:cs="Times New Roman"/>
        </w:rPr>
        <w:t>епредставление резидентом в налоговый орган уведомления об открытии (закрытии) счета (вклада) или об изменении реквизитов счета (вклада) в банке и иной организации финансового рынка, расположенных за пределами РФ, влечет ответственность, предусмотренную ч. 2.1 ст. 15.25 КоАП РФ в виде административного штрафа:</w:t>
      </w:r>
    </w:p>
    <w:p w14:paraId="1EAE217E" w14:textId="77777777" w:rsidR="00815763" w:rsidRPr="0080799C" w:rsidRDefault="00815763" w:rsidP="0080799C">
      <w:pPr>
        <w:pStyle w:val="a3"/>
        <w:spacing w:line="240" w:lineRule="auto"/>
        <w:ind w:firstLine="709"/>
        <w:rPr>
          <w:rFonts w:ascii="Times New Roman" w:hAnsi="Times New Roman" w:cs="Times New Roman"/>
        </w:rPr>
      </w:pPr>
      <w:r w:rsidRPr="0080799C">
        <w:rPr>
          <w:rFonts w:ascii="Times New Roman" w:hAnsi="Times New Roman" w:cs="Times New Roman"/>
        </w:rPr>
        <w:t>для граждан в размере от 4 000 до 5 000 руб.;</w:t>
      </w:r>
    </w:p>
    <w:p w14:paraId="1947952D" w14:textId="77777777" w:rsidR="00815763" w:rsidRPr="0080799C" w:rsidRDefault="00815763" w:rsidP="0080799C">
      <w:pPr>
        <w:pStyle w:val="a3"/>
        <w:spacing w:line="240" w:lineRule="auto"/>
        <w:ind w:firstLine="709"/>
        <w:rPr>
          <w:rFonts w:ascii="Times New Roman" w:hAnsi="Times New Roman" w:cs="Times New Roman"/>
        </w:rPr>
      </w:pPr>
      <w:r w:rsidRPr="0080799C">
        <w:rPr>
          <w:rFonts w:ascii="Times New Roman" w:hAnsi="Times New Roman" w:cs="Times New Roman"/>
        </w:rPr>
        <w:t>для должностных лиц - от 40 000 до 50 000 руб.;</w:t>
      </w:r>
    </w:p>
    <w:p w14:paraId="0B079506" w14:textId="6A328DE0" w:rsidR="00815763" w:rsidRPr="0080799C" w:rsidRDefault="00815763" w:rsidP="0080799C">
      <w:pPr>
        <w:pStyle w:val="a3"/>
        <w:spacing w:line="240" w:lineRule="auto"/>
        <w:ind w:firstLine="709"/>
        <w:rPr>
          <w:rFonts w:ascii="Times New Roman" w:hAnsi="Times New Roman" w:cs="Times New Roman"/>
        </w:rPr>
      </w:pPr>
      <w:r w:rsidRPr="0080799C">
        <w:rPr>
          <w:rFonts w:ascii="Times New Roman" w:hAnsi="Times New Roman" w:cs="Times New Roman"/>
        </w:rPr>
        <w:t>для юридических лиц - от 800 000 до 1 000 000 руб.</w:t>
      </w:r>
    </w:p>
    <w:sectPr w:rsidR="00815763" w:rsidRPr="008079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D3B30"/>
    <w:multiLevelType w:val="hybridMultilevel"/>
    <w:tmpl w:val="D15A0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1A"/>
    <w:rsid w:val="00015D7A"/>
    <w:rsid w:val="00473C98"/>
    <w:rsid w:val="00594F58"/>
    <w:rsid w:val="0080799C"/>
    <w:rsid w:val="00815763"/>
    <w:rsid w:val="008C5245"/>
    <w:rsid w:val="00987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34C46"/>
  <w15:chartTrackingRefBased/>
  <w15:docId w15:val="{EB4D124B-6BFC-4D95-ADF5-9B1686EA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52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1885</Words>
  <Characters>10750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Юманова Эльмира Зэфяровна</dc:creator>
  <cp:keywords/>
  <dc:description/>
  <cp:lastModifiedBy>Юманова Эльмира Зэфяровна</cp:lastModifiedBy>
  <cp:revision>3</cp:revision>
  <dcterms:created xsi:type="dcterms:W3CDTF">2025-06-18T14:43:00Z</dcterms:created>
  <dcterms:modified xsi:type="dcterms:W3CDTF">2025-06-19T04:27:00Z</dcterms:modified>
</cp:coreProperties>
</file>