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A2" w:rsidRPr="004022A2" w:rsidRDefault="004022A2" w:rsidP="004022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Прокуратура Ленинского района г. Ульяновска разъясняет:</w:t>
      </w:r>
      <w:r w:rsidR="00ED3214">
        <w:rPr>
          <w:rFonts w:ascii="Times New Roman" w:eastAsia="Times New Roman" w:hAnsi="Times New Roman" w:cs="Times New Roman"/>
          <w:sz w:val="24"/>
          <w:szCs w:val="24"/>
          <w:lang w:eastAsia="ru-RU"/>
        </w:rPr>
        <w:t xml:space="preserve"> Об особенностях</w:t>
      </w:r>
      <w:bookmarkStart w:id="0" w:name="_GoBack"/>
      <w:bookmarkEnd w:id="0"/>
      <w:r w:rsidRPr="004022A2">
        <w:rPr>
          <w:rFonts w:ascii="Times New Roman" w:eastAsia="Times New Roman" w:hAnsi="Times New Roman" w:cs="Times New Roman"/>
          <w:sz w:val="24"/>
          <w:szCs w:val="24"/>
          <w:lang w:eastAsia="ru-RU"/>
        </w:rPr>
        <w:t xml:space="preserve"> регулирования труда дистанционных работников. </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 xml:space="preserve">В условиях ограничений, вызванных пандемией </w:t>
      </w:r>
      <w:proofErr w:type="spellStart"/>
      <w:r w:rsidRPr="004022A2">
        <w:rPr>
          <w:rFonts w:ascii="Times New Roman" w:eastAsia="Times New Roman" w:hAnsi="Times New Roman" w:cs="Times New Roman"/>
          <w:sz w:val="24"/>
          <w:szCs w:val="24"/>
          <w:lang w:eastAsia="ru-RU"/>
        </w:rPr>
        <w:t>коронавируса</w:t>
      </w:r>
      <w:proofErr w:type="spellEnd"/>
      <w:r w:rsidRPr="004022A2">
        <w:rPr>
          <w:rFonts w:ascii="Times New Roman" w:eastAsia="Times New Roman" w:hAnsi="Times New Roman" w:cs="Times New Roman"/>
          <w:sz w:val="24"/>
          <w:szCs w:val="24"/>
          <w:lang w:eastAsia="ru-RU"/>
        </w:rPr>
        <w:t xml:space="preserve"> COVID-19, в последние годы получило широкое распространение использование дистанционного труда, когда значительная часть сотрудников работает с использованием сети «Интернет».</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Понятие дистанционной работы раскрыто в ст. 312.1 Трудового кодекса РФ.</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Под дистанционной (удаленной) работой понимается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Таким образом, для признания работы дистанционной необходимо соблюдение двух условий: выполнение трудовой функции вне места нахождения работодателя и использования для взаимодействия по вопросам, связанным с ее выполнением, сети «Интернет» и сети связи общего пользования.</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На дистанционных работников в полном объеме распространяется действие трудового законодательства, а особенности регулирования их труда предусмотрены главой 49.1 Трудового кодекса РФ.</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Дистанционная работа, как правило, предполагает возможность работника самостоятельно определять свое место нахождения, место выполнения работы, его независимость в этой части от воли работодателя, но трудовым договором дистанционному работнику может быть определено конкретное место выполнения должностных обязанностей (рабочее место) вне места нахождения организации.</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Договор о дистанционной работе должен включать в себя обязательные условия о месте работы; порядке выполнения работником трудовой функции дистанционно на постоянной основе либо временно, сроке, в течение которого работник выполняет работу дистанционно временно, или графике работы в офисе и дистанционно, если дистанционная работа выполняется временно; порядке взаимодействия работодателя и дистанционного работника путем обмена электронными документами, видеосвязи, участии в видеоконференциях, времени контакта с руководителем или иным уполномоченным лицом; порядке и сроках представления дистанционным работником отчетов работодателю о выполненной работе; сроках и размерах компенсации, выплачиваемой работодателем дистанционному работнику за использование принадлежащих ему или арендованных им оборудования, программно-технических средств, средств защиты информации и иных средств; сроках и размерах возмещения расходов, связанных с использованием принадлежащих дистанционному работнику или арендованных им оборудования, программно-технических средств, средств защиты информации и иных средств; режиме рабочего времени и времени отдыха; продолжительности и (или) периодичности выполнения работником трудовой функции дистанционно (при временной дистанционной работе); порядке предоставления работнику, выполняющему дистанционную работу на постоянной основе, ежегодного оплачиваемого отпуска и иных видов отпусков.</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lastRenderedPageBreak/>
        <w:t>Выполнение работником трудовой функции дистанционно не может являться основанием для снижения ему заработной платы.</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Кроме того, необходимо иметь в виду что в случаях, предусмотренных ч. 1 ст. 312.9 Трудового кодекса РФ, работодатель по своей инициативе вправе временно, без согласия работника, перевести его на дистанционную работу.</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Так,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В случае временного перевода работника на дистанционную работу по инициативе работодателя, на него возлагается обязанность обеспечить такого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либо выплачивать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возмещать расходы, связанные с их использованием, а также возмещать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Помимо общих оснований для увольнения, предусмотренных Трудовым кодексом РФ, для увольнения дистанционных работников предусмотрены два дополнительных основания.</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 xml:space="preserve">Причиной для расторжения трудовых отношений может послужить </w:t>
      </w:r>
      <w:proofErr w:type="spellStart"/>
      <w:r w:rsidRPr="004022A2">
        <w:rPr>
          <w:rFonts w:ascii="Times New Roman" w:eastAsia="Times New Roman" w:hAnsi="Times New Roman" w:cs="Times New Roman"/>
          <w:sz w:val="24"/>
          <w:szCs w:val="24"/>
          <w:lang w:eastAsia="ru-RU"/>
        </w:rPr>
        <w:t>невзаимодействие</w:t>
      </w:r>
      <w:proofErr w:type="spellEnd"/>
      <w:r w:rsidRPr="004022A2">
        <w:rPr>
          <w:rFonts w:ascii="Times New Roman" w:eastAsia="Times New Roman" w:hAnsi="Times New Roman" w:cs="Times New Roman"/>
          <w:sz w:val="24"/>
          <w:szCs w:val="24"/>
          <w:lang w:eastAsia="ru-RU"/>
        </w:rPr>
        <w:t xml:space="preserve"> без уважительных причин с работодателем более двух рабочих дней подряд со дня поступления соответствующего запроса работодателя по вопросам, связанным с выполнением трудовой функции.</w:t>
      </w:r>
    </w:p>
    <w:p w:rsidR="004022A2" w:rsidRPr="004022A2" w:rsidRDefault="004022A2" w:rsidP="004022A2">
      <w:pPr>
        <w:spacing w:before="100" w:beforeAutospacing="1" w:after="100" w:afterAutospacing="1" w:line="240" w:lineRule="auto"/>
        <w:ind w:right="45"/>
        <w:jc w:val="both"/>
        <w:rPr>
          <w:rFonts w:ascii="Times New Roman" w:eastAsia="Times New Roman" w:hAnsi="Times New Roman" w:cs="Times New Roman"/>
          <w:sz w:val="24"/>
          <w:szCs w:val="24"/>
          <w:lang w:eastAsia="ru-RU"/>
        </w:rPr>
      </w:pPr>
      <w:r w:rsidRPr="004022A2">
        <w:rPr>
          <w:rFonts w:ascii="Times New Roman" w:eastAsia="Times New Roman" w:hAnsi="Times New Roman" w:cs="Times New Roman"/>
          <w:sz w:val="24"/>
          <w:szCs w:val="24"/>
          <w:lang w:eastAsia="ru-RU"/>
        </w:rPr>
        <w:t>Также трудовой договор с работником, выполняющим дистанционную работу на постоянной основе, может быть прекращен и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E46EF9" w:rsidRDefault="00E46EF9"/>
    <w:sectPr w:rsidR="00E4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84"/>
    <w:rsid w:val="001F5284"/>
    <w:rsid w:val="004022A2"/>
    <w:rsid w:val="00E46EF9"/>
    <w:rsid w:val="00ED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AA7F6-2E56-4120-97B1-8B06D85D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022A2"/>
  </w:style>
  <w:style w:type="character" w:customStyle="1" w:styleId="feeds-pagenavigationtooltip">
    <w:name w:val="feeds-page__navigation_tooltip"/>
    <w:basedOn w:val="a0"/>
    <w:rsid w:val="004022A2"/>
  </w:style>
  <w:style w:type="paragraph" w:styleId="a3">
    <w:name w:val="Normal (Web)"/>
    <w:basedOn w:val="a"/>
    <w:uiPriority w:val="99"/>
    <w:semiHidden/>
    <w:unhideWhenUsed/>
    <w:rsid w:val="004022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039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01">
          <w:marLeft w:val="0"/>
          <w:marRight w:val="0"/>
          <w:marTop w:val="0"/>
          <w:marBottom w:val="0"/>
          <w:divBdr>
            <w:top w:val="none" w:sz="0" w:space="0" w:color="auto"/>
            <w:left w:val="none" w:sz="0" w:space="0" w:color="auto"/>
            <w:bottom w:val="none" w:sz="0" w:space="0" w:color="auto"/>
            <w:right w:val="none" w:sz="0" w:space="0" w:color="auto"/>
          </w:divBdr>
          <w:divsChild>
            <w:div w:id="1775780668">
              <w:marLeft w:val="0"/>
              <w:marRight w:val="0"/>
              <w:marTop w:val="0"/>
              <w:marBottom w:val="0"/>
              <w:divBdr>
                <w:top w:val="none" w:sz="0" w:space="0" w:color="auto"/>
                <w:left w:val="none" w:sz="0" w:space="0" w:color="auto"/>
                <w:bottom w:val="none" w:sz="0" w:space="0" w:color="auto"/>
                <w:right w:val="none" w:sz="0" w:space="0" w:color="auto"/>
              </w:divBdr>
            </w:div>
          </w:divsChild>
        </w:div>
        <w:div w:id="1142886784">
          <w:marLeft w:val="0"/>
          <w:marRight w:val="0"/>
          <w:marTop w:val="0"/>
          <w:marBottom w:val="0"/>
          <w:divBdr>
            <w:top w:val="none" w:sz="0" w:space="0" w:color="auto"/>
            <w:left w:val="none" w:sz="0" w:space="0" w:color="auto"/>
            <w:bottom w:val="none" w:sz="0" w:space="0" w:color="auto"/>
            <w:right w:val="none" w:sz="0" w:space="0" w:color="auto"/>
          </w:divBdr>
          <w:divsChild>
            <w:div w:id="1607999668">
              <w:marLeft w:val="0"/>
              <w:marRight w:val="0"/>
              <w:marTop w:val="0"/>
              <w:marBottom w:val="0"/>
              <w:divBdr>
                <w:top w:val="none" w:sz="0" w:space="0" w:color="auto"/>
                <w:left w:val="none" w:sz="0" w:space="0" w:color="auto"/>
                <w:bottom w:val="none" w:sz="0" w:space="0" w:color="auto"/>
                <w:right w:val="none" w:sz="0" w:space="0" w:color="auto"/>
              </w:divBdr>
              <w:divsChild>
                <w:div w:id="1242370838">
                  <w:marLeft w:val="0"/>
                  <w:marRight w:val="0"/>
                  <w:marTop w:val="0"/>
                  <w:marBottom w:val="0"/>
                  <w:divBdr>
                    <w:top w:val="none" w:sz="0" w:space="0" w:color="auto"/>
                    <w:left w:val="none" w:sz="0" w:space="0" w:color="auto"/>
                    <w:bottom w:val="none" w:sz="0" w:space="0" w:color="auto"/>
                    <w:right w:val="none" w:sz="0" w:space="0" w:color="auto"/>
                  </w:divBdr>
                </w:div>
                <w:div w:id="1313172917">
                  <w:marLeft w:val="0"/>
                  <w:marRight w:val="0"/>
                  <w:marTop w:val="0"/>
                  <w:marBottom w:val="0"/>
                  <w:divBdr>
                    <w:top w:val="none" w:sz="0" w:space="0" w:color="auto"/>
                    <w:left w:val="none" w:sz="0" w:space="0" w:color="auto"/>
                    <w:bottom w:val="none" w:sz="0" w:space="0" w:color="auto"/>
                    <w:right w:val="none" w:sz="0" w:space="0" w:color="auto"/>
                  </w:divBdr>
                </w:div>
              </w:divsChild>
            </w:div>
            <w:div w:id="1964919408">
              <w:marLeft w:val="0"/>
              <w:marRight w:val="0"/>
              <w:marTop w:val="0"/>
              <w:marBottom w:val="0"/>
              <w:divBdr>
                <w:top w:val="none" w:sz="0" w:space="0" w:color="auto"/>
                <w:left w:val="none" w:sz="0" w:space="0" w:color="auto"/>
                <w:bottom w:val="none" w:sz="0" w:space="0" w:color="auto"/>
                <w:right w:val="none" w:sz="0" w:space="0" w:color="auto"/>
              </w:divBdr>
              <w:divsChild>
                <w:div w:id="1661229399">
                  <w:marLeft w:val="0"/>
                  <w:marRight w:val="0"/>
                  <w:marTop w:val="0"/>
                  <w:marBottom w:val="0"/>
                  <w:divBdr>
                    <w:top w:val="none" w:sz="0" w:space="0" w:color="auto"/>
                    <w:left w:val="none" w:sz="0" w:space="0" w:color="auto"/>
                    <w:bottom w:val="none" w:sz="0" w:space="0" w:color="auto"/>
                    <w:right w:val="none" w:sz="0" w:space="0" w:color="auto"/>
                  </w:divBdr>
                  <w:divsChild>
                    <w:div w:id="6980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2022-02-10T08:23:00Z</dcterms:created>
  <dcterms:modified xsi:type="dcterms:W3CDTF">2022-02-10T08:26:00Z</dcterms:modified>
</cp:coreProperties>
</file>