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F5" w:rsidRPr="00F156F5" w:rsidRDefault="00F156F5" w:rsidP="00F156F5">
      <w:pPr>
        <w:spacing w:after="0" w:line="240" w:lineRule="auto"/>
        <w:rPr>
          <w:rFonts w:ascii="Times New Roman" w:eastAsia="Times New Roman" w:hAnsi="Times New Roman" w:cs="Times New Roman"/>
          <w:sz w:val="28"/>
          <w:szCs w:val="28"/>
          <w:lang w:eastAsia="ru-RU"/>
        </w:rPr>
      </w:pPr>
      <w:r w:rsidRPr="00F156F5">
        <w:rPr>
          <w:rFonts w:ascii="Times New Roman" w:eastAsia="Times New Roman" w:hAnsi="Times New Roman" w:cs="Times New Roman"/>
          <w:sz w:val="28"/>
          <w:szCs w:val="28"/>
          <w:lang w:eastAsia="ru-RU"/>
        </w:rPr>
        <w:t>Прокуратура Ленинского района г. Ульяновска разъясняет: Внесены изменения в особенности обращения лекарственных препаратов для медицинского применения</w:t>
      </w:r>
    </w:p>
    <w:p w:rsidR="00F156F5" w:rsidRPr="00F156F5" w:rsidRDefault="00F156F5" w:rsidP="00F156F5">
      <w:pPr>
        <w:spacing w:after="0" w:line="240" w:lineRule="auto"/>
        <w:rPr>
          <w:rFonts w:ascii="Times New Roman" w:eastAsia="Times New Roman" w:hAnsi="Times New Roman" w:cs="Times New Roman"/>
          <w:sz w:val="24"/>
          <w:szCs w:val="24"/>
          <w:lang w:eastAsia="ru-RU"/>
        </w:rPr>
      </w:pPr>
      <w:r w:rsidRPr="00F156F5">
        <w:rPr>
          <w:rFonts w:ascii="Times New Roman" w:eastAsia="Times New Roman" w:hAnsi="Times New Roman" w:cs="Times New Roman"/>
          <w:sz w:val="24"/>
          <w:szCs w:val="24"/>
          <w:lang w:eastAsia="ru-RU"/>
        </w:rPr>
        <w:t xml:space="preserve">  </w:t>
      </w:r>
    </w:p>
    <w:p w:rsidR="00F156F5" w:rsidRPr="00F156F5" w:rsidRDefault="00F156F5" w:rsidP="00F156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6F5">
        <w:rPr>
          <w:rFonts w:ascii="Times New Roman" w:eastAsia="Times New Roman" w:hAnsi="Times New Roman" w:cs="Times New Roman"/>
          <w:sz w:val="28"/>
          <w:szCs w:val="28"/>
          <w:lang w:eastAsia="ru-RU"/>
        </w:rPr>
        <w:t>Постановлением Правительст</w:t>
      </w:r>
      <w:bookmarkStart w:id="0" w:name="_GoBack"/>
      <w:bookmarkEnd w:id="0"/>
      <w:r w:rsidRPr="00F156F5">
        <w:rPr>
          <w:rFonts w:ascii="Times New Roman" w:eastAsia="Times New Roman" w:hAnsi="Times New Roman" w:cs="Times New Roman"/>
          <w:sz w:val="28"/>
          <w:szCs w:val="28"/>
          <w:lang w:eastAsia="ru-RU"/>
        </w:rPr>
        <w:t>ва РФ от 30.12.2021 N 2575 "О внесении изменений в особенности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w:t>
      </w:r>
      <w:r w:rsidRPr="00F156F5">
        <w:rPr>
          <w:rFonts w:ascii="Times New Roman" w:eastAsia="Times New Roman" w:hAnsi="Times New Roman" w:cs="Times New Roman"/>
          <w:b/>
          <w:bCs/>
          <w:sz w:val="24"/>
          <w:szCs w:val="24"/>
          <w:lang w:eastAsia="ru-RU"/>
        </w:rPr>
        <w:t xml:space="preserve"> </w:t>
      </w:r>
      <w:r w:rsidRPr="00F156F5">
        <w:rPr>
          <w:rFonts w:ascii="Times New Roman" w:eastAsia="Times New Roman" w:hAnsi="Times New Roman" w:cs="Times New Roman"/>
          <w:sz w:val="28"/>
          <w:szCs w:val="28"/>
          <w:lang w:eastAsia="ru-RU"/>
        </w:rPr>
        <w:t xml:space="preserve">уточнены условия, устанавливаемые Минздравом России при осуществлении государственной регистрации лекарственных препаратов для профилактики новой </w:t>
      </w:r>
      <w:proofErr w:type="spellStart"/>
      <w:r w:rsidRPr="00F156F5">
        <w:rPr>
          <w:rFonts w:ascii="Times New Roman" w:eastAsia="Times New Roman" w:hAnsi="Times New Roman" w:cs="Times New Roman"/>
          <w:sz w:val="28"/>
          <w:szCs w:val="28"/>
          <w:lang w:eastAsia="ru-RU"/>
        </w:rPr>
        <w:t>коронавирусной</w:t>
      </w:r>
      <w:proofErr w:type="spellEnd"/>
      <w:r w:rsidRPr="00F156F5">
        <w:rPr>
          <w:rFonts w:ascii="Times New Roman" w:eastAsia="Times New Roman" w:hAnsi="Times New Roman" w:cs="Times New Roman"/>
          <w:sz w:val="28"/>
          <w:szCs w:val="28"/>
          <w:lang w:eastAsia="ru-RU"/>
        </w:rPr>
        <w:t xml:space="preserve"> инфекции в случаях представления не полной информации о результатах изучения эффективности и безопасности их применения</w:t>
      </w:r>
    </w:p>
    <w:p w:rsidR="00F156F5" w:rsidRPr="00F156F5" w:rsidRDefault="00F156F5" w:rsidP="00F156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6F5">
        <w:rPr>
          <w:rFonts w:ascii="Times New Roman" w:eastAsia="Times New Roman" w:hAnsi="Times New Roman" w:cs="Times New Roman"/>
          <w:sz w:val="28"/>
          <w:szCs w:val="28"/>
          <w:lang w:eastAsia="ru-RU"/>
        </w:rPr>
        <w:t>В перечне таких условий:</w:t>
      </w:r>
    </w:p>
    <w:p w:rsidR="00F156F5" w:rsidRPr="00F156F5" w:rsidRDefault="00F156F5" w:rsidP="00F156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56F5">
        <w:rPr>
          <w:rFonts w:ascii="Times New Roman" w:eastAsia="Times New Roman" w:hAnsi="Times New Roman" w:cs="Times New Roman"/>
          <w:sz w:val="28"/>
          <w:szCs w:val="28"/>
          <w:lang w:eastAsia="ru-RU"/>
        </w:rPr>
        <w:t>внесение</w:t>
      </w:r>
      <w:proofErr w:type="gramEnd"/>
      <w:r w:rsidRPr="00F156F5">
        <w:rPr>
          <w:rFonts w:ascii="Times New Roman" w:eastAsia="Times New Roman" w:hAnsi="Times New Roman" w:cs="Times New Roman"/>
          <w:sz w:val="28"/>
          <w:szCs w:val="28"/>
          <w:lang w:eastAsia="ru-RU"/>
        </w:rPr>
        <w:t xml:space="preserve"> сведений в единую государственную информационную систему в сфере здравоохранения о каждом факте применения иммунобиологического лекарственного препарата, применяемого для профилактики новой </w:t>
      </w:r>
      <w:proofErr w:type="spellStart"/>
      <w:r w:rsidRPr="00F156F5">
        <w:rPr>
          <w:rFonts w:ascii="Times New Roman" w:eastAsia="Times New Roman" w:hAnsi="Times New Roman" w:cs="Times New Roman"/>
          <w:sz w:val="28"/>
          <w:szCs w:val="28"/>
          <w:lang w:eastAsia="ru-RU"/>
        </w:rPr>
        <w:t>коронавирусной</w:t>
      </w:r>
      <w:proofErr w:type="spellEnd"/>
      <w:r w:rsidRPr="00F156F5">
        <w:rPr>
          <w:rFonts w:ascii="Times New Roman" w:eastAsia="Times New Roman" w:hAnsi="Times New Roman" w:cs="Times New Roman"/>
          <w:sz w:val="28"/>
          <w:szCs w:val="28"/>
          <w:lang w:eastAsia="ru-RU"/>
        </w:rPr>
        <w:t xml:space="preserve"> инфекции;</w:t>
      </w:r>
    </w:p>
    <w:p w:rsidR="00F156F5" w:rsidRPr="00F156F5" w:rsidRDefault="00F156F5" w:rsidP="00F156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56F5">
        <w:rPr>
          <w:rFonts w:ascii="Times New Roman" w:eastAsia="Times New Roman" w:hAnsi="Times New Roman" w:cs="Times New Roman"/>
          <w:sz w:val="28"/>
          <w:szCs w:val="28"/>
          <w:lang w:eastAsia="ru-RU"/>
        </w:rPr>
        <w:t>обязательность</w:t>
      </w:r>
      <w:proofErr w:type="gramEnd"/>
      <w:r w:rsidRPr="00F156F5">
        <w:rPr>
          <w:rFonts w:ascii="Times New Roman" w:eastAsia="Times New Roman" w:hAnsi="Times New Roman" w:cs="Times New Roman"/>
          <w:sz w:val="28"/>
          <w:szCs w:val="28"/>
          <w:lang w:eastAsia="ru-RU"/>
        </w:rPr>
        <w:t xml:space="preserve"> испытаний качества каждой серии (партии) лекарственных препаратов на соответствие требованиям, содержащимся в регистрационном досье на лекарственный препарат, проводимых аккредитованными федеральными государственными бюджетными учреждениями, подведомственными Минздраву и Росздравнадзору, с представлением в эти учреждения необходимого количества образцов лекарственных препаратов, стандартных образцов, реактивов и материалов и информированием о результатах проведенных испытаний.</w:t>
      </w:r>
    </w:p>
    <w:p w:rsidR="00F156F5" w:rsidRPr="00F156F5" w:rsidRDefault="00F156F5" w:rsidP="00F156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6F5">
        <w:rPr>
          <w:rFonts w:ascii="Times New Roman" w:eastAsia="Times New Roman" w:hAnsi="Times New Roman" w:cs="Times New Roman"/>
          <w:sz w:val="28"/>
          <w:szCs w:val="28"/>
          <w:lang w:eastAsia="ru-RU"/>
        </w:rPr>
        <w:t xml:space="preserve">Также установлено, что при принятии решения о внесении изменений в документы, содержащиеся в регистрационном досье на иммунобиологический лекарственный препарат, применяемый для профилактики новой </w:t>
      </w:r>
      <w:proofErr w:type="spellStart"/>
      <w:r w:rsidRPr="00F156F5">
        <w:rPr>
          <w:rFonts w:ascii="Times New Roman" w:eastAsia="Times New Roman" w:hAnsi="Times New Roman" w:cs="Times New Roman"/>
          <w:sz w:val="28"/>
          <w:szCs w:val="28"/>
          <w:lang w:eastAsia="ru-RU"/>
        </w:rPr>
        <w:t>коронавирусной</w:t>
      </w:r>
      <w:proofErr w:type="spellEnd"/>
      <w:r w:rsidRPr="00F156F5">
        <w:rPr>
          <w:rFonts w:ascii="Times New Roman" w:eastAsia="Times New Roman" w:hAnsi="Times New Roman" w:cs="Times New Roman"/>
          <w:sz w:val="28"/>
          <w:szCs w:val="28"/>
          <w:lang w:eastAsia="ru-RU"/>
        </w:rPr>
        <w:t xml:space="preserve"> инфекции, в части увеличения срока годности иммунобиологического лекарственного препарата допускается обращение серий такого иммунобиологического лекарственного препарата до истечения вновь установленного срока годности без изменения его первичной (вторичной) упаковки, произведенных до даты принятия указанного решения, при условии, что эти серии произведены с учетом требований, содержащихся в регистрационном досье на этот иммунобиологический лекарственный </w:t>
      </w:r>
      <w:proofErr w:type="gramStart"/>
      <w:r w:rsidRPr="00F156F5">
        <w:rPr>
          <w:rFonts w:ascii="Times New Roman" w:eastAsia="Times New Roman" w:hAnsi="Times New Roman" w:cs="Times New Roman"/>
          <w:sz w:val="28"/>
          <w:szCs w:val="28"/>
          <w:lang w:eastAsia="ru-RU"/>
        </w:rPr>
        <w:lastRenderedPageBreak/>
        <w:t>препарат</w:t>
      </w:r>
      <w:proofErr w:type="gramEnd"/>
      <w:r w:rsidRPr="00F156F5">
        <w:rPr>
          <w:rFonts w:ascii="Times New Roman" w:eastAsia="Times New Roman" w:hAnsi="Times New Roman" w:cs="Times New Roman"/>
          <w:sz w:val="28"/>
          <w:szCs w:val="28"/>
          <w:lang w:eastAsia="ru-RU"/>
        </w:rPr>
        <w:t xml:space="preserve"> на дату внесения указанных изменений, и ранее установленный срок годности иммунобиологического лекарственного препарата не истек.</w:t>
      </w:r>
    </w:p>
    <w:p w:rsidR="003562A8" w:rsidRDefault="003562A8"/>
    <w:sectPr w:rsidR="00356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D1"/>
    <w:rsid w:val="003562A8"/>
    <w:rsid w:val="00D922D1"/>
    <w:rsid w:val="00F1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A516D-3915-49E2-8F60-3C7210FC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156F5"/>
  </w:style>
  <w:style w:type="character" w:customStyle="1" w:styleId="feeds-pagenavigationtooltip">
    <w:name w:val="feeds-page__navigation_tooltip"/>
    <w:basedOn w:val="a0"/>
    <w:rsid w:val="00F156F5"/>
  </w:style>
  <w:style w:type="paragraph" w:styleId="a3">
    <w:name w:val="Normal (Web)"/>
    <w:basedOn w:val="a"/>
    <w:uiPriority w:val="99"/>
    <w:semiHidden/>
    <w:unhideWhenUsed/>
    <w:rsid w:val="00F15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5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2635">
      <w:bodyDiv w:val="1"/>
      <w:marLeft w:val="0"/>
      <w:marRight w:val="0"/>
      <w:marTop w:val="0"/>
      <w:marBottom w:val="0"/>
      <w:divBdr>
        <w:top w:val="none" w:sz="0" w:space="0" w:color="auto"/>
        <w:left w:val="none" w:sz="0" w:space="0" w:color="auto"/>
        <w:bottom w:val="none" w:sz="0" w:space="0" w:color="auto"/>
        <w:right w:val="none" w:sz="0" w:space="0" w:color="auto"/>
      </w:divBdr>
      <w:divsChild>
        <w:div w:id="1627588972">
          <w:marLeft w:val="0"/>
          <w:marRight w:val="0"/>
          <w:marTop w:val="0"/>
          <w:marBottom w:val="0"/>
          <w:divBdr>
            <w:top w:val="none" w:sz="0" w:space="0" w:color="auto"/>
            <w:left w:val="none" w:sz="0" w:space="0" w:color="auto"/>
            <w:bottom w:val="none" w:sz="0" w:space="0" w:color="auto"/>
            <w:right w:val="none" w:sz="0" w:space="0" w:color="auto"/>
          </w:divBdr>
          <w:divsChild>
            <w:div w:id="266542735">
              <w:marLeft w:val="0"/>
              <w:marRight w:val="0"/>
              <w:marTop w:val="0"/>
              <w:marBottom w:val="0"/>
              <w:divBdr>
                <w:top w:val="none" w:sz="0" w:space="0" w:color="auto"/>
                <w:left w:val="none" w:sz="0" w:space="0" w:color="auto"/>
                <w:bottom w:val="none" w:sz="0" w:space="0" w:color="auto"/>
                <w:right w:val="none" w:sz="0" w:space="0" w:color="auto"/>
              </w:divBdr>
            </w:div>
          </w:divsChild>
        </w:div>
        <w:div w:id="2094736276">
          <w:marLeft w:val="0"/>
          <w:marRight w:val="0"/>
          <w:marTop w:val="0"/>
          <w:marBottom w:val="0"/>
          <w:divBdr>
            <w:top w:val="none" w:sz="0" w:space="0" w:color="auto"/>
            <w:left w:val="none" w:sz="0" w:space="0" w:color="auto"/>
            <w:bottom w:val="none" w:sz="0" w:space="0" w:color="auto"/>
            <w:right w:val="none" w:sz="0" w:space="0" w:color="auto"/>
          </w:divBdr>
          <w:divsChild>
            <w:div w:id="1366981307">
              <w:marLeft w:val="0"/>
              <w:marRight w:val="0"/>
              <w:marTop w:val="0"/>
              <w:marBottom w:val="0"/>
              <w:divBdr>
                <w:top w:val="none" w:sz="0" w:space="0" w:color="auto"/>
                <w:left w:val="none" w:sz="0" w:space="0" w:color="auto"/>
                <w:bottom w:val="none" w:sz="0" w:space="0" w:color="auto"/>
                <w:right w:val="none" w:sz="0" w:space="0" w:color="auto"/>
              </w:divBdr>
              <w:divsChild>
                <w:div w:id="1985549819">
                  <w:marLeft w:val="0"/>
                  <w:marRight w:val="0"/>
                  <w:marTop w:val="0"/>
                  <w:marBottom w:val="0"/>
                  <w:divBdr>
                    <w:top w:val="none" w:sz="0" w:space="0" w:color="auto"/>
                    <w:left w:val="none" w:sz="0" w:space="0" w:color="auto"/>
                    <w:bottom w:val="none" w:sz="0" w:space="0" w:color="auto"/>
                    <w:right w:val="none" w:sz="0" w:space="0" w:color="auto"/>
                  </w:divBdr>
                </w:div>
                <w:div w:id="1298030164">
                  <w:marLeft w:val="0"/>
                  <w:marRight w:val="0"/>
                  <w:marTop w:val="0"/>
                  <w:marBottom w:val="0"/>
                  <w:divBdr>
                    <w:top w:val="none" w:sz="0" w:space="0" w:color="auto"/>
                    <w:left w:val="none" w:sz="0" w:space="0" w:color="auto"/>
                    <w:bottom w:val="none" w:sz="0" w:space="0" w:color="auto"/>
                    <w:right w:val="none" w:sz="0" w:space="0" w:color="auto"/>
                  </w:divBdr>
                </w:div>
              </w:divsChild>
            </w:div>
            <w:div w:id="1620601803">
              <w:marLeft w:val="0"/>
              <w:marRight w:val="0"/>
              <w:marTop w:val="0"/>
              <w:marBottom w:val="0"/>
              <w:divBdr>
                <w:top w:val="none" w:sz="0" w:space="0" w:color="auto"/>
                <w:left w:val="none" w:sz="0" w:space="0" w:color="auto"/>
                <w:bottom w:val="none" w:sz="0" w:space="0" w:color="auto"/>
                <w:right w:val="none" w:sz="0" w:space="0" w:color="auto"/>
              </w:divBdr>
              <w:divsChild>
                <w:div w:id="934283033">
                  <w:marLeft w:val="0"/>
                  <w:marRight w:val="0"/>
                  <w:marTop w:val="0"/>
                  <w:marBottom w:val="0"/>
                  <w:divBdr>
                    <w:top w:val="none" w:sz="0" w:space="0" w:color="auto"/>
                    <w:left w:val="none" w:sz="0" w:space="0" w:color="auto"/>
                    <w:bottom w:val="none" w:sz="0" w:space="0" w:color="auto"/>
                    <w:right w:val="none" w:sz="0" w:space="0" w:color="auto"/>
                  </w:divBdr>
                  <w:divsChild>
                    <w:div w:id="21116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2022-02-10T08:42:00Z</dcterms:created>
  <dcterms:modified xsi:type="dcterms:W3CDTF">2022-02-10T08:42:00Z</dcterms:modified>
</cp:coreProperties>
</file>