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B6" w:rsidRPr="00323EDE" w:rsidRDefault="00BD6BB6" w:rsidP="00BD6BB6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323EDE"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 дополнительных мерах поддержки семей военнослужащих.</w:t>
      </w:r>
    </w:p>
    <w:p w:rsidR="00BD6BB6" w:rsidRPr="00323EDE" w:rsidRDefault="00BD6BB6" w:rsidP="00BD6BB6">
      <w:pPr>
        <w:jc w:val="both"/>
        <w:rPr>
          <w:rFonts w:ascii="Times New Roman" w:hAnsi="Times New Roman" w:cs="Times New Roman"/>
        </w:rPr>
      </w:pPr>
      <w:r w:rsidRPr="00323EDE">
        <w:rPr>
          <w:rFonts w:ascii="Times New Roman" w:hAnsi="Times New Roman" w:cs="Times New Roman"/>
        </w:rPr>
        <w:t>Президентом Российской Федерации 09 мая 2022 года подписан Указ «О дополнительных мерах поддержки семей военнослужащих и сотрудников некоторых федеральных государственных органов» № 268.</w:t>
      </w:r>
    </w:p>
    <w:p w:rsidR="00BD6BB6" w:rsidRPr="00323EDE" w:rsidRDefault="00BD6BB6" w:rsidP="00BD6BB6">
      <w:pPr>
        <w:jc w:val="both"/>
        <w:rPr>
          <w:rFonts w:ascii="Times New Roman" w:hAnsi="Times New Roman" w:cs="Times New Roman"/>
        </w:rPr>
      </w:pPr>
      <w:r w:rsidRPr="00323EDE">
        <w:rPr>
          <w:rFonts w:ascii="Times New Roman" w:hAnsi="Times New Roman" w:cs="Times New Roman"/>
        </w:rPr>
        <w:t>Указ принят в целях поддержки семей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Украины.</w:t>
      </w:r>
    </w:p>
    <w:p w:rsidR="00BD6BB6" w:rsidRPr="00323EDE" w:rsidRDefault="00BD6BB6" w:rsidP="00BD6BB6">
      <w:pPr>
        <w:jc w:val="both"/>
        <w:rPr>
          <w:rFonts w:ascii="Times New Roman" w:hAnsi="Times New Roman" w:cs="Times New Roman"/>
        </w:rPr>
      </w:pPr>
      <w:r w:rsidRPr="00323EDE">
        <w:rPr>
          <w:rFonts w:ascii="Times New Roman" w:hAnsi="Times New Roman" w:cs="Times New Roman"/>
        </w:rPr>
        <w:t xml:space="preserve">Так, образовательным организациям высшего образования необходимо обеспечить установление для детей военнослужащих и сотрудников специальную квоту приема на </w:t>
      </w:r>
      <w:proofErr w:type="gramStart"/>
      <w:r w:rsidRPr="00323EDE">
        <w:rPr>
          <w:rFonts w:ascii="Times New Roman" w:hAnsi="Times New Roman" w:cs="Times New Roman"/>
        </w:rPr>
        <w:t>обучение по</w:t>
      </w:r>
      <w:proofErr w:type="gramEnd"/>
      <w:r w:rsidRPr="00323EDE">
        <w:rPr>
          <w:rFonts w:ascii="Times New Roman" w:hAnsi="Times New Roman" w:cs="Times New Roman"/>
        </w:rPr>
        <w:t xml:space="preserve"> образовательным программам высшего образования в размере 10 процентов общего объема контрольных цифр приема за счет бюджетных ассигнований федерального бюджета по каждой специальности или направлению подготовки.</w:t>
      </w:r>
    </w:p>
    <w:p w:rsidR="00BD6BB6" w:rsidRPr="00323EDE" w:rsidRDefault="00BD6BB6" w:rsidP="00BD6BB6">
      <w:pPr>
        <w:jc w:val="both"/>
        <w:rPr>
          <w:rFonts w:ascii="Times New Roman" w:hAnsi="Times New Roman" w:cs="Times New Roman"/>
        </w:rPr>
      </w:pPr>
      <w:r w:rsidRPr="00323EDE">
        <w:rPr>
          <w:rFonts w:ascii="Times New Roman" w:hAnsi="Times New Roman" w:cs="Times New Roman"/>
        </w:rPr>
        <w:t>Прием детей военнослужащих и сотрудников, за исключением погибших, получивших увечье или заболевание, в пределах специальной квоты будет осуществляться на основании результатов вступительных испытаний, проводимых образовательными организациями высшего образования самостоятельно.</w:t>
      </w:r>
    </w:p>
    <w:p w:rsidR="00BD6BB6" w:rsidRPr="00323EDE" w:rsidRDefault="00BD6BB6" w:rsidP="00BD6BB6">
      <w:pPr>
        <w:jc w:val="both"/>
        <w:rPr>
          <w:rFonts w:ascii="Times New Roman" w:hAnsi="Times New Roman" w:cs="Times New Roman"/>
        </w:rPr>
      </w:pPr>
      <w:r w:rsidRPr="00323EDE">
        <w:rPr>
          <w:rFonts w:ascii="Times New Roman" w:hAnsi="Times New Roman" w:cs="Times New Roman"/>
        </w:rPr>
        <w:t>Дети военнослужащих и сотрудников, погибших, получивших увечье или заболевание, в пределах квоты будут приниматься без вступительных испытаний (за исключением дополнительных вступительных испытаний творческой (или) профессиональной направленности).</w:t>
      </w:r>
    </w:p>
    <w:p w:rsidR="00BD6BB6" w:rsidRPr="00323EDE" w:rsidRDefault="00BD6BB6" w:rsidP="00BD6BB6">
      <w:pPr>
        <w:jc w:val="both"/>
        <w:rPr>
          <w:rFonts w:ascii="Times New Roman" w:hAnsi="Times New Roman" w:cs="Times New Roman"/>
        </w:rPr>
      </w:pPr>
      <w:r w:rsidRPr="00323EDE">
        <w:rPr>
          <w:rFonts w:ascii="Times New Roman" w:hAnsi="Times New Roman" w:cs="Times New Roman"/>
        </w:rPr>
        <w:t xml:space="preserve">В федеральные общеобразовательные организации со специальными наименованиями «президентское кадетское училище», «суворовское военное училище», нахимовское военно-морское училище», «кадетский (морской кадетский) военный корпус», «кадетский корпус», «казачий кадетский корпус» прием детей военнослужащих и сотрудников, </w:t>
      </w:r>
      <w:proofErr w:type="gramStart"/>
      <w:r w:rsidRPr="00323EDE">
        <w:rPr>
          <w:rFonts w:ascii="Times New Roman" w:hAnsi="Times New Roman" w:cs="Times New Roman"/>
        </w:rPr>
        <w:t>погибших, получивших увечье или заболевание</w:t>
      </w:r>
      <w:proofErr w:type="gramEnd"/>
      <w:r w:rsidRPr="00323EDE">
        <w:rPr>
          <w:rFonts w:ascii="Times New Roman" w:hAnsi="Times New Roman" w:cs="Times New Roman"/>
        </w:rPr>
        <w:t xml:space="preserve"> будет осуществляться без вступительных испытаний.</w:t>
      </w:r>
    </w:p>
    <w:bookmarkEnd w:id="0"/>
    <w:p w:rsidR="00A76129" w:rsidRDefault="00323EDE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6"/>
    <w:rsid w:val="000F07DF"/>
    <w:rsid w:val="00323EDE"/>
    <w:rsid w:val="005671F3"/>
    <w:rsid w:val="00B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2022-05-18T07:38:00Z</dcterms:created>
  <dcterms:modified xsi:type="dcterms:W3CDTF">2022-05-18T07:50:00Z</dcterms:modified>
</cp:coreProperties>
</file>