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C4" w:rsidRPr="00821BC4" w:rsidRDefault="00821BC4" w:rsidP="00821BC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Прокуратура Ленинского района г. Ульяновска разъясняет о </w:t>
      </w:r>
      <w:bookmarkStart w:id="0" w:name="_GoBack"/>
      <w:r>
        <w:rPr>
          <w:rFonts w:ascii="Times New Roman" w:hAnsi="Times New Roman" w:cs="Times New Roman"/>
          <w:b/>
          <w:bCs/>
        </w:rPr>
        <w:t>п</w:t>
      </w:r>
      <w:r w:rsidRPr="00821BC4">
        <w:rPr>
          <w:rFonts w:ascii="Times New Roman" w:hAnsi="Times New Roman" w:cs="Times New Roman"/>
          <w:b/>
          <w:bCs/>
        </w:rPr>
        <w:t>равила</w:t>
      </w:r>
      <w:r>
        <w:rPr>
          <w:rFonts w:ascii="Times New Roman" w:hAnsi="Times New Roman" w:cs="Times New Roman"/>
          <w:b/>
          <w:bCs/>
        </w:rPr>
        <w:t>х</w:t>
      </w:r>
      <w:r w:rsidRPr="00821BC4">
        <w:rPr>
          <w:rFonts w:ascii="Times New Roman" w:hAnsi="Times New Roman" w:cs="Times New Roman"/>
          <w:b/>
          <w:bCs/>
        </w:rPr>
        <w:t xml:space="preserve"> заготовки пищевых лесных ресурсов</w:t>
      </w:r>
      <w:bookmarkEnd w:id="0"/>
      <w:r>
        <w:rPr>
          <w:rFonts w:ascii="Times New Roman" w:hAnsi="Times New Roman" w:cs="Times New Roman"/>
          <w:b/>
          <w:bCs/>
        </w:rPr>
        <w:t>.</w:t>
      </w:r>
    </w:p>
    <w:p w:rsidR="00821BC4" w:rsidRPr="00821BC4" w:rsidRDefault="00821BC4" w:rsidP="00821BC4">
      <w:pPr>
        <w:jc w:val="both"/>
        <w:rPr>
          <w:rFonts w:ascii="Times New Roman" w:hAnsi="Times New Roman" w:cs="Times New Roman"/>
        </w:rPr>
      </w:pPr>
      <w:r w:rsidRPr="00821BC4">
        <w:rPr>
          <w:rFonts w:ascii="Times New Roman" w:hAnsi="Times New Roman" w:cs="Times New Roman"/>
        </w:rPr>
        <w:t>Лес может использоваться в целях заготовки пищевых лесных ресурсов (п. 4 ч. 1 ст. 25 ЛК РФ).</w:t>
      </w:r>
    </w:p>
    <w:p w:rsidR="00821BC4" w:rsidRPr="00821BC4" w:rsidRDefault="00821BC4" w:rsidP="00821BC4">
      <w:pPr>
        <w:jc w:val="both"/>
        <w:rPr>
          <w:rFonts w:ascii="Times New Roman" w:hAnsi="Times New Roman" w:cs="Times New Roman"/>
        </w:rPr>
      </w:pPr>
      <w:r w:rsidRPr="00821BC4">
        <w:rPr>
          <w:rFonts w:ascii="Times New Roman" w:hAnsi="Times New Roman" w:cs="Times New Roman"/>
        </w:rPr>
        <w:t>К пищевым лесным ресурсам относятся дикорастущие плоды, ягоды, орехи, грибы, семена, березовый сок и подобные лесные ресурсы (ч. 2 ст. 34 ЛК РФ).</w:t>
      </w:r>
    </w:p>
    <w:p w:rsidR="00821BC4" w:rsidRPr="00821BC4" w:rsidRDefault="00821BC4" w:rsidP="00821BC4">
      <w:pPr>
        <w:jc w:val="both"/>
        <w:rPr>
          <w:rFonts w:ascii="Times New Roman" w:hAnsi="Times New Roman" w:cs="Times New Roman"/>
        </w:rPr>
      </w:pPr>
      <w:r w:rsidRPr="00821BC4">
        <w:rPr>
          <w:rFonts w:ascii="Times New Roman" w:hAnsi="Times New Roman" w:cs="Times New Roman"/>
        </w:rPr>
        <w:t>Граждане вправе свободно и бесплатно пребывать в лесах и для собственных нужд заготавливать и собирать пищевые лесные ресурсы, в том числе грибы и ягоды (ч. 1 ст. 11, ч. 1 ст. 35 ЛК РФ).</w:t>
      </w:r>
    </w:p>
    <w:p w:rsidR="00821BC4" w:rsidRPr="00821BC4" w:rsidRDefault="00821BC4" w:rsidP="00821BC4">
      <w:pPr>
        <w:jc w:val="both"/>
        <w:rPr>
          <w:rFonts w:ascii="Times New Roman" w:hAnsi="Times New Roman" w:cs="Times New Roman"/>
        </w:rPr>
      </w:pPr>
      <w:r w:rsidRPr="00821BC4">
        <w:rPr>
          <w:rFonts w:ascii="Times New Roman" w:hAnsi="Times New Roman" w:cs="Times New Roman"/>
        </w:rPr>
        <w:t xml:space="preserve">Исключение составляют, в частности, национальные парки. </w:t>
      </w:r>
      <w:proofErr w:type="gramStart"/>
      <w:r w:rsidRPr="00821BC4">
        <w:rPr>
          <w:rFonts w:ascii="Times New Roman" w:hAnsi="Times New Roman" w:cs="Times New Roman"/>
        </w:rPr>
        <w:t xml:space="preserve">В них запрещена заготовка пищевых лесных ресурсов, кроме зоны, предназначенной для обеспечения жизнедеятельности коренных малочисленных народов РФ, а также территории населенных пунктов, включенной в состав национальных парков (ст. 27, ч. 2 ст. 35 ЛК РФ; </w:t>
      </w:r>
      <w:proofErr w:type="spellStart"/>
      <w:r w:rsidRPr="00821BC4">
        <w:rPr>
          <w:rFonts w:ascii="Times New Roman" w:hAnsi="Times New Roman" w:cs="Times New Roman"/>
        </w:rPr>
        <w:t>пп</w:t>
      </w:r>
      <w:proofErr w:type="spellEnd"/>
      <w:r w:rsidRPr="00821BC4">
        <w:rPr>
          <w:rFonts w:ascii="Times New Roman" w:hAnsi="Times New Roman" w:cs="Times New Roman"/>
        </w:rPr>
        <w:t xml:space="preserve">. "е" п. 1, </w:t>
      </w:r>
      <w:proofErr w:type="spellStart"/>
      <w:r w:rsidRPr="00821BC4">
        <w:rPr>
          <w:rFonts w:ascii="Times New Roman" w:hAnsi="Times New Roman" w:cs="Times New Roman"/>
        </w:rPr>
        <w:t>пп</w:t>
      </w:r>
      <w:proofErr w:type="spellEnd"/>
      <w:r w:rsidRPr="00821BC4">
        <w:rPr>
          <w:rFonts w:ascii="Times New Roman" w:hAnsi="Times New Roman" w:cs="Times New Roman"/>
        </w:rPr>
        <w:t xml:space="preserve">. "е" п. 2, </w:t>
      </w:r>
      <w:proofErr w:type="spellStart"/>
      <w:r w:rsidRPr="00821BC4">
        <w:rPr>
          <w:rFonts w:ascii="Times New Roman" w:hAnsi="Times New Roman" w:cs="Times New Roman"/>
        </w:rPr>
        <w:t>пп</w:t>
      </w:r>
      <w:proofErr w:type="spellEnd"/>
      <w:r w:rsidRPr="00821BC4">
        <w:rPr>
          <w:rFonts w:ascii="Times New Roman" w:hAnsi="Times New Roman" w:cs="Times New Roman"/>
        </w:rPr>
        <w:t>. "б" п. 2.1 ст. 15 Закона от 14.03.1995 N 33-ФЗ;</w:t>
      </w:r>
      <w:proofErr w:type="gramEnd"/>
      <w:r w:rsidRPr="00821BC4">
        <w:rPr>
          <w:rFonts w:ascii="Times New Roman" w:hAnsi="Times New Roman" w:cs="Times New Roman"/>
        </w:rPr>
        <w:t xml:space="preserve"> разд. II Перечня, утв. Распоряжением Правительства РФ от 31.12.2008 N 2055-р).</w:t>
      </w:r>
    </w:p>
    <w:p w:rsidR="00821BC4" w:rsidRPr="00821BC4" w:rsidRDefault="00821BC4" w:rsidP="00821BC4">
      <w:pPr>
        <w:jc w:val="both"/>
        <w:rPr>
          <w:rFonts w:ascii="Times New Roman" w:hAnsi="Times New Roman" w:cs="Times New Roman"/>
        </w:rPr>
      </w:pPr>
      <w:r w:rsidRPr="00821BC4">
        <w:rPr>
          <w:rFonts w:ascii="Times New Roman" w:hAnsi="Times New Roman" w:cs="Times New Roman"/>
        </w:rPr>
        <w:t>Кроме того, запрещено собирать некоторые грибы и дикорастущие растения, а именно (ч. 3 ст. 11 ЛК РФ; ст. 2 Закона от 08.01.1998 N 3-ФЗ; разд. 8 Приложения 1 к Приказу МПР России от 25.10.2005 N 289):</w:t>
      </w:r>
    </w:p>
    <w:p w:rsidR="00821BC4" w:rsidRPr="00821BC4" w:rsidRDefault="00821BC4" w:rsidP="00821BC4">
      <w:pPr>
        <w:jc w:val="both"/>
        <w:rPr>
          <w:rFonts w:ascii="Times New Roman" w:hAnsi="Times New Roman" w:cs="Times New Roman"/>
        </w:rPr>
      </w:pPr>
      <w:r w:rsidRPr="00821BC4">
        <w:rPr>
          <w:rFonts w:ascii="Times New Roman" w:hAnsi="Times New Roman" w:cs="Times New Roman"/>
        </w:rPr>
        <w:t>занесенные в Красную книгу РФ, красные книги субъектов РФ (например, трюфель летний, русский черный трюфель);</w:t>
      </w:r>
    </w:p>
    <w:p w:rsidR="00821BC4" w:rsidRPr="00821BC4" w:rsidRDefault="00821BC4" w:rsidP="00821BC4">
      <w:pPr>
        <w:jc w:val="both"/>
        <w:rPr>
          <w:rFonts w:ascii="Times New Roman" w:hAnsi="Times New Roman" w:cs="Times New Roman"/>
        </w:rPr>
      </w:pPr>
      <w:proofErr w:type="gramStart"/>
      <w:r w:rsidRPr="00821BC4">
        <w:rPr>
          <w:rFonts w:ascii="Times New Roman" w:hAnsi="Times New Roman" w:cs="Times New Roman"/>
        </w:rPr>
        <w:t>признаваемые</w:t>
      </w:r>
      <w:proofErr w:type="gramEnd"/>
      <w:r w:rsidRPr="00821BC4">
        <w:rPr>
          <w:rFonts w:ascii="Times New Roman" w:hAnsi="Times New Roman" w:cs="Times New Roman"/>
        </w:rPr>
        <w:t xml:space="preserve"> наркотическими средствами.</w:t>
      </w:r>
    </w:p>
    <w:p w:rsidR="00821BC4" w:rsidRPr="00821BC4" w:rsidRDefault="00821BC4" w:rsidP="00821BC4">
      <w:pPr>
        <w:jc w:val="both"/>
        <w:rPr>
          <w:rFonts w:ascii="Times New Roman" w:hAnsi="Times New Roman" w:cs="Times New Roman"/>
        </w:rPr>
      </w:pPr>
      <w:r w:rsidRPr="00821BC4">
        <w:rPr>
          <w:rFonts w:ascii="Times New Roman" w:hAnsi="Times New Roman" w:cs="Times New Roman"/>
        </w:rPr>
        <w:t>По общему правилу собирать пищевые лесные ресурсы для собственных нужд можно на любом лесном участке, в том числе на тех, которые предоставлены отдельным лицам по договору аренды (ч. 8 ст. 11, ч. 3 ст. 34 ЛК РФ).</w:t>
      </w:r>
    </w:p>
    <w:p w:rsidR="00821BC4" w:rsidRPr="00821BC4" w:rsidRDefault="00821BC4" w:rsidP="00821BC4">
      <w:pPr>
        <w:jc w:val="both"/>
        <w:rPr>
          <w:rFonts w:ascii="Times New Roman" w:hAnsi="Times New Roman" w:cs="Times New Roman"/>
        </w:rPr>
      </w:pPr>
      <w:r w:rsidRPr="00821BC4">
        <w:rPr>
          <w:rFonts w:ascii="Times New Roman" w:hAnsi="Times New Roman" w:cs="Times New Roman"/>
        </w:rPr>
        <w:t>Порядок заготовки гражданами пищевых лесных ресурсов для собственных нужд устанавливается законом субъекта РФ. Однако запретить такую заготовку он не может (ч. 1, п. 1 ч. 2 ст. 27, ч. 2, 4 ст. 35 ЛК РФ).</w:t>
      </w:r>
    </w:p>
    <w:p w:rsidR="00821BC4" w:rsidRPr="00821BC4" w:rsidRDefault="00821BC4" w:rsidP="00821BC4">
      <w:pPr>
        <w:jc w:val="both"/>
        <w:rPr>
          <w:rFonts w:ascii="Times New Roman" w:hAnsi="Times New Roman" w:cs="Times New Roman"/>
        </w:rPr>
      </w:pPr>
      <w:r w:rsidRPr="00821BC4">
        <w:rPr>
          <w:rFonts w:ascii="Times New Roman" w:hAnsi="Times New Roman" w:cs="Times New Roman"/>
        </w:rPr>
        <w:t>Так, в частности, заготавливать пищевые лесные ресурсы можно только теми способами, которые исключают возникновение очагов вредных организмов и усыхание деревьев (п. 28 Правил, утв. Постановлением Правительства РФ от 09.12.2020 N 2047).</w:t>
      </w:r>
    </w:p>
    <w:p w:rsidR="00A76129" w:rsidRDefault="00821BC4"/>
    <w:sectPr w:rsidR="00A7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C4"/>
    <w:rsid w:val="000F07DF"/>
    <w:rsid w:val="005671F3"/>
    <w:rsid w:val="0082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65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9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2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2022-05-18T08:19:00Z</dcterms:created>
  <dcterms:modified xsi:type="dcterms:W3CDTF">2022-05-18T08:20:00Z</dcterms:modified>
</cp:coreProperties>
</file>