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5" w:rsidRPr="002A0BF5" w:rsidRDefault="002A0BF5" w:rsidP="002A0B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кого района г. Ульяновска разъясняет: «</w:t>
      </w:r>
      <w:r w:rsidRPr="002A0BF5">
        <w:rPr>
          <w:rFonts w:ascii="Times New Roman" w:hAnsi="Times New Roman" w:cs="Times New Roman"/>
          <w:b/>
          <w:bCs/>
        </w:rPr>
        <w:t>В каких случаях работник может отказ</w:t>
      </w:r>
      <w:r>
        <w:rPr>
          <w:rFonts w:ascii="Times New Roman" w:hAnsi="Times New Roman" w:cs="Times New Roman"/>
          <w:b/>
          <w:bCs/>
        </w:rPr>
        <w:t>аться от служебной командировки?»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Особенности направления работников в служебные командировки установлены Постановлением Правительства РФ от 13.10.2008 № 749, согласно которому в командировки направляются работники, состоящие в трудовых отношениях с работодателем.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Нормами трудового законодательства установлено, что любой работник вправе отказаться от командировки, если в заключенном с ним трудовом договоре имеется условие об отсутствии командировок.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  <w:b/>
          <w:bCs/>
        </w:rPr>
        <w:t>Воздержаться</w:t>
      </w:r>
      <w:r w:rsidRPr="002A0BF5">
        <w:rPr>
          <w:rFonts w:ascii="Times New Roman" w:hAnsi="Times New Roman" w:cs="Times New Roman"/>
        </w:rPr>
        <w:t> от командировки в силу закона </w:t>
      </w:r>
      <w:r w:rsidRPr="002A0BF5">
        <w:rPr>
          <w:rFonts w:ascii="Times New Roman" w:hAnsi="Times New Roman" w:cs="Times New Roman"/>
          <w:b/>
          <w:bCs/>
        </w:rPr>
        <w:t>могут</w:t>
      </w:r>
      <w:r w:rsidRPr="002A0BF5">
        <w:rPr>
          <w:rFonts w:ascii="Times New Roman" w:hAnsi="Times New Roman" w:cs="Times New Roman"/>
        </w:rPr>
        <w:t>: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- женщины, имеющие детей в возрасте до 3 лет;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- работники, имеющие детей-инвалидов;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- работники, которые осуществляют уход за больным членом семьи в соответствии с медицинским заключением.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Однако имеются категории работников, которых </w:t>
      </w:r>
      <w:r w:rsidRPr="002A0BF5">
        <w:rPr>
          <w:rFonts w:ascii="Times New Roman" w:hAnsi="Times New Roman" w:cs="Times New Roman"/>
          <w:b/>
          <w:bCs/>
        </w:rPr>
        <w:t>запрещается</w:t>
      </w:r>
      <w:r w:rsidRPr="002A0BF5">
        <w:rPr>
          <w:rFonts w:ascii="Times New Roman" w:hAnsi="Times New Roman" w:cs="Times New Roman"/>
        </w:rPr>
        <w:t> направлять в командировку, к ним относятся: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- беременные женщины;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- несовершеннолетние сотрудники, за исключением спортсменов и творческих работников;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- работники, заключившие ученический договор (если командировка не связана с ученичеством); 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- инвалиды (если такое ограничение указано в индивидуальной программе реабилитации).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В случае направления работника в служебную командировку, относящегося к одной из вышеперечисленных категорий, в том числе при наличии его отказа, ответственное лицо может быть привлечено к административной ответственности по ст. 5.27 КоАП РФ (нарушение трудового законодательства и иных нормативных правовых актов, содержащих нормы трудового права).</w:t>
      </w:r>
    </w:p>
    <w:p w:rsidR="002A0BF5" w:rsidRPr="002A0BF5" w:rsidRDefault="002A0BF5" w:rsidP="002A0BF5">
      <w:pPr>
        <w:jc w:val="both"/>
        <w:rPr>
          <w:rFonts w:ascii="Times New Roman" w:hAnsi="Times New Roman" w:cs="Times New Roman"/>
        </w:rPr>
      </w:pPr>
      <w:r w:rsidRPr="002A0BF5">
        <w:rPr>
          <w:rFonts w:ascii="Times New Roman" w:hAnsi="Times New Roman" w:cs="Times New Roman"/>
        </w:rPr>
        <w:t>Если лицо не относится к категории работников, которых работодатель не вправе направить в командировку, то работодатель имеет законное право направить работника в служебную командировку.</w:t>
      </w:r>
    </w:p>
    <w:p w:rsidR="00A76129" w:rsidRDefault="002A0BF5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F5"/>
    <w:rsid w:val="000F07DF"/>
    <w:rsid w:val="002A0BF5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2022-05-18T08:37:00Z</dcterms:created>
  <dcterms:modified xsi:type="dcterms:W3CDTF">2022-05-18T08:41:00Z</dcterms:modified>
</cp:coreProperties>
</file>