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F7" w:rsidRPr="00156860" w:rsidRDefault="00DF27EC" w:rsidP="00EA19F7">
      <w:pPr>
        <w:pStyle w:val="a3"/>
        <w:spacing w:before="0" w:beforeAutospacing="0" w:after="0" w:afterAutospacing="0" w:line="189" w:lineRule="atLeast"/>
        <w:jc w:val="center"/>
        <w:rPr>
          <w:rStyle w:val="a4"/>
          <w:rFonts w:ascii="PT Astra Serif" w:hAnsi="PT Astra Serif"/>
          <w:color w:val="252525"/>
          <w:sz w:val="26"/>
          <w:szCs w:val="26"/>
        </w:rPr>
      </w:pPr>
      <w:r w:rsidRPr="00156860">
        <w:rPr>
          <w:rStyle w:val="a4"/>
          <w:rFonts w:ascii="PT Astra Serif" w:hAnsi="PT Astra Serif"/>
          <w:color w:val="252525"/>
          <w:sz w:val="26"/>
          <w:szCs w:val="26"/>
        </w:rPr>
        <w:t>К</w:t>
      </w:r>
      <w:r w:rsidR="00EA19F7" w:rsidRPr="00156860">
        <w:rPr>
          <w:rStyle w:val="a4"/>
          <w:rFonts w:ascii="PT Astra Serif" w:hAnsi="PT Astra Serif"/>
          <w:color w:val="252525"/>
          <w:sz w:val="26"/>
          <w:szCs w:val="26"/>
        </w:rPr>
        <w:t xml:space="preserve">ак </w:t>
      </w:r>
      <w:r w:rsidR="001A32CB" w:rsidRPr="00156860">
        <w:rPr>
          <w:rStyle w:val="a4"/>
          <w:rFonts w:ascii="PT Astra Serif" w:hAnsi="PT Astra Serif"/>
          <w:iCs/>
          <w:color w:val="252525"/>
          <w:sz w:val="26"/>
          <w:szCs w:val="26"/>
        </w:rPr>
        <w:t>работодателям</w:t>
      </w:r>
      <w:r w:rsidR="001A32CB" w:rsidRPr="00156860">
        <w:rPr>
          <w:rStyle w:val="a4"/>
          <w:rFonts w:ascii="PT Astra Serif" w:hAnsi="PT Astra Serif"/>
          <w:color w:val="252525"/>
          <w:sz w:val="26"/>
          <w:szCs w:val="26"/>
        </w:rPr>
        <w:t xml:space="preserve"> </w:t>
      </w:r>
      <w:r w:rsidR="00EA19F7" w:rsidRPr="00156860">
        <w:rPr>
          <w:rStyle w:val="a4"/>
          <w:rFonts w:ascii="PT Astra Serif" w:hAnsi="PT Astra Serif"/>
          <w:color w:val="252525"/>
          <w:sz w:val="26"/>
          <w:szCs w:val="26"/>
        </w:rPr>
        <w:t>избежать негативных последствий теневой занятости</w:t>
      </w:r>
    </w:p>
    <w:p w:rsidR="00EA19F7" w:rsidRPr="00156860" w:rsidRDefault="00EA19F7" w:rsidP="00EA19F7">
      <w:pPr>
        <w:pStyle w:val="a3"/>
        <w:spacing w:before="0" w:beforeAutospacing="0" w:after="0" w:afterAutospacing="0" w:line="189" w:lineRule="atLeast"/>
        <w:jc w:val="center"/>
        <w:rPr>
          <w:rFonts w:ascii="PT Astra Serif" w:hAnsi="PT Astra Serif"/>
          <w:b/>
          <w:i/>
          <w:color w:val="252525"/>
          <w:sz w:val="26"/>
          <w:szCs w:val="26"/>
        </w:rPr>
      </w:pPr>
    </w:p>
    <w:p w:rsidR="001A32CB" w:rsidRPr="00156860" w:rsidRDefault="001209E9" w:rsidP="00EA19F7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b/>
          <w:i/>
          <w:sz w:val="26"/>
          <w:szCs w:val="26"/>
        </w:rPr>
      </w:pPr>
      <w:r w:rsidRPr="00156860">
        <w:rPr>
          <w:rStyle w:val="a4"/>
          <w:rFonts w:ascii="PT Astra Serif" w:hAnsi="PT Astra Serif"/>
          <w:i/>
          <w:iCs/>
          <w:color w:val="252525"/>
          <w:sz w:val="26"/>
          <w:szCs w:val="26"/>
        </w:rPr>
        <w:t xml:space="preserve">Рекомендации </w:t>
      </w:r>
      <w:r w:rsidR="001A32CB" w:rsidRPr="00156860">
        <w:rPr>
          <w:rStyle w:val="a4"/>
          <w:rFonts w:ascii="PT Astra Serif" w:hAnsi="PT Astra Serif"/>
          <w:i/>
          <w:iCs/>
          <w:color w:val="252525"/>
          <w:sz w:val="26"/>
          <w:szCs w:val="26"/>
        </w:rPr>
        <w:t>работодателям</w:t>
      </w:r>
      <w:r w:rsidRPr="00156860">
        <w:rPr>
          <w:rStyle w:val="a4"/>
          <w:rFonts w:ascii="PT Astra Serif" w:hAnsi="PT Astra Serif"/>
          <w:i/>
          <w:iCs/>
          <w:color w:val="252525"/>
          <w:sz w:val="26"/>
          <w:szCs w:val="26"/>
        </w:rPr>
        <w:t xml:space="preserve"> как</w:t>
      </w:r>
      <w:r w:rsidR="001A32CB" w:rsidRPr="00156860">
        <w:rPr>
          <w:rStyle w:val="a4"/>
          <w:rFonts w:ascii="PT Astra Serif" w:hAnsi="PT Astra Serif"/>
          <w:i/>
          <w:iCs/>
          <w:color w:val="252525"/>
          <w:sz w:val="26"/>
          <w:szCs w:val="26"/>
        </w:rPr>
        <w:t xml:space="preserve"> </w:t>
      </w:r>
      <w:r w:rsidR="00EA19F7" w:rsidRPr="00156860">
        <w:rPr>
          <w:rStyle w:val="a4"/>
          <w:rFonts w:ascii="PT Astra Serif" w:hAnsi="PT Astra Serif"/>
          <w:i/>
          <w:iCs/>
          <w:color w:val="252525"/>
          <w:sz w:val="26"/>
          <w:szCs w:val="26"/>
        </w:rPr>
        <w:t xml:space="preserve">избежать попадания в черный список </w:t>
      </w:r>
      <w:r w:rsidR="001A32CB" w:rsidRPr="00156860">
        <w:rPr>
          <w:rFonts w:ascii="PT Astra Serif" w:hAnsi="PT Astra Serif"/>
          <w:b/>
          <w:i/>
          <w:sz w:val="26"/>
          <w:szCs w:val="26"/>
        </w:rPr>
        <w:t xml:space="preserve">Федеральной  службы по труду и занятости: </w:t>
      </w:r>
    </w:p>
    <w:p w:rsidR="005E3494" w:rsidRPr="00156860" w:rsidRDefault="00763E58" w:rsidP="0091025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156860">
        <w:rPr>
          <w:rFonts w:ascii="PT Astra Serif" w:hAnsi="PT Astra Serif"/>
          <w:sz w:val="26"/>
          <w:szCs w:val="26"/>
        </w:rPr>
        <w:t xml:space="preserve">1. </w:t>
      </w:r>
      <w:r w:rsidR="005E3494" w:rsidRPr="00156860">
        <w:rPr>
          <w:rFonts w:ascii="PT Astra Serif" w:hAnsi="PT Astra Serif"/>
          <w:sz w:val="26"/>
          <w:szCs w:val="26"/>
        </w:rPr>
        <w:t>Необходимо провести</w:t>
      </w:r>
      <w:r w:rsidR="00EA19F7" w:rsidRPr="00156860">
        <w:rPr>
          <w:rFonts w:ascii="PT Astra Serif" w:hAnsi="PT Astra Serif"/>
          <w:sz w:val="26"/>
          <w:szCs w:val="26"/>
        </w:rPr>
        <w:t xml:space="preserve"> инвентаризацию договоров с </w:t>
      </w:r>
      <w:proofErr w:type="spellStart"/>
      <w:r w:rsidR="00EA19F7" w:rsidRPr="00156860">
        <w:rPr>
          <w:rFonts w:ascii="PT Astra Serif" w:hAnsi="PT Astra Serif"/>
          <w:sz w:val="26"/>
          <w:szCs w:val="26"/>
        </w:rPr>
        <w:t>са</w:t>
      </w:r>
      <w:r w:rsidR="005E3494" w:rsidRPr="00156860">
        <w:rPr>
          <w:rFonts w:ascii="PT Astra Serif" w:hAnsi="PT Astra Serif"/>
          <w:sz w:val="26"/>
          <w:szCs w:val="26"/>
        </w:rPr>
        <w:t>мозанятыми</w:t>
      </w:r>
      <w:proofErr w:type="spellEnd"/>
      <w:r w:rsidR="005E3494" w:rsidRPr="00156860">
        <w:rPr>
          <w:rFonts w:ascii="PT Astra Serif" w:hAnsi="PT Astra Serif"/>
          <w:sz w:val="26"/>
          <w:szCs w:val="26"/>
        </w:rPr>
        <w:t xml:space="preserve"> и исполнителями </w:t>
      </w:r>
      <w:r w:rsidR="005E3494" w:rsidRPr="00156860">
        <w:rPr>
          <w:rFonts w:ascii="PT Astra Serif" w:hAnsi="PT Astra Serif" w:cs="Arial"/>
          <w:sz w:val="26"/>
          <w:szCs w:val="26"/>
          <w:shd w:val="clear" w:color="auto" w:fill="FFFFFF"/>
        </w:rPr>
        <w:t>договоров гражданско-правового характера </w:t>
      </w:r>
      <w:r w:rsidR="005E3494" w:rsidRPr="00156860">
        <w:rPr>
          <w:rFonts w:ascii="PT Astra Serif" w:hAnsi="PT Astra Serif"/>
          <w:sz w:val="26"/>
          <w:szCs w:val="26"/>
        </w:rPr>
        <w:t xml:space="preserve"> (ГПХ).</w:t>
      </w:r>
    </w:p>
    <w:p w:rsidR="00EA19F7" w:rsidRPr="00156860" w:rsidRDefault="0091025E" w:rsidP="0091025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 w:val="0"/>
          <w:sz w:val="26"/>
          <w:szCs w:val="26"/>
        </w:rPr>
      </w:pPr>
      <w:r w:rsidRPr="00156860">
        <w:rPr>
          <w:rFonts w:ascii="PT Astra Serif" w:hAnsi="PT Astra Serif"/>
          <w:b w:val="0"/>
          <w:sz w:val="26"/>
          <w:szCs w:val="26"/>
        </w:rPr>
        <w:t>П</w:t>
      </w:r>
      <w:r w:rsidR="00EA19F7" w:rsidRPr="00156860">
        <w:rPr>
          <w:rFonts w:ascii="PT Astra Serif" w:hAnsi="PT Astra Serif"/>
          <w:b w:val="0"/>
          <w:sz w:val="26"/>
          <w:szCs w:val="26"/>
        </w:rPr>
        <w:t xml:space="preserve">ризнаки трудовых отношений в </w:t>
      </w:r>
      <w:r w:rsidRPr="00156860">
        <w:rPr>
          <w:rFonts w:ascii="PT Astra Serif" w:hAnsi="PT Astra Serif"/>
          <w:b w:val="0"/>
          <w:sz w:val="26"/>
          <w:szCs w:val="26"/>
        </w:rPr>
        <w:t>ГПХ</w:t>
      </w:r>
      <w:r w:rsidR="00EA19F7" w:rsidRPr="00156860">
        <w:rPr>
          <w:rFonts w:ascii="PT Astra Serif" w:hAnsi="PT Astra Serif"/>
          <w:b w:val="0"/>
          <w:sz w:val="26"/>
          <w:szCs w:val="26"/>
        </w:rPr>
        <w:t xml:space="preserve"> (п. 17 </w:t>
      </w:r>
      <w:r w:rsidRPr="00156860">
        <w:rPr>
          <w:rFonts w:ascii="PT Astra Serif" w:hAnsi="PT Astra Serif" w:cs="Arial"/>
          <w:b w:val="0"/>
          <w:sz w:val="26"/>
          <w:szCs w:val="26"/>
        </w:rPr>
        <w:t xml:space="preserve">Постановления Пленума Верховного Суда РФ от 29.05.2018 N 15 «О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156860">
        <w:rPr>
          <w:rFonts w:ascii="PT Astra Serif" w:hAnsi="PT Astra Serif" w:cs="Arial"/>
          <w:b w:val="0"/>
          <w:sz w:val="26"/>
          <w:szCs w:val="26"/>
        </w:rPr>
        <w:t>микропредприятиям</w:t>
      </w:r>
      <w:proofErr w:type="spellEnd"/>
      <w:r w:rsidRPr="00156860">
        <w:rPr>
          <w:rFonts w:ascii="PT Astra Serif" w:hAnsi="PT Astra Serif" w:cs="Arial"/>
          <w:b w:val="0"/>
          <w:sz w:val="26"/>
          <w:szCs w:val="26"/>
        </w:rPr>
        <w:t>»</w:t>
      </w:r>
      <w:r w:rsidR="00EA19F7" w:rsidRPr="00156860">
        <w:rPr>
          <w:rFonts w:ascii="PT Astra Serif" w:hAnsi="PT Astra Serif"/>
          <w:b w:val="0"/>
          <w:sz w:val="26"/>
          <w:szCs w:val="26"/>
        </w:rPr>
        <w:t>):</w:t>
      </w:r>
    </w:p>
    <w:p w:rsidR="00EA19F7" w:rsidRPr="00156860" w:rsidRDefault="00EA19F7" w:rsidP="0091025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156860">
        <w:rPr>
          <w:rFonts w:ascii="PT Astra Serif" w:hAnsi="PT Astra Serif"/>
          <w:sz w:val="26"/>
          <w:szCs w:val="26"/>
        </w:rPr>
        <w:t>- исполнитель выполняет работу под контролем и управлением работодателя;</w:t>
      </w:r>
    </w:p>
    <w:p w:rsidR="00EA19F7" w:rsidRPr="00156860" w:rsidRDefault="00EA19F7" w:rsidP="0091025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156860">
        <w:rPr>
          <w:rFonts w:ascii="PT Astra Serif" w:hAnsi="PT Astra Serif"/>
          <w:sz w:val="26"/>
          <w:szCs w:val="26"/>
        </w:rPr>
        <w:t>- заказчик обеспечивает ему условия труда;</w:t>
      </w:r>
    </w:p>
    <w:p w:rsidR="00EA19F7" w:rsidRPr="00156860" w:rsidRDefault="00EA19F7" w:rsidP="0091025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156860">
        <w:rPr>
          <w:rFonts w:ascii="PT Astra Serif" w:hAnsi="PT Astra Serif"/>
          <w:sz w:val="26"/>
          <w:szCs w:val="26"/>
        </w:rPr>
        <w:t>- отношения между ним и заказчиком носят устойчивый и стабильный характер;</w:t>
      </w:r>
    </w:p>
    <w:p w:rsidR="00EA19F7" w:rsidRPr="00156860" w:rsidRDefault="00EA19F7" w:rsidP="0091025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156860">
        <w:rPr>
          <w:rFonts w:ascii="PT Astra Serif" w:hAnsi="PT Astra Serif"/>
          <w:sz w:val="26"/>
          <w:szCs w:val="26"/>
        </w:rPr>
        <w:t>- работа выполняется на территории работодателя и с использованием его инструментов, материалов, оборудования;</w:t>
      </w:r>
    </w:p>
    <w:p w:rsidR="00EA19F7" w:rsidRPr="00156860" w:rsidRDefault="00EA19F7" w:rsidP="00EA19F7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- исполнитель трудится по определенной квалификации, профессии или должности;</w:t>
      </w:r>
    </w:p>
    <w:p w:rsidR="00EA19F7" w:rsidRPr="00156860" w:rsidRDefault="00EA19F7" w:rsidP="00EA19F7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- он интегриров</w:t>
      </w:r>
      <w:r w:rsidR="0091025E" w:rsidRPr="00156860">
        <w:rPr>
          <w:rFonts w:ascii="PT Astra Serif" w:hAnsi="PT Astra Serif"/>
          <w:color w:val="252525"/>
          <w:sz w:val="26"/>
          <w:szCs w:val="26"/>
        </w:rPr>
        <w:t xml:space="preserve">ан в </w:t>
      </w:r>
      <w:proofErr w:type="spellStart"/>
      <w:r w:rsidR="0091025E" w:rsidRPr="00156860">
        <w:rPr>
          <w:rFonts w:ascii="PT Astra Serif" w:hAnsi="PT Astra Serif"/>
          <w:color w:val="252525"/>
          <w:sz w:val="26"/>
          <w:szCs w:val="26"/>
        </w:rPr>
        <w:t>оргструктуру</w:t>
      </w:r>
      <w:proofErr w:type="spellEnd"/>
      <w:r w:rsidR="0091025E" w:rsidRPr="00156860">
        <w:rPr>
          <w:rFonts w:ascii="PT Astra Serif" w:hAnsi="PT Astra Serif"/>
          <w:color w:val="252525"/>
          <w:sz w:val="26"/>
          <w:szCs w:val="26"/>
        </w:rPr>
        <w:t xml:space="preserve"> работодателя 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91025E" w:rsidRPr="00156860">
        <w:rPr>
          <w:rFonts w:ascii="PT Astra Serif" w:hAnsi="PT Astra Serif"/>
          <w:color w:val="252525"/>
          <w:sz w:val="26"/>
          <w:szCs w:val="26"/>
        </w:rPr>
        <w:t>(</w:t>
      </w:r>
      <w:r w:rsidRPr="00156860">
        <w:rPr>
          <w:rFonts w:ascii="PT Astra Serif" w:hAnsi="PT Astra Serif"/>
          <w:color w:val="252525"/>
          <w:sz w:val="26"/>
          <w:szCs w:val="26"/>
        </w:rPr>
        <w:t>например, у него есть непосредственный руководитель, указания которого он выполняет; он сдает регулярную отчетность в корпоративной системе, участвует в совещаниях и планерках</w:t>
      </w:r>
      <w:r w:rsidR="0091025E" w:rsidRPr="00156860">
        <w:rPr>
          <w:rFonts w:ascii="PT Astra Serif" w:hAnsi="PT Astra Serif"/>
          <w:color w:val="252525"/>
          <w:sz w:val="26"/>
          <w:szCs w:val="26"/>
        </w:rPr>
        <w:t>)</w:t>
      </w:r>
      <w:r w:rsidRPr="00156860">
        <w:rPr>
          <w:rFonts w:ascii="PT Astra Serif" w:hAnsi="PT Astra Serif"/>
          <w:color w:val="252525"/>
          <w:sz w:val="26"/>
          <w:szCs w:val="26"/>
        </w:rPr>
        <w:t>;</w:t>
      </w:r>
    </w:p>
    <w:p w:rsidR="00EA19F7" w:rsidRPr="00156860" w:rsidRDefault="00EA19F7" w:rsidP="00EA19F7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- исполнитель получает вознаграждение регулярно и в одном и том же размере;</w:t>
      </w:r>
    </w:p>
    <w:p w:rsidR="00EA19F7" w:rsidRPr="00156860" w:rsidRDefault="00EA19F7" w:rsidP="00EA19F7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- выплаты от заказчика являются для него единственным или основным источником дохода;</w:t>
      </w:r>
    </w:p>
    <w:p w:rsidR="00EA19F7" w:rsidRPr="00156860" w:rsidRDefault="00EA19F7" w:rsidP="00EA19F7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- работодатель оплачивает служебные поездки работника.</w:t>
      </w:r>
    </w:p>
    <w:p w:rsidR="0091025E" w:rsidRPr="00156860" w:rsidRDefault="00EA19F7" w:rsidP="0091025E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 xml:space="preserve">Если договоры или отношения с </w:t>
      </w:r>
      <w:proofErr w:type="spellStart"/>
      <w:r w:rsidRPr="00156860">
        <w:rPr>
          <w:rFonts w:ascii="PT Astra Serif" w:hAnsi="PT Astra Serif"/>
          <w:color w:val="252525"/>
          <w:sz w:val="26"/>
          <w:szCs w:val="26"/>
        </w:rPr>
        <w:t>самозанятыми</w:t>
      </w:r>
      <w:proofErr w:type="spellEnd"/>
      <w:r w:rsidRPr="00156860">
        <w:rPr>
          <w:rFonts w:ascii="PT Astra Serif" w:hAnsi="PT Astra Serif"/>
          <w:color w:val="252525"/>
          <w:sz w:val="26"/>
          <w:szCs w:val="26"/>
        </w:rPr>
        <w:t xml:space="preserve"> содержат подобные признаки, то </w:t>
      </w:r>
      <w:r w:rsidR="0091025E" w:rsidRPr="00156860">
        <w:rPr>
          <w:rFonts w:ascii="PT Astra Serif" w:hAnsi="PT Astra Serif"/>
          <w:color w:val="252525"/>
          <w:sz w:val="26"/>
          <w:szCs w:val="26"/>
        </w:rPr>
        <w:t>необходимо изменить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у</w:t>
      </w:r>
      <w:r w:rsidR="0091025E" w:rsidRPr="00156860">
        <w:rPr>
          <w:rFonts w:ascii="PT Astra Serif" w:hAnsi="PT Astra Serif"/>
          <w:color w:val="252525"/>
          <w:sz w:val="26"/>
          <w:szCs w:val="26"/>
        </w:rPr>
        <w:t>словия сотрудничества. Исключить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любую подчиненность, одинаковые выплаты в одно и то же время, попытки контролировать работу исполнителя в процессе ее выполнения.</w:t>
      </w:r>
    </w:p>
    <w:p w:rsidR="0091025E" w:rsidRPr="00156860" w:rsidRDefault="00EA19F7" w:rsidP="0091025E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Работник по гражданско-правовому договору отвечает за результат, а не за способы его достижения.</w:t>
      </w:r>
    </w:p>
    <w:p w:rsidR="00763E58" w:rsidRPr="00156860" w:rsidRDefault="00763E58" w:rsidP="00763E58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2. Отдельно проанализировать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договоры с </w:t>
      </w:r>
      <w:proofErr w:type="spellStart"/>
      <w:r w:rsidR="00EA19F7" w:rsidRPr="00156860">
        <w:rPr>
          <w:rFonts w:ascii="PT Astra Serif" w:hAnsi="PT Astra Serif"/>
          <w:color w:val="252525"/>
          <w:sz w:val="26"/>
          <w:szCs w:val="26"/>
        </w:rPr>
        <w:t>самозанятыми</w:t>
      </w:r>
      <w:proofErr w:type="spellEnd"/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с выплатами более </w:t>
      </w:r>
      <w:r w:rsidR="001209E9" w:rsidRPr="00156860">
        <w:rPr>
          <w:rFonts w:ascii="PT Astra Serif" w:hAnsi="PT Astra Serif"/>
          <w:color w:val="252525"/>
          <w:sz w:val="26"/>
          <w:szCs w:val="26"/>
        </w:rPr>
        <w:t xml:space="preserve">                   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>20 тыс. рублей в месяц</w:t>
      </w:r>
      <w:r w:rsidR="00B82347">
        <w:rPr>
          <w:rFonts w:ascii="PT Astra Serif" w:hAnsi="PT Astra Serif"/>
          <w:color w:val="252525"/>
          <w:sz w:val="26"/>
          <w:szCs w:val="26"/>
        </w:rPr>
        <w:t>.</w:t>
      </w:r>
    </w:p>
    <w:p w:rsidR="00C26B6A" w:rsidRPr="00156860" w:rsidRDefault="00C26B6A" w:rsidP="001209E9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 xml:space="preserve">В сотрудничестве с </w:t>
      </w:r>
      <w:proofErr w:type="spellStart"/>
      <w:r w:rsidRPr="00156860">
        <w:rPr>
          <w:rFonts w:ascii="PT Astra Serif" w:hAnsi="PT Astra Serif"/>
          <w:color w:val="252525"/>
          <w:sz w:val="26"/>
          <w:szCs w:val="26"/>
        </w:rPr>
        <w:t>самозанятыми</w:t>
      </w:r>
      <w:proofErr w:type="spellEnd"/>
      <w:r w:rsidRPr="00156860">
        <w:rPr>
          <w:rFonts w:ascii="PT Astra Serif" w:hAnsi="PT Astra Serif"/>
          <w:color w:val="252525"/>
          <w:sz w:val="26"/>
          <w:szCs w:val="26"/>
        </w:rPr>
        <w:t xml:space="preserve"> криминала нет. Но если исполнитель больше трех месяцев выполняет для работодателя одну и ту же работу за примерно одни и те же суммы, то налоговая или </w:t>
      </w:r>
      <w:r w:rsidRPr="00156860">
        <w:rPr>
          <w:rFonts w:ascii="PT Astra Serif" w:hAnsi="PT Astra Serif"/>
          <w:sz w:val="26"/>
          <w:szCs w:val="26"/>
        </w:rPr>
        <w:t xml:space="preserve">Федеральная служба по труду и занятости 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могут заподозрить неоформленные трудовые отношения. </w:t>
      </w:r>
    </w:p>
    <w:p w:rsidR="00C26B6A" w:rsidRPr="00156860" w:rsidRDefault="00BA672C" w:rsidP="00C26B6A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Запросить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у исполнителя информацию, сколько у него заказчиков и какой примерно процент доходов он получает от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работодателя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. </w:t>
      </w:r>
      <w:r w:rsidRPr="00156860">
        <w:rPr>
          <w:rFonts w:ascii="PT Astra Serif" w:hAnsi="PT Astra Serif"/>
          <w:color w:val="252525"/>
          <w:sz w:val="26"/>
          <w:szCs w:val="26"/>
        </w:rPr>
        <w:t>Договоры, где</w:t>
      </w:r>
      <w:r w:rsidR="00C47B90" w:rsidRPr="00156860">
        <w:rPr>
          <w:rFonts w:ascii="PT Astra Serif" w:hAnsi="PT Astra Serif"/>
          <w:color w:val="252525"/>
          <w:sz w:val="26"/>
          <w:szCs w:val="26"/>
        </w:rPr>
        <w:t xml:space="preserve"> работодатель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единственный, кто оплачивает услуги </w:t>
      </w:r>
      <w:proofErr w:type="spellStart"/>
      <w:r w:rsidR="00EA19F7" w:rsidRPr="00156860">
        <w:rPr>
          <w:rFonts w:ascii="PT Astra Serif" w:hAnsi="PT Astra Serif"/>
          <w:color w:val="252525"/>
          <w:sz w:val="26"/>
          <w:szCs w:val="26"/>
        </w:rPr>
        <w:t>самозанятого</w:t>
      </w:r>
      <w:proofErr w:type="spellEnd"/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, лучше расторгнуть и перевести отношения </w:t>
      </w:r>
      <w:proofErr w:type="gramStart"/>
      <w:r w:rsidR="00EA19F7" w:rsidRPr="00156860">
        <w:rPr>
          <w:rFonts w:ascii="PT Astra Serif" w:hAnsi="PT Astra Serif"/>
          <w:color w:val="252525"/>
          <w:sz w:val="26"/>
          <w:szCs w:val="26"/>
        </w:rPr>
        <w:t>в</w:t>
      </w:r>
      <w:proofErr w:type="gramEnd"/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трудовые. Еще вариант — заключить договор ГПХ с физическим лицом и перечислять по нему НДФЛ и страховые взносы в бюджет.</w:t>
      </w:r>
    </w:p>
    <w:p w:rsidR="00C26B6A" w:rsidRPr="00156860" w:rsidRDefault="00C26B6A" w:rsidP="00C26B6A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3. Необходимо проверить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размер зарплат. Если работник полностью отработал норму рабочего времени, то его зарплата не может быть ниже МРОТ. В 2</w:t>
      </w:r>
      <w:r w:rsidR="00763E58" w:rsidRPr="00156860">
        <w:rPr>
          <w:rFonts w:ascii="PT Astra Serif" w:hAnsi="PT Astra Serif"/>
          <w:color w:val="252525"/>
          <w:sz w:val="26"/>
          <w:szCs w:val="26"/>
        </w:rPr>
        <w:t xml:space="preserve">024 году это от 19 242 рублей, в 2025 </w:t>
      </w:r>
      <w:r w:rsidR="00C47B90" w:rsidRPr="00156860">
        <w:rPr>
          <w:rFonts w:ascii="PT Astra Serif" w:hAnsi="PT Astra Serif"/>
          <w:color w:val="252525"/>
          <w:sz w:val="26"/>
          <w:szCs w:val="26"/>
        </w:rPr>
        <w:t xml:space="preserve">-  от </w:t>
      </w:r>
      <w:r w:rsidR="00763E58" w:rsidRPr="00156860">
        <w:rPr>
          <w:rFonts w:ascii="PT Astra Serif" w:hAnsi="PT Astra Serif"/>
          <w:color w:val="252525"/>
          <w:sz w:val="26"/>
          <w:szCs w:val="26"/>
        </w:rPr>
        <w:t>22 440 рублей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>.</w:t>
      </w:r>
    </w:p>
    <w:p w:rsidR="00C26B6A" w:rsidRPr="00156860" w:rsidRDefault="00EA19F7" w:rsidP="00C26B6A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 xml:space="preserve">Если </w:t>
      </w:r>
      <w:r w:rsidR="00C26B6A" w:rsidRPr="00156860">
        <w:rPr>
          <w:rFonts w:ascii="PT Astra Serif" w:hAnsi="PT Astra Serif"/>
          <w:color w:val="252525"/>
          <w:sz w:val="26"/>
          <w:szCs w:val="26"/>
        </w:rPr>
        <w:t>работодатель платит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меньше тем, кто работает на полной ставке, </w:t>
      </w:r>
      <w:r w:rsidR="00C26B6A" w:rsidRPr="00156860">
        <w:rPr>
          <w:rFonts w:ascii="PT Astra Serif" w:hAnsi="PT Astra Serif"/>
          <w:color w:val="252525"/>
          <w:sz w:val="26"/>
          <w:szCs w:val="26"/>
        </w:rPr>
        <w:t>следует увеличить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C26B6A" w:rsidRPr="00156860">
        <w:rPr>
          <w:rFonts w:ascii="PT Astra Serif" w:hAnsi="PT Astra Serif"/>
          <w:color w:val="252525"/>
          <w:sz w:val="26"/>
          <w:szCs w:val="26"/>
        </w:rPr>
        <w:t>размер заработной платы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</w:t>
      </w:r>
      <w:proofErr w:type="gramStart"/>
      <w:r w:rsidRPr="00156860">
        <w:rPr>
          <w:rFonts w:ascii="PT Astra Serif" w:hAnsi="PT Astra Serif"/>
          <w:color w:val="252525"/>
          <w:sz w:val="26"/>
          <w:szCs w:val="26"/>
        </w:rPr>
        <w:t>до</w:t>
      </w:r>
      <w:proofErr w:type="gramEnd"/>
      <w:r w:rsidRPr="00156860">
        <w:rPr>
          <w:rFonts w:ascii="PT Astra Serif" w:hAnsi="PT Astra Serif"/>
          <w:color w:val="252525"/>
          <w:sz w:val="26"/>
          <w:szCs w:val="26"/>
        </w:rPr>
        <w:t xml:space="preserve"> МРОТ. </w:t>
      </w:r>
    </w:p>
    <w:p w:rsidR="00E85F4A" w:rsidRDefault="00C26B6A" w:rsidP="00C47B90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 xml:space="preserve">4. </w:t>
      </w:r>
      <w:r w:rsidR="0009398A" w:rsidRPr="00156860">
        <w:rPr>
          <w:rFonts w:ascii="PT Astra Serif" w:hAnsi="PT Astra Serif"/>
          <w:color w:val="252525"/>
          <w:sz w:val="26"/>
          <w:szCs w:val="26"/>
        </w:rPr>
        <w:t>Уточнить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уровень отраслевых зарплат в регионе. Такую информацию публикует Росстат.</w:t>
      </w:r>
      <w:r w:rsidR="006A080D">
        <w:rPr>
          <w:rFonts w:ascii="PT Astra Serif" w:hAnsi="PT Astra Serif"/>
          <w:color w:val="252525"/>
          <w:sz w:val="26"/>
          <w:szCs w:val="26"/>
        </w:rPr>
        <w:t xml:space="preserve"> </w:t>
      </w:r>
      <w:r w:rsidR="00E85F4A">
        <w:rPr>
          <w:rFonts w:ascii="PT Astra Serif" w:hAnsi="PT Astra Serif"/>
          <w:color w:val="252525"/>
          <w:sz w:val="26"/>
          <w:szCs w:val="26"/>
        </w:rPr>
        <w:t xml:space="preserve">По Ульяновской области данная информация доступна по адресу: </w:t>
      </w:r>
      <w:r w:rsidR="00E85F4A" w:rsidRPr="00E97699">
        <w:rPr>
          <w:rFonts w:ascii="PT Astra Serif" w:hAnsi="PT Astra Serif"/>
          <w:color w:val="252525"/>
          <w:sz w:val="26"/>
          <w:szCs w:val="26"/>
        </w:rPr>
        <w:t>https://73.rosstat.gov.ru/</w:t>
      </w:r>
      <w:r w:rsidR="00E85F4A">
        <w:rPr>
          <w:rFonts w:ascii="PT Astra Serif" w:hAnsi="PT Astra Serif"/>
          <w:color w:val="252525"/>
          <w:sz w:val="26"/>
          <w:szCs w:val="26"/>
        </w:rPr>
        <w:t>.</w:t>
      </w:r>
    </w:p>
    <w:p w:rsidR="00C47B90" w:rsidRDefault="00EA19F7" w:rsidP="00C47B90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lastRenderedPageBreak/>
        <w:t xml:space="preserve">Если </w:t>
      </w:r>
      <w:r w:rsidR="00C26B6A" w:rsidRPr="00156860">
        <w:rPr>
          <w:rFonts w:ascii="PT Astra Serif" w:hAnsi="PT Astra Serif"/>
          <w:color w:val="252525"/>
          <w:sz w:val="26"/>
          <w:szCs w:val="26"/>
        </w:rPr>
        <w:t>работодатель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пла</w:t>
      </w:r>
      <w:r w:rsidR="0009398A" w:rsidRPr="00156860">
        <w:rPr>
          <w:rFonts w:ascii="PT Astra Serif" w:hAnsi="PT Astra Serif"/>
          <w:color w:val="252525"/>
          <w:sz w:val="26"/>
          <w:szCs w:val="26"/>
        </w:rPr>
        <w:t>тите меньше на 35% и более, то рекомендуется</w:t>
      </w:r>
      <w:r w:rsidRPr="00156860">
        <w:rPr>
          <w:rFonts w:ascii="PT Astra Serif" w:hAnsi="PT Astra Serif"/>
          <w:color w:val="252525"/>
          <w:sz w:val="26"/>
          <w:szCs w:val="26"/>
        </w:rPr>
        <w:t xml:space="preserve"> увеличить зарплаты до того, как </w:t>
      </w:r>
      <w:r w:rsidR="0009398A" w:rsidRPr="00156860">
        <w:rPr>
          <w:rFonts w:ascii="PT Astra Serif" w:hAnsi="PT Astra Serif"/>
          <w:color w:val="252525"/>
          <w:sz w:val="26"/>
          <w:szCs w:val="26"/>
        </w:rPr>
        <w:t xml:space="preserve">такой </w:t>
      </w:r>
      <w:r w:rsidRPr="00156860">
        <w:rPr>
          <w:rFonts w:ascii="PT Astra Serif" w:hAnsi="PT Astra Serif"/>
          <w:color w:val="252525"/>
          <w:sz w:val="26"/>
          <w:szCs w:val="26"/>
        </w:rPr>
        <w:t>случай вынесут на межведомственную комиссию.</w:t>
      </w:r>
    </w:p>
    <w:p w:rsidR="00E85F4A" w:rsidRPr="00156860" w:rsidRDefault="00E85F4A" w:rsidP="00C47B90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</w:p>
    <w:p w:rsidR="00EA19F7" w:rsidRPr="00156860" w:rsidRDefault="0009398A" w:rsidP="00C47B90">
      <w:pPr>
        <w:pStyle w:val="a3"/>
        <w:spacing w:before="0" w:beforeAutospacing="0" w:after="0" w:afterAutospacing="0" w:line="189" w:lineRule="atLeast"/>
        <w:ind w:firstLine="709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5. Проверить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места применения ККТ</w:t>
      </w:r>
      <w:r w:rsidRPr="00156860">
        <w:rPr>
          <w:rFonts w:ascii="PT Astra Serif" w:hAnsi="PT Astra Serif" w:cs="Arial"/>
          <w:color w:val="333333"/>
          <w:sz w:val="26"/>
          <w:szCs w:val="26"/>
          <w:shd w:val="clear" w:color="auto" w:fill="FFFFFF"/>
        </w:rPr>
        <w:t xml:space="preserve"> </w:t>
      </w:r>
      <w:r w:rsidRPr="00156860">
        <w:rPr>
          <w:rStyle w:val="a4"/>
          <w:rFonts w:ascii="PT Astra Serif" w:hAnsi="PT Astra Serif" w:cs="Arial"/>
          <w:b w:val="0"/>
          <w:color w:val="333333"/>
          <w:sz w:val="26"/>
          <w:szCs w:val="26"/>
          <w:shd w:val="clear" w:color="auto" w:fill="FFFFFF"/>
        </w:rPr>
        <w:t>(контрольно-кассовой техники)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. Если по адресам, указанным в кассовых чеках, нет официальных рабочих мест, то у налоговой и </w:t>
      </w:r>
      <w:r w:rsidRPr="00156860">
        <w:rPr>
          <w:rFonts w:ascii="PT Astra Serif" w:hAnsi="PT Astra Serif"/>
          <w:sz w:val="26"/>
          <w:szCs w:val="26"/>
        </w:rPr>
        <w:t>Федеральной  службы по труду и занятости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могут возникнуть вопросы о нелегальной занятости. Например, по адресу находится торговая точка с</w:t>
      </w:r>
      <w:r w:rsidR="008315E3">
        <w:rPr>
          <w:rFonts w:ascii="PT Astra Serif" w:hAnsi="PT Astra Serif"/>
          <w:color w:val="252525"/>
          <w:sz w:val="26"/>
          <w:szCs w:val="26"/>
        </w:rPr>
        <w:t xml:space="preserve"> установленным режимом работы, а</w:t>
      </w:r>
      <w:r w:rsidR="00EA19F7" w:rsidRPr="00156860">
        <w:rPr>
          <w:rFonts w:ascii="PT Astra Serif" w:hAnsi="PT Astra Serif"/>
          <w:color w:val="252525"/>
          <w:sz w:val="26"/>
          <w:szCs w:val="26"/>
        </w:rPr>
        <w:t xml:space="preserve"> продавцы официально не оформлены. </w:t>
      </w:r>
    </w:p>
    <w:p w:rsidR="00EA19F7" w:rsidRPr="00156860" w:rsidRDefault="00EA19F7" w:rsidP="00C47B90">
      <w:pPr>
        <w:pStyle w:val="a3"/>
        <w:spacing w:before="0" w:beforeAutospacing="0" w:after="0" w:afterAutospacing="0" w:line="189" w:lineRule="atLeast"/>
        <w:jc w:val="both"/>
        <w:rPr>
          <w:rFonts w:ascii="PT Astra Serif" w:hAnsi="PT Astra Serif"/>
          <w:color w:val="252525"/>
          <w:sz w:val="26"/>
          <w:szCs w:val="26"/>
        </w:rPr>
      </w:pPr>
      <w:r w:rsidRPr="00156860">
        <w:rPr>
          <w:rFonts w:ascii="PT Astra Serif" w:hAnsi="PT Astra Serif"/>
          <w:color w:val="252525"/>
          <w:sz w:val="26"/>
          <w:szCs w:val="26"/>
        </w:rPr>
        <w:t> </w:t>
      </w:r>
    </w:p>
    <w:p w:rsidR="008315E3" w:rsidRDefault="008315E3" w:rsidP="00C47B90">
      <w:pPr>
        <w:spacing w:after="0" w:line="240" w:lineRule="auto"/>
        <w:jc w:val="both"/>
        <w:rPr>
          <w:rStyle w:val="a4"/>
          <w:rFonts w:ascii="PT Astra Serif" w:hAnsi="PT Astra Serif"/>
          <w:b w:val="0"/>
          <w:i/>
          <w:color w:val="252525"/>
          <w:sz w:val="26"/>
          <w:szCs w:val="26"/>
        </w:rPr>
      </w:pPr>
    </w:p>
    <w:p w:rsidR="008315E3" w:rsidRDefault="008315E3" w:rsidP="00C47B90">
      <w:pPr>
        <w:spacing w:after="0" w:line="240" w:lineRule="auto"/>
        <w:jc w:val="both"/>
        <w:rPr>
          <w:rStyle w:val="a4"/>
          <w:rFonts w:ascii="PT Astra Serif" w:hAnsi="PT Astra Serif"/>
          <w:b w:val="0"/>
          <w:i/>
          <w:color w:val="252525"/>
          <w:sz w:val="26"/>
          <w:szCs w:val="26"/>
        </w:rPr>
      </w:pPr>
    </w:p>
    <w:p w:rsidR="00C47B90" w:rsidRPr="00156860" w:rsidRDefault="00C47B90" w:rsidP="00C47B90">
      <w:pPr>
        <w:spacing w:after="0" w:line="240" w:lineRule="auto"/>
        <w:jc w:val="both"/>
        <w:rPr>
          <w:rFonts w:ascii="PT Astra Serif" w:hAnsi="PT Astra Serif" w:cs="Segoe UI"/>
          <w:b/>
          <w:i/>
          <w:sz w:val="26"/>
          <w:szCs w:val="26"/>
          <w:shd w:val="clear" w:color="auto" w:fill="FFFFFF"/>
        </w:rPr>
      </w:pPr>
      <w:r w:rsidRPr="00156860">
        <w:rPr>
          <w:rStyle w:val="a4"/>
          <w:rFonts w:ascii="PT Astra Serif" w:hAnsi="PT Astra Serif"/>
          <w:b w:val="0"/>
          <w:i/>
          <w:color w:val="252525"/>
          <w:sz w:val="26"/>
          <w:szCs w:val="26"/>
        </w:rPr>
        <w:t xml:space="preserve">ИСТОЧНИК: Журнал </w:t>
      </w:r>
      <w:proofErr w:type="spellStart"/>
      <w:r w:rsidRPr="00156860">
        <w:rPr>
          <w:rStyle w:val="a4"/>
          <w:rFonts w:ascii="PT Astra Serif" w:hAnsi="PT Astra Serif"/>
          <w:b w:val="0"/>
          <w:i/>
          <w:color w:val="252525"/>
          <w:sz w:val="26"/>
          <w:szCs w:val="26"/>
        </w:rPr>
        <w:t>КонтурЭкстерн</w:t>
      </w:r>
      <w:proofErr w:type="spellEnd"/>
      <w:r w:rsidRPr="00156860">
        <w:rPr>
          <w:rStyle w:val="a4"/>
          <w:rFonts w:ascii="PT Astra Serif" w:hAnsi="PT Astra Serif"/>
          <w:b w:val="0"/>
          <w:i/>
          <w:color w:val="252525"/>
          <w:sz w:val="26"/>
          <w:szCs w:val="26"/>
        </w:rPr>
        <w:t xml:space="preserve"> 28 мая 2024</w:t>
      </w:r>
    </w:p>
    <w:p w:rsidR="00EA19F7" w:rsidRPr="00315863" w:rsidRDefault="00EA19F7" w:rsidP="00EA19F7">
      <w:pPr>
        <w:spacing w:after="0" w:line="240" w:lineRule="auto"/>
        <w:jc w:val="both"/>
        <w:rPr>
          <w:rFonts w:ascii="PT Astra Serif" w:hAnsi="PT Astra Serif" w:cs="Segoe UI"/>
          <w:i/>
          <w:shd w:val="clear" w:color="auto" w:fill="FFFFFF"/>
        </w:rPr>
      </w:pPr>
    </w:p>
    <w:p w:rsidR="007B4136" w:rsidRDefault="007B4136"/>
    <w:sectPr w:rsidR="007B4136" w:rsidSect="00C47B9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19F7"/>
    <w:rsid w:val="00047986"/>
    <w:rsid w:val="0009398A"/>
    <w:rsid w:val="001209E9"/>
    <w:rsid w:val="00156860"/>
    <w:rsid w:val="001904CA"/>
    <w:rsid w:val="001A32CB"/>
    <w:rsid w:val="005E3494"/>
    <w:rsid w:val="005E5DB2"/>
    <w:rsid w:val="006A080D"/>
    <w:rsid w:val="00763E58"/>
    <w:rsid w:val="007B4136"/>
    <w:rsid w:val="007D7A8B"/>
    <w:rsid w:val="008315E3"/>
    <w:rsid w:val="0091025E"/>
    <w:rsid w:val="00B82347"/>
    <w:rsid w:val="00BA2C62"/>
    <w:rsid w:val="00BA672C"/>
    <w:rsid w:val="00C26B6A"/>
    <w:rsid w:val="00C47B90"/>
    <w:rsid w:val="00C83E4C"/>
    <w:rsid w:val="00DF0EE3"/>
    <w:rsid w:val="00DF27EC"/>
    <w:rsid w:val="00E85F4A"/>
    <w:rsid w:val="00E8756E"/>
    <w:rsid w:val="00E97699"/>
    <w:rsid w:val="00EA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7"/>
  </w:style>
  <w:style w:type="paragraph" w:styleId="1">
    <w:name w:val="heading 1"/>
    <w:basedOn w:val="a"/>
    <w:link w:val="10"/>
    <w:uiPriority w:val="9"/>
    <w:qFormat/>
    <w:rsid w:val="00910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9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0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2024-12-24T10:27:00Z</cp:lastPrinted>
  <dcterms:created xsi:type="dcterms:W3CDTF">2024-12-25T06:13:00Z</dcterms:created>
  <dcterms:modified xsi:type="dcterms:W3CDTF">2024-12-25T06:13:00Z</dcterms:modified>
</cp:coreProperties>
</file>