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A" w:rsidRDefault="000C42CA" w:rsidP="00386AE7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C42CA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С 2025 года для работодателей упрощен порядок возмещения затрат на охрану труда</w:t>
      </w:r>
    </w:p>
    <w:p w:rsidR="00386AE7" w:rsidRPr="000C42CA" w:rsidRDefault="00386AE7" w:rsidP="00386AE7">
      <w:pPr>
        <w:shd w:val="clear" w:color="auto" w:fill="FFFFFF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0C42CA" w:rsidRPr="00D47EF0" w:rsidRDefault="000C42CA" w:rsidP="00386AE7">
      <w:pPr>
        <w:pStyle w:val="a3"/>
        <w:shd w:val="clear" w:color="auto" w:fill="FFFFFF"/>
        <w:spacing w:before="0" w:beforeAutospacing="0" w:after="190" w:afterAutospacing="0"/>
        <w:jc w:val="both"/>
        <w:rPr>
          <w:rFonts w:ascii="PT Astra Serif" w:hAnsi="PT Astra Serif"/>
          <w:sz w:val="28"/>
          <w:szCs w:val="28"/>
        </w:rPr>
      </w:pPr>
      <w:r w:rsidRPr="00D47EF0">
        <w:rPr>
          <w:rFonts w:ascii="PT Astra Serif" w:hAnsi="PT Astra Serif"/>
          <w:sz w:val="28"/>
          <w:szCs w:val="28"/>
        </w:rPr>
        <w:t>С 2025 года изменились правила компенсации работодателям затрат на предупредительные меры, за счет которых компании сокращают производственный травматизм и профессиональные заболевания.</w:t>
      </w:r>
    </w:p>
    <w:p w:rsidR="000C42CA" w:rsidRPr="00D47EF0" w:rsidRDefault="000C42CA" w:rsidP="00386AE7">
      <w:pPr>
        <w:pStyle w:val="a3"/>
        <w:shd w:val="clear" w:color="auto" w:fill="FFFFFF"/>
        <w:spacing w:before="0" w:beforeAutospacing="0" w:after="190" w:afterAutospacing="0"/>
        <w:jc w:val="both"/>
        <w:rPr>
          <w:rFonts w:ascii="PT Astra Serif" w:hAnsi="PT Astra Serif"/>
          <w:sz w:val="28"/>
          <w:szCs w:val="28"/>
        </w:rPr>
      </w:pPr>
      <w:r w:rsidRPr="00D47EF0">
        <w:rPr>
          <w:rFonts w:ascii="PT Astra Serif" w:hAnsi="PT Astra Serif"/>
          <w:sz w:val="28"/>
          <w:szCs w:val="28"/>
        </w:rPr>
        <w:t xml:space="preserve">Теперь ульяновские работодатели с заявлением будут предоставлять в Отделение СФР по Ульяновской области только план финансового обеспечения предупредительных мер. Ранее для получения компенсации был необходим более объемный пакет документов. Наиболее удобный способ подачи заявления – на портале </w:t>
      </w:r>
      <w:proofErr w:type="spellStart"/>
      <w:r w:rsidRPr="00D47EF0">
        <w:rPr>
          <w:rFonts w:ascii="PT Astra Serif" w:hAnsi="PT Astra Serif"/>
          <w:sz w:val="28"/>
          <w:szCs w:val="28"/>
        </w:rPr>
        <w:t>Госуслуг</w:t>
      </w:r>
      <w:proofErr w:type="spellEnd"/>
      <w:r w:rsidRPr="00D47EF0">
        <w:rPr>
          <w:rFonts w:ascii="PT Astra Serif" w:hAnsi="PT Astra Serif"/>
          <w:sz w:val="28"/>
          <w:szCs w:val="28"/>
        </w:rPr>
        <w:t>.</w:t>
      </w:r>
    </w:p>
    <w:p w:rsidR="000C42CA" w:rsidRPr="00D47EF0" w:rsidRDefault="000C42CA" w:rsidP="00386AE7">
      <w:pPr>
        <w:pStyle w:val="a3"/>
        <w:shd w:val="clear" w:color="auto" w:fill="FFFFFF"/>
        <w:spacing w:before="0" w:beforeAutospacing="0" w:after="190" w:afterAutospacing="0"/>
        <w:jc w:val="both"/>
        <w:rPr>
          <w:rFonts w:ascii="PT Astra Serif" w:hAnsi="PT Astra Serif"/>
          <w:sz w:val="28"/>
          <w:szCs w:val="28"/>
        </w:rPr>
      </w:pPr>
      <w:r w:rsidRPr="00D47EF0">
        <w:rPr>
          <w:rFonts w:ascii="PT Astra Serif" w:hAnsi="PT Astra Serif"/>
          <w:sz w:val="28"/>
          <w:szCs w:val="28"/>
        </w:rPr>
        <w:t>После выполнения всех предупредительных мер или хотя бы одной предупредительной меры работодатель обращается в региональное Отделение СФР с заявлением о возмещении произведенных расходов на оплату предупредительных мер. Если представленные документы, подтверждающие произведенные расходы, потребуется откорректировать, то это можно будет сделать в течение 5 рабочих дней.</w:t>
      </w:r>
    </w:p>
    <w:p w:rsidR="000C42CA" w:rsidRPr="00D47EF0" w:rsidRDefault="000C42CA" w:rsidP="00386AE7">
      <w:pPr>
        <w:pStyle w:val="a3"/>
        <w:shd w:val="clear" w:color="auto" w:fill="FFFFFF"/>
        <w:spacing w:before="0" w:beforeAutospacing="0" w:after="190" w:afterAutospacing="0"/>
        <w:jc w:val="both"/>
        <w:rPr>
          <w:rFonts w:ascii="PT Astra Serif" w:hAnsi="PT Astra Serif"/>
          <w:sz w:val="28"/>
          <w:szCs w:val="28"/>
        </w:rPr>
      </w:pPr>
      <w:r w:rsidRPr="00D47EF0">
        <w:rPr>
          <w:rFonts w:ascii="PT Astra Serif" w:hAnsi="PT Astra Serif"/>
          <w:sz w:val="28"/>
          <w:szCs w:val="28"/>
        </w:rPr>
        <w:t>Обновление порядка предоставления компенсации затрат на охрану труда направлено на создание более гибкой и доступной системы поддержки работодателей, а также снижение рисков производственного травматизма. 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</w:t>
      </w:r>
    </w:p>
    <w:p w:rsidR="000C42CA" w:rsidRPr="00D47EF0" w:rsidRDefault="000C42CA" w:rsidP="00386AE7">
      <w:pPr>
        <w:pStyle w:val="a3"/>
        <w:shd w:val="clear" w:color="auto" w:fill="FFFFFF"/>
        <w:spacing w:before="0" w:beforeAutospacing="0" w:after="190" w:afterAutospacing="0"/>
        <w:jc w:val="both"/>
        <w:rPr>
          <w:rFonts w:ascii="PT Astra Serif" w:hAnsi="PT Astra Serif"/>
          <w:sz w:val="28"/>
          <w:szCs w:val="28"/>
        </w:rPr>
      </w:pPr>
      <w:r w:rsidRPr="00D47EF0">
        <w:rPr>
          <w:rFonts w:ascii="PT Astra Serif" w:hAnsi="PT Astra Serif"/>
          <w:sz w:val="28"/>
          <w:szCs w:val="28"/>
        </w:rPr>
        <w:t xml:space="preserve">Более подробная информация размещена на сайте </w:t>
      </w:r>
      <w:proofErr w:type="spellStart"/>
      <w:r w:rsidRPr="00D47EF0">
        <w:rPr>
          <w:rFonts w:ascii="PT Astra Serif" w:hAnsi="PT Astra Serif"/>
          <w:sz w:val="28"/>
          <w:szCs w:val="28"/>
        </w:rPr>
        <w:t>sfr.gov.ru</w:t>
      </w:r>
      <w:proofErr w:type="spellEnd"/>
      <w:r w:rsidRPr="00D47EF0">
        <w:rPr>
          <w:rFonts w:ascii="PT Astra Serif" w:hAnsi="PT Astra Serif"/>
          <w:sz w:val="28"/>
          <w:szCs w:val="28"/>
        </w:rPr>
        <w:t xml:space="preserve"> (необходимо выбрать регион «Ульяновская область») в разделе «Страхователям. Предупредительные меры по сокращению производственного травматизма и профессиональных заболеваний».</w:t>
      </w:r>
    </w:p>
    <w:p w:rsidR="007B4136" w:rsidRDefault="007B4136"/>
    <w:sectPr w:rsidR="007B4136" w:rsidSect="007B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966"/>
    <w:rsid w:val="000C42CA"/>
    <w:rsid w:val="001904CA"/>
    <w:rsid w:val="00386AE7"/>
    <w:rsid w:val="00424C06"/>
    <w:rsid w:val="004A6276"/>
    <w:rsid w:val="007B4136"/>
    <w:rsid w:val="00C75966"/>
    <w:rsid w:val="00C83E4C"/>
    <w:rsid w:val="00D117B5"/>
    <w:rsid w:val="00D47EF0"/>
    <w:rsid w:val="00E8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6"/>
  </w:style>
  <w:style w:type="paragraph" w:styleId="1">
    <w:name w:val="heading 1"/>
    <w:basedOn w:val="a"/>
    <w:link w:val="10"/>
    <w:uiPriority w:val="9"/>
    <w:qFormat/>
    <w:rsid w:val="000C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2025-02-07T12:11:00Z</dcterms:created>
  <dcterms:modified xsi:type="dcterms:W3CDTF">2025-02-07T12:11:00Z</dcterms:modified>
</cp:coreProperties>
</file>