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9C" w:rsidRPr="001D349C" w:rsidRDefault="001D349C" w:rsidP="00D526A2">
      <w:pPr>
        <w:pStyle w:val="2"/>
        <w:tabs>
          <w:tab w:val="left" w:pos="8789"/>
          <w:tab w:val="left" w:pos="9355"/>
        </w:tabs>
        <w:spacing w:before="207" w:beforeAutospacing="0" w:after="0" w:afterAutospacing="0"/>
        <w:ind w:right="-1"/>
        <w:jc w:val="both"/>
        <w:rPr>
          <w:rFonts w:ascii="PT Astra Serif" w:hAnsi="PT Astra Serif"/>
          <w:bCs w:val="0"/>
          <w:color w:val="000000"/>
          <w:sz w:val="38"/>
          <w:szCs w:val="38"/>
        </w:rPr>
      </w:pPr>
      <w:r w:rsidRPr="001D349C">
        <w:rPr>
          <w:rFonts w:ascii="PT Astra Serif" w:hAnsi="PT Astra Serif"/>
          <w:bCs w:val="0"/>
          <w:color w:val="000000"/>
          <w:sz w:val="38"/>
          <w:szCs w:val="38"/>
        </w:rPr>
        <w:t>Оп</w:t>
      </w:r>
      <w:r>
        <w:rPr>
          <w:rFonts w:ascii="PT Astra Serif" w:hAnsi="PT Astra Serif"/>
          <w:bCs w:val="0"/>
          <w:color w:val="000000"/>
          <w:sz w:val="38"/>
          <w:szCs w:val="38"/>
        </w:rPr>
        <w:t xml:space="preserve">ределен порядок ведения реестра </w:t>
      </w:r>
      <w:r w:rsidRPr="001D349C">
        <w:rPr>
          <w:rFonts w:ascii="PT Astra Serif" w:hAnsi="PT Astra Serif"/>
          <w:bCs w:val="0"/>
          <w:color w:val="000000"/>
          <w:sz w:val="38"/>
          <w:szCs w:val="38"/>
        </w:rPr>
        <w:t>работодателей, у которых выявлены факты нелегальной занятости</w:t>
      </w:r>
    </w:p>
    <w:p w:rsidR="001D349C" w:rsidRDefault="001D349C" w:rsidP="00D526A2">
      <w:pPr>
        <w:pStyle w:val="2"/>
        <w:tabs>
          <w:tab w:val="left" w:pos="8789"/>
          <w:tab w:val="left" w:pos="9355"/>
        </w:tabs>
        <w:spacing w:before="207" w:beforeAutospacing="0" w:after="0" w:afterAutospacing="0"/>
        <w:ind w:right="-1"/>
        <w:rPr>
          <w:rFonts w:ascii="Trebuchet MS" w:hAnsi="Trebuchet MS"/>
          <w:b w:val="0"/>
          <w:bCs w:val="0"/>
          <w:color w:val="000000"/>
          <w:sz w:val="38"/>
          <w:szCs w:val="38"/>
        </w:rPr>
      </w:pPr>
    </w:p>
    <w:p w:rsidR="00D526A2" w:rsidRDefault="001D349C" w:rsidP="00D526A2">
      <w:pPr>
        <w:pStyle w:val="a5"/>
        <w:spacing w:before="0" w:beforeAutospacing="0" w:after="0" w:afterAutospacing="0"/>
        <w:ind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1D349C">
        <w:rPr>
          <w:rFonts w:ascii="PT Astra Serif" w:hAnsi="PT Astra Serif" w:cs="Helvetica"/>
          <w:color w:val="000000"/>
          <w:sz w:val="28"/>
          <w:szCs w:val="28"/>
        </w:rPr>
        <w:t xml:space="preserve"> </w:t>
      </w:r>
      <w:r w:rsidRPr="00D526A2">
        <w:rPr>
          <w:rFonts w:ascii="PT Astra Serif" w:hAnsi="PT Astra Serif" w:cs="Helvetica"/>
          <w:sz w:val="28"/>
          <w:szCs w:val="28"/>
        </w:rPr>
        <w:t>Правительство России утвердило Правила ведения общедоступного реестра работодателей, у которых выявлены факты нелегальной занятости</w:t>
      </w:r>
      <w:r w:rsidR="00D526A2">
        <w:rPr>
          <w:rFonts w:ascii="PT Astra Serif" w:hAnsi="PT Astra Serif" w:cs="Helvetica"/>
          <w:sz w:val="28"/>
          <w:szCs w:val="28"/>
        </w:rPr>
        <w:t>.</w:t>
      </w:r>
    </w:p>
    <w:p w:rsidR="0049630C" w:rsidRDefault="0049630C" w:rsidP="0049630C">
      <w:pPr>
        <w:pStyle w:val="a5"/>
        <w:spacing w:before="0" w:beforeAutospacing="0" w:after="0" w:afterAutospacing="0"/>
        <w:ind w:right="-1"/>
        <w:jc w:val="both"/>
        <w:rPr>
          <w:rFonts w:ascii="PT Astra Serif" w:hAnsi="PT Astra Serif" w:cs="Helvetica"/>
          <w:sz w:val="28"/>
          <w:szCs w:val="28"/>
        </w:rPr>
      </w:pPr>
    </w:p>
    <w:p w:rsidR="0049630C" w:rsidRDefault="001D349C" w:rsidP="00D526A2">
      <w:pPr>
        <w:pStyle w:val="a5"/>
        <w:spacing w:before="0" w:beforeAutospacing="0" w:after="0" w:afterAutospacing="0"/>
        <w:ind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 xml:space="preserve"> Этот документ вступил в силу 1 января 2025 года. </w:t>
      </w:r>
    </w:p>
    <w:p w:rsidR="001D349C" w:rsidRPr="00D526A2" w:rsidRDefault="001D349C" w:rsidP="00D526A2">
      <w:pPr>
        <w:pStyle w:val="a5"/>
        <w:spacing w:before="0" w:beforeAutospacing="0" w:after="0" w:afterAutospacing="0"/>
        <w:ind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>Создание такого реестра предусмотрено </w:t>
      </w:r>
      <w:hyperlink r:id="rId5" w:tgtFrame="_top" w:history="1">
        <w:proofErr w:type="gramStart"/>
        <w:r w:rsidRPr="00D526A2">
          <w:rPr>
            <w:rStyle w:val="a3"/>
            <w:rFonts w:ascii="PT Astra Serif" w:hAnsi="PT Astra Serif" w:cs="Helvetica"/>
            <w:color w:val="auto"/>
            <w:sz w:val="28"/>
            <w:szCs w:val="28"/>
            <w:u w:val="none"/>
          </w:rPr>
          <w:t>ч</w:t>
        </w:r>
        <w:proofErr w:type="gramEnd"/>
        <w:r w:rsidRPr="00D526A2">
          <w:rPr>
            <w:rStyle w:val="a3"/>
            <w:rFonts w:ascii="PT Astra Serif" w:hAnsi="PT Astra Serif" w:cs="Helvetica"/>
            <w:color w:val="auto"/>
            <w:sz w:val="28"/>
            <w:szCs w:val="28"/>
            <w:u w:val="none"/>
          </w:rPr>
          <w:t>. 6 ст. 67 Федерального закона</w:t>
        </w:r>
      </w:hyperlink>
      <w:r w:rsidR="00D526A2">
        <w:rPr>
          <w:rFonts w:ascii="PT Astra Serif" w:hAnsi="PT Astra Serif" w:cs="Helvetica"/>
          <w:sz w:val="28"/>
          <w:szCs w:val="28"/>
        </w:rPr>
        <w:t> от 12.12.2023 № 565-ФЗ «</w:t>
      </w:r>
      <w:r w:rsidRPr="00D526A2">
        <w:rPr>
          <w:rFonts w:ascii="PT Astra Serif" w:hAnsi="PT Astra Serif" w:cs="Helvetica"/>
          <w:sz w:val="28"/>
          <w:szCs w:val="28"/>
        </w:rPr>
        <w:t>О занятости на</w:t>
      </w:r>
      <w:r w:rsidR="00D526A2">
        <w:rPr>
          <w:rFonts w:ascii="PT Astra Serif" w:hAnsi="PT Astra Serif" w:cs="Helvetica"/>
          <w:sz w:val="28"/>
          <w:szCs w:val="28"/>
        </w:rPr>
        <w:t xml:space="preserve">селения в Российской Федерации» </w:t>
      </w:r>
      <w:r w:rsidRPr="00D526A2">
        <w:rPr>
          <w:rFonts w:ascii="PT Astra Serif" w:hAnsi="PT Astra Serif" w:cs="Helvetica"/>
          <w:sz w:val="28"/>
          <w:szCs w:val="28"/>
        </w:rPr>
        <w:t>для борьбы с нелегальной занятостью сотрудников и серыми зарплатами.</w:t>
      </w:r>
    </w:p>
    <w:p w:rsidR="00D526A2" w:rsidRDefault="001D349C" w:rsidP="00D526A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>Реестр недобросовестных работодателей ведет Федеральная служба по труду</w:t>
      </w:r>
      <w:r w:rsidR="00D526A2">
        <w:rPr>
          <w:rFonts w:ascii="PT Astra Serif" w:hAnsi="PT Astra Serif" w:cs="Helvetica"/>
          <w:sz w:val="28"/>
          <w:szCs w:val="28"/>
        </w:rPr>
        <w:t xml:space="preserve"> и занятости в электронном виде. </w:t>
      </w:r>
      <w:r w:rsidR="00D526A2" w:rsidRPr="00D526A2">
        <w:rPr>
          <w:rFonts w:ascii="PT Astra Serif" w:hAnsi="PT Astra Serif" w:cs="Helvetica"/>
          <w:sz w:val="28"/>
          <w:szCs w:val="28"/>
        </w:rPr>
        <w:t xml:space="preserve">В реестр будут включены компании, нарушившие трудовое законодательство и использующие нелегальную занятость. </w:t>
      </w:r>
    </w:p>
    <w:p w:rsidR="001D349C" w:rsidRPr="00D526A2" w:rsidRDefault="001D349C" w:rsidP="00D526A2">
      <w:pPr>
        <w:pStyle w:val="a5"/>
        <w:spacing w:before="0" w:beforeAutospacing="0" w:after="0" w:afterAutospacing="0"/>
        <w:ind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 xml:space="preserve">Сведения, которые содержатся в реестре, размещаются на официальном сайте </w:t>
      </w:r>
      <w:proofErr w:type="spellStart"/>
      <w:r w:rsidRPr="00D526A2">
        <w:rPr>
          <w:rFonts w:ascii="PT Astra Serif" w:hAnsi="PT Astra Serif" w:cs="Helvetica"/>
          <w:sz w:val="28"/>
          <w:szCs w:val="28"/>
        </w:rPr>
        <w:t>Роструда</w:t>
      </w:r>
      <w:proofErr w:type="spellEnd"/>
      <w:r w:rsidRPr="00D526A2">
        <w:rPr>
          <w:rFonts w:ascii="PT Astra Serif" w:hAnsi="PT Astra Serif" w:cs="Helvetica"/>
          <w:sz w:val="28"/>
          <w:szCs w:val="28"/>
        </w:rPr>
        <w:t xml:space="preserve"> (</w:t>
      </w:r>
      <w:hyperlink r:id="rId6" w:tgtFrame="_blank" w:history="1">
        <w:r w:rsidRPr="00D526A2">
          <w:rPr>
            <w:rStyle w:val="a3"/>
            <w:rFonts w:ascii="PT Astra Serif" w:hAnsi="PT Astra Serif" w:cs="Helvetica"/>
            <w:color w:val="auto"/>
            <w:sz w:val="28"/>
            <w:szCs w:val="28"/>
            <w:u w:val="none"/>
          </w:rPr>
          <w:t>https://rostrud.gov.ru</w:t>
        </w:r>
      </w:hyperlink>
      <w:r w:rsidRPr="00D526A2">
        <w:rPr>
          <w:rFonts w:ascii="PT Astra Serif" w:hAnsi="PT Astra Serif" w:cs="Helvetica"/>
          <w:sz w:val="28"/>
          <w:szCs w:val="28"/>
        </w:rPr>
        <w:t>).</w:t>
      </w:r>
    </w:p>
    <w:p w:rsidR="001D349C" w:rsidRPr="00D526A2" w:rsidRDefault="001D349C" w:rsidP="00D526A2">
      <w:pPr>
        <w:pStyle w:val="a5"/>
        <w:spacing w:before="0" w:beforeAutospacing="0" w:after="0" w:afterAutospacing="0"/>
        <w:ind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>Запись в реестре о работодателе, у которого выявлен факт нелегальной занятости, содержит:</w:t>
      </w:r>
    </w:p>
    <w:p w:rsidR="001D349C" w:rsidRPr="00D526A2" w:rsidRDefault="001D349C" w:rsidP="00D526A2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>полное и сокращенное (при наличии) наименование организации;</w:t>
      </w:r>
    </w:p>
    <w:p w:rsidR="001D349C" w:rsidRPr="00D526A2" w:rsidRDefault="001D349C" w:rsidP="00D526A2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>фамилию, имя и отчество (при наличии) ИП;</w:t>
      </w:r>
    </w:p>
    <w:p w:rsidR="001D349C" w:rsidRPr="00D526A2" w:rsidRDefault="001D349C" w:rsidP="00D526A2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>ИНН;</w:t>
      </w:r>
    </w:p>
    <w:p w:rsidR="001D349C" w:rsidRPr="00D526A2" w:rsidRDefault="001D349C" w:rsidP="00D526A2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>дату внесения записи в реестр;</w:t>
      </w:r>
    </w:p>
    <w:p w:rsidR="001D349C" w:rsidRPr="00D526A2" w:rsidRDefault="001D349C" w:rsidP="00D526A2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>основание внесения записи в реестр (номер и дату постановления);</w:t>
      </w:r>
    </w:p>
    <w:p w:rsidR="00D526A2" w:rsidRDefault="001D349C" w:rsidP="00D526A2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PT Astra Serif" w:hAnsi="PT Astra Serif" w:cs="Helvetica"/>
          <w:sz w:val="28"/>
          <w:szCs w:val="28"/>
        </w:rPr>
      </w:pPr>
      <w:r w:rsidRPr="00D526A2">
        <w:rPr>
          <w:rFonts w:ascii="PT Astra Serif" w:hAnsi="PT Astra Serif" w:cs="Helvetica"/>
          <w:sz w:val="28"/>
          <w:szCs w:val="28"/>
        </w:rPr>
        <w:t xml:space="preserve">сведения </w:t>
      </w:r>
      <w:proofErr w:type="gramStart"/>
      <w:r w:rsidRPr="00D526A2">
        <w:rPr>
          <w:rFonts w:ascii="PT Astra Serif" w:hAnsi="PT Astra Serif" w:cs="Helvetica"/>
          <w:sz w:val="28"/>
          <w:szCs w:val="28"/>
        </w:rPr>
        <w:t>о количестве вступивших в законную силу постановлений в отношении работодателя в период нахождения записи о нем в реестре</w:t>
      </w:r>
      <w:proofErr w:type="gramEnd"/>
      <w:r w:rsidRPr="00D526A2">
        <w:rPr>
          <w:rFonts w:ascii="PT Astra Serif" w:hAnsi="PT Astra Serif" w:cs="Helvetica"/>
          <w:sz w:val="28"/>
          <w:szCs w:val="28"/>
        </w:rPr>
        <w:t>.</w:t>
      </w:r>
    </w:p>
    <w:p w:rsidR="00B461F3" w:rsidRDefault="00B461F3" w:rsidP="00D526A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9630C" w:rsidRPr="00D526A2" w:rsidRDefault="0049630C" w:rsidP="00B461F3">
      <w:pPr>
        <w:shd w:val="clear" w:color="auto" w:fill="FFFFFF"/>
        <w:spacing w:after="0" w:line="240" w:lineRule="auto"/>
        <w:ind w:firstLine="709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A1288" w:rsidRPr="00D526A2" w:rsidRDefault="001A1288" w:rsidP="00B461F3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526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 что могут включить в реестр правонарушителей</w:t>
      </w:r>
    </w:p>
    <w:p w:rsidR="00C81E40" w:rsidRDefault="00D526A2" w:rsidP="00C81E4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="001A1288"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апись о нарушителе будет содержаться в течение года с момента установления последнего факта нелегальной занятости, затем автоматически удаляться, если не будет выявлено повторных нарушений. </w:t>
      </w:r>
    </w:p>
    <w:p w:rsidR="00060D40" w:rsidRDefault="001A1288" w:rsidP="00060D4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Допускается досрочное исключение </w:t>
      </w:r>
      <w:proofErr w:type="gramStart"/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из реестра в случае отмены вступившего в силу постановления по делу об административном правонарушении</w:t>
      </w:r>
      <w:proofErr w:type="gramEnd"/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A1288" w:rsidRPr="00060D40" w:rsidRDefault="00060D40" w:rsidP="00060D4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</w:t>
      </w:r>
      <w:r w:rsidR="001A1288" w:rsidRPr="00870F9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опасть в реестр можно будет </w:t>
      </w:r>
      <w:proofErr w:type="gramStart"/>
      <w:r w:rsidR="001A1288" w:rsidRPr="00870F9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за</w:t>
      </w:r>
      <w:proofErr w:type="gramEnd"/>
      <w:r w:rsidR="001A1288" w:rsidRPr="00870F9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:</w:t>
      </w:r>
    </w:p>
    <w:p w:rsidR="001A1288" w:rsidRPr="00CF2AF1" w:rsidRDefault="001A1288" w:rsidP="00C81E40">
      <w:pPr>
        <w:numPr>
          <w:ilvl w:val="0"/>
          <w:numId w:val="2"/>
        </w:numPr>
        <w:shd w:val="clear" w:color="auto" w:fill="FFFFFF"/>
        <w:spacing w:after="0" w:line="240" w:lineRule="auto"/>
        <w:ind w:left="20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выявленное уклонение от оформления или ненадлежащее оформление трудового договора;</w:t>
      </w:r>
    </w:p>
    <w:p w:rsidR="001A1288" w:rsidRPr="00CF2AF1" w:rsidRDefault="001A1288" w:rsidP="00C81E40">
      <w:pPr>
        <w:numPr>
          <w:ilvl w:val="0"/>
          <w:numId w:val="2"/>
        </w:numPr>
        <w:shd w:val="clear" w:color="auto" w:fill="FFFFFF"/>
        <w:spacing w:after="0" w:line="240" w:lineRule="auto"/>
        <w:ind w:left="20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заключение гражданско-правового договора (ГПД), фактически регулирующего трудовые отношения между работником и работодателем (иными словами, за подмену трудовых отношений ГПД).</w:t>
      </w:r>
    </w:p>
    <w:p w:rsidR="00C81E40" w:rsidRDefault="00C81E40" w:rsidP="00B461F3">
      <w:pPr>
        <w:shd w:val="clear" w:color="auto" w:fill="FFFFFF"/>
        <w:spacing w:after="0" w:line="240" w:lineRule="auto"/>
        <w:ind w:firstLine="709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A1288" w:rsidRPr="00D526A2" w:rsidRDefault="001A1288" w:rsidP="00494868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526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Поможет ли реестр в борьбе с нелегальным трудоустройством</w:t>
      </w:r>
    </w:p>
    <w:p w:rsidR="00AC5BA6" w:rsidRDefault="001A1288" w:rsidP="00AC5BA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1 марта 2024 </w:t>
      </w:r>
      <w:r w:rsidRPr="00AC5BA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</w:t>
      </w:r>
      <w:proofErr w:type="spellStart"/>
      <w:r w:rsidRPr="00AC5BA6">
        <w:rPr>
          <w:rFonts w:ascii="PT Astra Serif" w:eastAsia="Times New Roman" w:hAnsi="PT Astra Serif" w:cs="Times New Roman"/>
          <w:sz w:val="28"/>
          <w:szCs w:val="28"/>
          <w:lang w:eastAsia="ru-RU"/>
        </w:rPr>
        <w:t>Роструд</w:t>
      </w:r>
      <w:proofErr w:type="spellEnd"/>
      <w:r w:rsidRPr="00AC5BA6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hyperlink r:id="rId7" w:tgtFrame="_blank" w:history="1">
        <w:r w:rsidRPr="00AC5BA6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получает</w:t>
        </w:r>
      </w:hyperlink>
      <w:r w:rsidRPr="00AC5BA6">
        <w:rPr>
          <w:rFonts w:ascii="PT Astra Serif" w:eastAsia="Times New Roman" w:hAnsi="PT Astra Serif" w:cs="Times New Roman"/>
          <w:sz w:val="28"/>
          <w:szCs w:val="28"/>
          <w:lang w:eastAsia="ru-RU"/>
        </w:rPr>
        <w:t> от ФНС сведения</w:t>
      </w:r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работодателях для борьбы с нелегальной занятостью. Это, в частности, информация об организациях и ИП, взаимодействующих более чем с десятью </w:t>
      </w:r>
      <w:proofErr w:type="spellStart"/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самозанятыми</w:t>
      </w:r>
      <w:proofErr w:type="spellEnd"/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высоким среднемесячным доходом и сотрудничеством длительностью более трех месяцев. Также ФНС передает в </w:t>
      </w:r>
      <w:proofErr w:type="spellStart"/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Роструд</w:t>
      </w:r>
      <w:proofErr w:type="spellEnd"/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информацию о работодателях, которые начислили суммы выплат (без учета договоров ГПХ) за каждый месяц отчетного квартала ниже МРОТ не менее чем десяти </w:t>
      </w:r>
      <w:proofErr w:type="spellStart"/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физлицам</w:t>
      </w:r>
      <w:proofErr w:type="spellEnd"/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у которых доля таких лиц превышает 10% от общего числа работников. ФНС может передавать и другие сведения о работодателях, указывающие на признаки нелегальной занятости.</w:t>
      </w:r>
    </w:p>
    <w:p w:rsidR="001A1288" w:rsidRPr="00CF2AF1" w:rsidRDefault="001B77D3" w:rsidP="00AC5BA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информации Минтруда, в результате работы </w:t>
      </w:r>
      <w:r w:rsidR="001A1288"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межведомственных комиссий </w:t>
      </w:r>
      <w:r w:rsidR="00AC5BA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неформальной занятости </w:t>
      </w:r>
      <w:r w:rsidR="001A1288"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в регионах при содействии государственных трудовых инспекций выявлено, что:</w:t>
      </w:r>
    </w:p>
    <w:p w:rsidR="001A1288" w:rsidRPr="00CF2AF1" w:rsidRDefault="001A1288" w:rsidP="00E2156C">
      <w:pPr>
        <w:numPr>
          <w:ilvl w:val="0"/>
          <w:numId w:val="3"/>
        </w:numPr>
        <w:shd w:val="clear" w:color="auto" w:fill="FFFFFF"/>
        <w:spacing w:after="0" w:line="240" w:lineRule="auto"/>
        <w:ind w:left="20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в 2022 году в нелегальную занятость были вовлечены свыше 663,8 тыс. работников;</w:t>
      </w:r>
    </w:p>
    <w:p w:rsidR="001A1288" w:rsidRPr="00CF2AF1" w:rsidRDefault="001A1288" w:rsidP="00E2156C">
      <w:pPr>
        <w:numPr>
          <w:ilvl w:val="0"/>
          <w:numId w:val="3"/>
        </w:numPr>
        <w:shd w:val="clear" w:color="auto" w:fill="FFFFFF"/>
        <w:spacing w:after="0" w:line="240" w:lineRule="auto"/>
        <w:ind w:left="20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в 2023 году — свыше 794,9 тыс.;</w:t>
      </w:r>
    </w:p>
    <w:p w:rsidR="001A1288" w:rsidRPr="00CF2AF1" w:rsidRDefault="001A1288" w:rsidP="00E2156C">
      <w:pPr>
        <w:numPr>
          <w:ilvl w:val="0"/>
          <w:numId w:val="3"/>
        </w:numPr>
        <w:shd w:val="clear" w:color="auto" w:fill="FFFFFF"/>
        <w:spacing w:after="0" w:line="240" w:lineRule="auto"/>
        <w:ind w:left="20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F2AF1">
        <w:rPr>
          <w:rFonts w:ascii="PT Astra Serif" w:eastAsia="Times New Roman" w:hAnsi="PT Astra Serif" w:cs="Times New Roman"/>
          <w:sz w:val="28"/>
          <w:szCs w:val="28"/>
          <w:lang w:eastAsia="ru-RU"/>
        </w:rPr>
        <w:t>за первое полугодие 2024 года — свыше 368,9 тыс.</w:t>
      </w:r>
    </w:p>
    <w:p w:rsidR="001B77D3" w:rsidRPr="0049630C" w:rsidRDefault="001B77D3" w:rsidP="00E2156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9630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В</w:t>
      </w:r>
      <w:r w:rsidR="001A1288" w:rsidRPr="0049630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едение реестра работодателей, у которых были выявлены факты нелегальной занятости, позволит соискателям заранее оценить добросовестность компании и принять взвешенное решение о трудоустройстве. </w:t>
      </w:r>
    </w:p>
    <w:p w:rsidR="00D526A2" w:rsidRDefault="00D526A2" w:rsidP="00E2156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B4136" w:rsidRDefault="007B4136" w:rsidP="00E2156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5D0" w:rsidRDefault="00BD75D0" w:rsidP="00E2156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5D0" w:rsidRDefault="00BD75D0" w:rsidP="00E2156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5D0" w:rsidRDefault="00BD75D0" w:rsidP="00E2156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5D0" w:rsidRDefault="00BD75D0" w:rsidP="00E2156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5D0" w:rsidRDefault="00BD75D0" w:rsidP="00E2156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5D0" w:rsidRDefault="00BD75D0" w:rsidP="00E2156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5D0" w:rsidRDefault="00BD75D0" w:rsidP="00E2156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5D0" w:rsidRPr="00547CA7" w:rsidRDefault="00BD75D0" w:rsidP="00E2156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75D0" w:rsidRPr="00547CA7" w:rsidRDefault="00BD75D0" w:rsidP="00BD75D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47CA7">
        <w:rPr>
          <w:rFonts w:ascii="PT Astra Serif" w:hAnsi="PT Astra Serif"/>
          <w:sz w:val="28"/>
          <w:szCs w:val="28"/>
        </w:rPr>
        <w:t>ИСТОЧНИК:</w:t>
      </w:r>
      <w:r w:rsidR="00547CA7" w:rsidRPr="00547CA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="00547CA7" w:rsidRPr="00547C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Информационное агентство </w:t>
      </w:r>
      <w:r w:rsidR="00547CA7" w:rsidRPr="00547CA7">
        <w:rPr>
          <w:rStyle w:val="a4"/>
          <w:rFonts w:ascii="PT Astra Serif" w:hAnsi="PT Astra Serif" w:cs="Arial"/>
          <w:b w:val="0"/>
          <w:sz w:val="28"/>
          <w:szCs w:val="28"/>
          <w:shd w:val="clear" w:color="auto" w:fill="FFFFFF"/>
        </w:rPr>
        <w:t>«</w:t>
      </w:r>
      <w:proofErr w:type="spellStart"/>
      <w:r w:rsidR="00547CA7" w:rsidRPr="00547CA7">
        <w:rPr>
          <w:rStyle w:val="a4"/>
          <w:rFonts w:ascii="PT Astra Serif" w:hAnsi="PT Astra Serif" w:cs="Arial"/>
          <w:b w:val="0"/>
          <w:sz w:val="28"/>
          <w:szCs w:val="28"/>
          <w:shd w:val="clear" w:color="auto" w:fill="FFFFFF"/>
        </w:rPr>
        <w:t>РосБизнесКонсалтинг</w:t>
      </w:r>
      <w:proofErr w:type="spellEnd"/>
      <w:r w:rsidR="00547CA7" w:rsidRPr="00547CA7">
        <w:rPr>
          <w:rStyle w:val="a4"/>
          <w:rFonts w:ascii="PT Astra Serif" w:hAnsi="PT Astra Serif" w:cs="Arial"/>
          <w:b w:val="0"/>
          <w:sz w:val="28"/>
          <w:szCs w:val="28"/>
          <w:shd w:val="clear" w:color="auto" w:fill="FFFFFF"/>
        </w:rPr>
        <w:t>»</w:t>
      </w:r>
    </w:p>
    <w:sectPr w:rsidR="00BD75D0" w:rsidRPr="00547CA7" w:rsidSect="007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0117"/>
    <w:multiLevelType w:val="multilevel"/>
    <w:tmpl w:val="E446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570B3"/>
    <w:multiLevelType w:val="multilevel"/>
    <w:tmpl w:val="A2E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F0334"/>
    <w:multiLevelType w:val="multilevel"/>
    <w:tmpl w:val="36B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F6BAE"/>
    <w:multiLevelType w:val="multilevel"/>
    <w:tmpl w:val="9B36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1288"/>
    <w:rsid w:val="00060D40"/>
    <w:rsid w:val="001904CA"/>
    <w:rsid w:val="001A1288"/>
    <w:rsid w:val="001B77D3"/>
    <w:rsid w:val="001D349C"/>
    <w:rsid w:val="00216787"/>
    <w:rsid w:val="00486A18"/>
    <w:rsid w:val="00494868"/>
    <w:rsid w:val="0049630C"/>
    <w:rsid w:val="00547CA7"/>
    <w:rsid w:val="00551FF8"/>
    <w:rsid w:val="005F5F48"/>
    <w:rsid w:val="00625286"/>
    <w:rsid w:val="00767CE8"/>
    <w:rsid w:val="007B4136"/>
    <w:rsid w:val="007E45E2"/>
    <w:rsid w:val="007F1B25"/>
    <w:rsid w:val="00870F94"/>
    <w:rsid w:val="00A84076"/>
    <w:rsid w:val="00AC5BA6"/>
    <w:rsid w:val="00B461F3"/>
    <w:rsid w:val="00BD3ACE"/>
    <w:rsid w:val="00BD75D0"/>
    <w:rsid w:val="00C81E40"/>
    <w:rsid w:val="00C83E4C"/>
    <w:rsid w:val="00CD65CE"/>
    <w:rsid w:val="00CF2AF1"/>
    <w:rsid w:val="00D526A2"/>
    <w:rsid w:val="00D930C6"/>
    <w:rsid w:val="00E2156C"/>
    <w:rsid w:val="00E8756E"/>
    <w:rsid w:val="00E97683"/>
    <w:rsid w:val="00EB2AE7"/>
    <w:rsid w:val="00F6395C"/>
    <w:rsid w:val="00FA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paragraph" w:styleId="1">
    <w:name w:val="heading 1"/>
    <w:basedOn w:val="a"/>
    <w:link w:val="10"/>
    <w:uiPriority w:val="9"/>
    <w:qFormat/>
    <w:rsid w:val="001A1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1A1288"/>
  </w:style>
  <w:style w:type="character" w:styleId="a3">
    <w:name w:val="Hyperlink"/>
    <w:basedOn w:val="a0"/>
    <w:uiPriority w:val="99"/>
    <w:semiHidden/>
    <w:unhideWhenUsed/>
    <w:rsid w:val="001A1288"/>
    <w:rPr>
      <w:color w:val="0000FF"/>
      <w:u w:val="single"/>
    </w:rPr>
  </w:style>
  <w:style w:type="character" w:customStyle="1" w:styleId="content--article-navigationlistitemtext-3y">
    <w:name w:val="content--article-navigation__listitemtext-3y"/>
    <w:basedOn w:val="a0"/>
    <w:rsid w:val="001A1288"/>
  </w:style>
  <w:style w:type="paragraph" w:customStyle="1" w:styleId="content--common-blockblock-3u">
    <w:name w:val="content--common-block__block-3u"/>
    <w:basedOn w:val="a"/>
    <w:rsid w:val="001A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CA7"/>
    <w:rPr>
      <w:b/>
      <w:bCs/>
    </w:rPr>
  </w:style>
  <w:style w:type="paragraph" w:styleId="a5">
    <w:name w:val="Normal (Web)"/>
    <w:basedOn w:val="a"/>
    <w:uiPriority w:val="99"/>
    <w:semiHidden/>
    <w:unhideWhenUsed/>
    <w:rsid w:val="001D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1955">
          <w:marLeft w:val="0"/>
          <w:marRight w:val="0"/>
          <w:marTop w:val="25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2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en.ru/away?to=https%3A%2F%2Fwww.garant.ru%2Fnews%2F1685705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rud.gov.ru/" TargetMode="External"/><Relationship Id="rId5" Type="http://schemas.openxmlformats.org/officeDocument/2006/relationships/hyperlink" Target="https://its.1c.ru/db/garant/content/408075315/hdoc/67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2025-01-24T07:16:00Z</dcterms:created>
  <dcterms:modified xsi:type="dcterms:W3CDTF">2025-01-24T07:16:00Z</dcterms:modified>
</cp:coreProperties>
</file>