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9CCF" w14:textId="546CC6C4" w:rsidR="00955B78" w:rsidRDefault="00955B78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96D12" w14:textId="77777777" w:rsidR="00955B78" w:rsidRDefault="00955B78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707EF" w14:textId="0AADD178" w:rsidR="00B54EC6" w:rsidRPr="00B54EC6" w:rsidRDefault="00B54EC6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EC6">
        <w:rPr>
          <w:rFonts w:ascii="Times New Roman" w:hAnsi="Times New Roman" w:cs="Times New Roman"/>
          <w:b/>
          <w:bCs/>
          <w:sz w:val="24"/>
          <w:szCs w:val="24"/>
        </w:rPr>
        <w:t xml:space="preserve">Когда УК </w:t>
      </w:r>
      <w:r w:rsidRPr="00B54EC6">
        <w:rPr>
          <w:rFonts w:ascii="Times New Roman" w:hAnsi="Times New Roman" w:cs="Times New Roman"/>
          <w:b/>
          <w:bCs/>
          <w:sz w:val="24"/>
          <w:szCs w:val="24"/>
        </w:rPr>
        <w:t>должна возместить ущерб</w:t>
      </w:r>
    </w:p>
    <w:p w14:paraId="09141977" w14:textId="77777777" w:rsidR="00B54EC6" w:rsidRDefault="00B54EC6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A33C8" w14:textId="5E4AD68A" w:rsidR="00B54EC6" w:rsidRDefault="00A1759F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D60">
        <w:rPr>
          <w:rFonts w:ascii="Times New Roman" w:hAnsi="Times New Roman" w:cs="Times New Roman"/>
          <w:sz w:val="24"/>
          <w:szCs w:val="24"/>
        </w:rPr>
        <w:t>Возмещение ущерба</w:t>
      </w:r>
      <w:r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жилому помещению из-за негерметичной кровли, прорыва трубы водоснабжения/отопления может быть в зоне ответственности управляющей компании, обслуживающей МКД. </w:t>
      </w:r>
      <w:r w:rsidR="00B54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каких случаях за аварию в доме несет ответственность управляющая кампания и как требовать возмещения в </w:t>
      </w:r>
      <w:hyperlink r:id="rId5" w:history="1">
        <w:r w:rsidR="00B54EC6" w:rsidRPr="00B54EC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интервью</w:t>
        </w:r>
      </w:hyperlink>
      <w:r w:rsidR="00B54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4E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B54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.Финансы рассказала </w:t>
      </w:r>
      <w:r w:rsidR="00B54EC6" w:rsidRPr="00B54EC6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 проекта НИФИ Минфина России «</w:t>
      </w:r>
      <w:proofErr w:type="spellStart"/>
      <w:r w:rsidR="00B54EC6" w:rsidRPr="00B54EC6">
        <w:rPr>
          <w:rFonts w:ascii="Times New Roman" w:hAnsi="Times New Roman" w:cs="Times New Roman"/>
          <w:sz w:val="24"/>
          <w:szCs w:val="24"/>
          <w:shd w:val="clear" w:color="auto" w:fill="FFFFFF"/>
        </w:rPr>
        <w:t>Моифинансы.рф</w:t>
      </w:r>
      <w:proofErr w:type="spellEnd"/>
      <w:r w:rsidR="00B54EC6" w:rsidRPr="00B54EC6">
        <w:rPr>
          <w:rFonts w:ascii="Times New Roman" w:hAnsi="Times New Roman" w:cs="Times New Roman"/>
          <w:sz w:val="24"/>
          <w:szCs w:val="24"/>
          <w:shd w:val="clear" w:color="auto" w:fill="FFFFFF"/>
        </w:rPr>
        <w:t>» Ольга Дайнеко</w:t>
      </w:r>
      <w:r w:rsidR="00B54E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AA0409" w14:textId="07E1E3BB" w:rsidR="001E4EF1" w:rsidRPr="00CC0D60" w:rsidRDefault="00A1759F" w:rsidP="00CC0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Ответственность за надлежащее </w:t>
      </w:r>
      <w:r w:rsidR="00C41024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общего</w:t>
      </w:r>
      <w:r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имущества в многоквартирном доме несет УК: за все трубы до запорного устройства (включая само запирающее устройство), кровлю и чердак, подвальные помещения и то, что находится в подъезде (за пределами квартиры). Если прорвало стояк,</w:t>
      </w:r>
      <w:r w:rsidR="00C41024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протекла крыша</w:t>
      </w:r>
      <w:r w:rsidR="00C41024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 этого пострадало </w:t>
      </w:r>
      <w:r w:rsid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жилье и имущество, </w:t>
      </w:r>
      <w:r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>УК придется возмещать причиненный ущерб</w:t>
      </w:r>
      <w:r w:rsidR="00C41024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собственнику жилья</w:t>
      </w:r>
      <w:r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E4EF1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требовать </w:t>
      </w:r>
      <w:r w:rsidR="00145930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>возмещения, необходимо доказать</w:t>
      </w:r>
      <w:r w:rsidR="001E4EF1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жилое помещение пострадало </w:t>
      </w:r>
      <w:r w:rsid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</w:t>
      </w:r>
      <w:r w:rsidR="001E4EF1" w:rsidRPr="00CC0D60">
        <w:rPr>
          <w:rFonts w:ascii="Times New Roman" w:hAnsi="Times New Roman" w:cs="Times New Roman"/>
          <w:sz w:val="24"/>
          <w:szCs w:val="24"/>
          <w:shd w:val="clear" w:color="auto" w:fill="FFFFFF"/>
        </w:rPr>
        <w:t>по вине УК. Для этого нужно придерживаться алгоритма действий:</w:t>
      </w:r>
    </w:p>
    <w:p w14:paraId="1869A576" w14:textId="77777777" w:rsidR="006922F2" w:rsidRPr="00165A50" w:rsidRDefault="006922F2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авариную службу для устранения причины коммунальной аварии (</w:t>
      </w:r>
      <w:r w:rsidR="0014593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затопления</w:t>
      </w: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65A5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примите возможные меры для сохранения имущества. При заливе-обесточьте помещение и будьте осторожны при </w:t>
      </w:r>
      <w:r w:rsidR="00ED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прорыве</w:t>
      </w:r>
      <w:r w:rsidR="00165A5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теплосетей (можно получить ожоги)</w:t>
      </w:r>
      <w:r w:rsidR="008260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Произведите фото, видео фиксацию аварии и повреждений</w:t>
      </w: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FD71B1" w14:textId="77777777" w:rsidR="00E12D48" w:rsidRPr="00165A50" w:rsidRDefault="006922F2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представителей УК для составления акта с описанием причиненного ущерба (УК обязаны явиться и составить/подписать акт в течение 12 часов с момента вызова «аварийщиков»). Будет лучше, если при осмотре и составлении акта будут присутствовать незаинтересованные св</w:t>
      </w:r>
      <w:r w:rsidR="00ED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идетели (например, соседи). Акт</w:t>
      </w: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двух экземплярах (один для пострадавшей стороны, второй-для УК). В нем должно содержаться </w:t>
      </w:r>
      <w:r w:rsidR="00ED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</w:t>
      </w: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 и причины, по которым он произошел.</w:t>
      </w:r>
    </w:p>
    <w:p w14:paraId="40FF5444" w14:textId="77777777" w:rsidR="000F5510" w:rsidRPr="00165A50" w:rsidRDefault="000F551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оценку ущерба: </w:t>
      </w:r>
    </w:p>
    <w:p w14:paraId="1E507AB0" w14:textId="77777777" w:rsidR="00846941" w:rsidRPr="00165A50" w:rsidRDefault="000F5510" w:rsidP="00CC0D6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сделать это самостоятельно «на глаз» и </w:t>
      </w:r>
      <w:r w:rsidR="0014593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УК</w:t>
      </w: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компенсировать</w:t>
      </w:r>
      <w:r w:rsidR="00ED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восстановить</w:t>
      </w: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разрушения и порчу имущества. Если УК соглашается на добровольное устранение/возмещение, потребуется заключить с УК соглашение с </w:t>
      </w:r>
      <w:r w:rsidR="00ED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величины</w:t>
      </w: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ущерба, порядка и сроков его возмещения, а также ответственность за нарушение согласованных условий. Однако, при самостоятельной оценке ущерба не стоит завышать величину компенсации (оценивайте свои предстоящие траты</w:t>
      </w:r>
      <w:r w:rsidR="00846941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 в соответствии с </w:t>
      </w:r>
      <w:r w:rsidR="0014593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 материалами,</w:t>
      </w:r>
      <w:r w:rsidR="00846941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были использованы ранее);</w:t>
      </w:r>
    </w:p>
    <w:p w14:paraId="107F7E71" w14:textId="77777777" w:rsidR="00E12D48" w:rsidRPr="00165A50" w:rsidRDefault="00846941" w:rsidP="00CC0D60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F551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УК отказывается от добровольного возмещения ущерба, </w:t>
      </w:r>
      <w:r w:rsidR="00594D1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r w:rsidR="000F551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специалиста (заказать </w:t>
      </w:r>
      <w:r w:rsidR="0014593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независимую экспертизу</w:t>
      </w:r>
      <w:r w:rsidR="000F551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593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дате и времени проведения экспертизы нужно уведомить</w:t>
      </w:r>
      <w:r w:rsidR="00ED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</w:t>
      </w:r>
      <w:r w:rsidR="0014593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="00ED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в случае неявки своих представителей УК не могла ссылаться на отсутствие сведений о</w:t>
      </w:r>
      <w:r w:rsidR="006D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оценки)</w:t>
      </w:r>
      <w:r w:rsidR="0014593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2279FD" w14:textId="77777777" w:rsidR="00145930" w:rsidRPr="00165A50" w:rsidRDefault="0014593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 направьте в УК претензию с требованием о возмещении причиненного ущерба.</w:t>
      </w:r>
      <w:r w:rsidRPr="0016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Несмотря на то, что претензионный порядок по таким </w:t>
      </w:r>
      <w:r w:rsidR="006D23A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65A50">
        <w:rPr>
          <w:rFonts w:ascii="Times New Roman" w:hAnsi="Times New Roman" w:cs="Times New Roman"/>
          <w:sz w:val="24"/>
          <w:szCs w:val="24"/>
          <w:shd w:val="clear" w:color="auto" w:fill="FFFFFF"/>
        </w:rPr>
        <w:t>порам можно не соблюдать (можно сразу обратитьс</w:t>
      </w:r>
      <w:r w:rsidR="006D2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 исковым заявлением в суд), </w:t>
      </w:r>
      <w:r w:rsidRPr="0016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ответа на претензию/от</w:t>
      </w:r>
      <w:r w:rsidR="006D2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 в удовлетворении требований будет </w:t>
      </w:r>
      <w:r w:rsidRPr="00165A50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подтверждение</w:t>
      </w:r>
      <w:r w:rsidR="006D23A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6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отказа в добровольном устранении или возмещении повреждений. Это позволит в судебном порядке требовать не только возмещение ущерба, понесенных расходов, но и «потребительского» штрафа по закону о защите прав </w:t>
      </w:r>
      <w:r w:rsidR="00CC0D60" w:rsidRPr="00165A50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потребителей;</w:t>
      </w:r>
    </w:p>
    <w:p w14:paraId="73AE9694" w14:textId="77777777" w:rsidR="00145930" w:rsidRDefault="00145930" w:rsidP="00CC0D6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претензия не удовлетворена, вопрос придется разрешать в судебном порядке</w:t>
      </w:r>
      <w:r w:rsidR="00165A5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подготовить все необходимые документы (подтверждающие раз</w:t>
      </w:r>
      <w:r w:rsidR="006D2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ущерба и вину УК), составить исковое заявление и направить</w:t>
      </w:r>
      <w:r w:rsidR="00165A50" w:rsidRPr="001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суд.</w:t>
      </w:r>
    </w:p>
    <w:p w14:paraId="0BD3AA66" w14:textId="77777777" w:rsidR="00165A50" w:rsidRDefault="00165A50" w:rsidP="00CC0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спорные момент</w:t>
      </w:r>
      <w:r w:rsidR="006D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разграничения ответственности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связаны с протечками в системе отопления. Споры относительно принадлежнос</w:t>
      </w:r>
      <w:r w:rsidR="00826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6D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внутриквартирных радиаторов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общедомовому имуществу возникают регулярно. </w:t>
      </w:r>
      <w:r w:rsidR="00826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практика в этом вопросе неоднозначна и каждая ситуация рассматривается с учетом обстоятельств аварии и устройства инженерных сетей МКД.</w:t>
      </w:r>
    </w:p>
    <w:p w14:paraId="523CBD7B" w14:textId="77777777" w:rsidR="00826059" w:rsidRPr="00165A50" w:rsidRDefault="00826059" w:rsidP="00CC0D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может быть ответственна не только за прорыв труб и батарей или неисправность электрики. Например, если при падении снега, льда, сосулек с крыши дома пострадал автомобиль, требовать </w:t>
      </w:r>
      <w:r w:rsidR="00CC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ущерба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нужно с УК. Аналогичная ситуация, если ущерб произошел из-за рухнувшего старого дерева</w:t>
      </w:r>
      <w:r w:rsidR="00CC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состояние которого УК не отслеживало.</w:t>
      </w:r>
    </w:p>
    <w:p w14:paraId="7F3DFAE3" w14:textId="77777777" w:rsidR="00E12D48" w:rsidRPr="00E12D48" w:rsidRDefault="00E12D48" w:rsidP="00CC0D6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14:paraId="07CEC331" w14:textId="77777777" w:rsidR="00E12D48" w:rsidRDefault="00E12D48" w:rsidP="00CC0D60">
      <w:pPr>
        <w:ind w:firstLine="709"/>
      </w:pPr>
    </w:p>
    <w:sectPr w:rsidR="00E1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B7D14"/>
    <w:multiLevelType w:val="multilevel"/>
    <w:tmpl w:val="6518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B66AE"/>
    <w:multiLevelType w:val="hybridMultilevel"/>
    <w:tmpl w:val="3230ACC4"/>
    <w:lvl w:ilvl="0" w:tplc="0060AC9A">
      <w:start w:val="1"/>
      <w:numFmt w:val="decimal"/>
      <w:lvlText w:val="%1."/>
      <w:lvlJc w:val="left"/>
      <w:pPr>
        <w:ind w:left="4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60396139">
    <w:abstractNumId w:val="0"/>
  </w:num>
  <w:num w:numId="2" w16cid:durableId="205831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D48"/>
    <w:rsid w:val="000F5510"/>
    <w:rsid w:val="00145930"/>
    <w:rsid w:val="00164291"/>
    <w:rsid w:val="00165A50"/>
    <w:rsid w:val="001E4EF1"/>
    <w:rsid w:val="00594D10"/>
    <w:rsid w:val="005A6A20"/>
    <w:rsid w:val="006922F2"/>
    <w:rsid w:val="006D23A0"/>
    <w:rsid w:val="00826059"/>
    <w:rsid w:val="00846941"/>
    <w:rsid w:val="00955B78"/>
    <w:rsid w:val="00A1759F"/>
    <w:rsid w:val="00A611C7"/>
    <w:rsid w:val="00B54EC6"/>
    <w:rsid w:val="00C41024"/>
    <w:rsid w:val="00CC0D60"/>
    <w:rsid w:val="00E12D48"/>
    <w:rsid w:val="00E80900"/>
    <w:rsid w:val="00E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191"/>
  <w15:docId w15:val="{21E50B1B-1FE2-8A4E-A4BD-C445594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2D48"/>
    <w:rPr>
      <w:i/>
      <w:iCs/>
    </w:rPr>
  </w:style>
  <w:style w:type="character" w:styleId="a5">
    <w:name w:val="Strong"/>
    <w:basedOn w:val="a0"/>
    <w:uiPriority w:val="22"/>
    <w:qFormat/>
    <w:rsid w:val="00E12D48"/>
    <w:rPr>
      <w:b/>
      <w:bCs/>
    </w:rPr>
  </w:style>
  <w:style w:type="character" w:styleId="a6">
    <w:name w:val="Hyperlink"/>
    <w:basedOn w:val="a0"/>
    <w:uiPriority w:val="99"/>
    <w:unhideWhenUsed/>
    <w:rsid w:val="00E12D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22F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54EC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mail.ru/2025-02-09/v-kakih-sluchayah-upravlyayushaya-kompaniya-dolzhna-vozmestit-usherb-647647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3595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nasti_22</cp:lastModifiedBy>
  <cp:revision>3</cp:revision>
  <dcterms:created xsi:type="dcterms:W3CDTF">2025-04-07T14:39:00Z</dcterms:created>
  <dcterms:modified xsi:type="dcterms:W3CDTF">2025-07-08T12:55:00Z</dcterms:modified>
</cp:coreProperties>
</file>