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2F" w:rsidRDefault="00713A2F">
      <w:pPr>
        <w:pStyle w:val="ConsPlusNormal"/>
        <w:jc w:val="both"/>
      </w:pPr>
    </w:p>
    <w:p w:rsidR="00713A2F" w:rsidRPr="00830034" w:rsidRDefault="00713A2F" w:rsidP="0083003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9"/>
      <w:bookmarkEnd w:id="0"/>
      <w:r w:rsidRPr="00830034">
        <w:rPr>
          <w:rFonts w:ascii="PT Astra Serif" w:hAnsi="PT Astra Serif"/>
          <w:sz w:val="24"/>
          <w:szCs w:val="24"/>
        </w:rPr>
        <w:t>П</w:t>
      </w:r>
      <w:r w:rsidR="00830034" w:rsidRPr="00830034">
        <w:rPr>
          <w:rFonts w:ascii="PT Astra Serif" w:hAnsi="PT Astra Serif"/>
          <w:sz w:val="24"/>
          <w:szCs w:val="24"/>
        </w:rPr>
        <w:t xml:space="preserve">еречень муниципальных услуг, предоставляемых </w:t>
      </w:r>
      <w:proofErr w:type="gramStart"/>
      <w:r w:rsidR="00830034" w:rsidRPr="00830034">
        <w:rPr>
          <w:rFonts w:ascii="PT Astra Serif" w:hAnsi="PT Astra Serif"/>
          <w:sz w:val="24"/>
          <w:szCs w:val="24"/>
        </w:rPr>
        <w:t>муниципальным</w:t>
      </w:r>
      <w:proofErr w:type="gramEnd"/>
    </w:p>
    <w:p w:rsidR="00713A2F" w:rsidRPr="00830034" w:rsidRDefault="0083003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образованием</w:t>
      </w:r>
      <w:r w:rsidR="00713A2F" w:rsidRPr="00830034">
        <w:rPr>
          <w:rFonts w:ascii="PT Astra Serif" w:hAnsi="PT Astra Serif"/>
          <w:sz w:val="24"/>
          <w:szCs w:val="24"/>
        </w:rPr>
        <w:t xml:space="preserve"> </w:t>
      </w:r>
      <w:r w:rsidRPr="00830034">
        <w:rPr>
          <w:rFonts w:ascii="PT Astra Serif" w:hAnsi="PT Astra Serif"/>
          <w:sz w:val="24"/>
          <w:szCs w:val="24"/>
        </w:rPr>
        <w:t xml:space="preserve">«город </w:t>
      </w:r>
      <w:r w:rsidR="00713A2F" w:rsidRPr="00830034">
        <w:rPr>
          <w:rFonts w:ascii="PT Astra Serif" w:hAnsi="PT Astra Serif"/>
          <w:sz w:val="24"/>
          <w:szCs w:val="24"/>
        </w:rPr>
        <w:t>У</w:t>
      </w:r>
      <w:r w:rsidRPr="00830034">
        <w:rPr>
          <w:rFonts w:ascii="PT Astra Serif" w:hAnsi="PT Astra Serif"/>
          <w:sz w:val="24"/>
          <w:szCs w:val="24"/>
        </w:rPr>
        <w:t>льяновск»</w:t>
      </w:r>
      <w:r w:rsidR="00713A2F" w:rsidRPr="00830034">
        <w:rPr>
          <w:rFonts w:ascii="PT Astra Serif" w:hAnsi="PT Astra Serif"/>
          <w:sz w:val="24"/>
          <w:szCs w:val="24"/>
        </w:rPr>
        <w:t xml:space="preserve">, </w:t>
      </w:r>
      <w:r w:rsidRPr="00830034">
        <w:rPr>
          <w:rFonts w:ascii="PT Astra Serif" w:hAnsi="PT Astra Serif"/>
          <w:sz w:val="24"/>
          <w:szCs w:val="24"/>
        </w:rPr>
        <w:t xml:space="preserve">предоставление </w:t>
      </w:r>
      <w:proofErr w:type="gramStart"/>
      <w:r w:rsidRPr="00830034">
        <w:rPr>
          <w:rFonts w:ascii="PT Astra Serif" w:hAnsi="PT Astra Serif"/>
          <w:sz w:val="24"/>
          <w:szCs w:val="24"/>
        </w:rPr>
        <w:t>которых</w:t>
      </w:r>
      <w:proofErr w:type="gramEnd"/>
    </w:p>
    <w:p w:rsidR="00713A2F" w:rsidRPr="00830034" w:rsidRDefault="00830034" w:rsidP="0083003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организуется в</w:t>
      </w:r>
      <w:r w:rsidR="00713A2F" w:rsidRPr="00830034">
        <w:rPr>
          <w:rFonts w:ascii="PT Astra Serif" w:hAnsi="PT Astra Serif"/>
          <w:sz w:val="24"/>
          <w:szCs w:val="24"/>
        </w:rPr>
        <w:t xml:space="preserve"> </w:t>
      </w:r>
      <w:r w:rsidRPr="00830034">
        <w:rPr>
          <w:rFonts w:ascii="PT Astra Serif" w:hAnsi="PT Astra Serif"/>
          <w:sz w:val="24"/>
          <w:szCs w:val="24"/>
        </w:rPr>
        <w:t>ОГКУ «Правительство для граждан»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1. Муниципальные услуги, предоставление которых обеспечивает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Управление муниципальной собственностью администрации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1) Муниципальная услуга по приватизации жилых помещений муниципального жилищного фонда;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2) муниципальная услуга по принятию на учет граждан в качестве нуждающихся в жилых помещениях, предоставляемых по договорам социального найма;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3) муниципальная услуга по выдаче согласия на обмен жилыми помещениями, предоставленными по договорам социального найма;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 xml:space="preserve">4) муниципальная услуга по признанию граждан </w:t>
      </w:r>
      <w:proofErr w:type="gramStart"/>
      <w:r w:rsidRPr="00830034">
        <w:rPr>
          <w:rFonts w:ascii="PT Astra Serif" w:hAnsi="PT Astra Serif"/>
          <w:sz w:val="24"/>
          <w:szCs w:val="24"/>
        </w:rPr>
        <w:t>малоимущими</w:t>
      </w:r>
      <w:proofErr w:type="gramEnd"/>
      <w:r w:rsidRPr="00830034">
        <w:rPr>
          <w:rFonts w:ascii="PT Astra Serif" w:hAnsi="PT Astra Serif"/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5) муниципальная услуга по предоставлению выписок об объектах учета из реестра муниципального имущества;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6) муниципальная услуга по безвозмездному приобретению имущества общего пользования, расположенного в границах территории садоводства или огородничества, в муниципальную собственность;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7) муниципальная услуга по постановке на учет отдельных категорий граждан в качестве лиц, имеющих право на предоставление земельного участка в собственность бесплатно;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8) муниципальная услуга 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2. Муниципальные услуги, предоставление которых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обеспечивает Управление архитектуры и градостроительства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администрации 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 xml:space="preserve">1) Муниципальная услуга по выдаче разрешения на строительство (за исключением случаев, предусмотренных Градостроительным </w:t>
      </w:r>
      <w:hyperlink r:id="rId4">
        <w:r w:rsidRPr="00830034"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 w:rsidRPr="00830034">
        <w:rPr>
          <w:rFonts w:ascii="PT Astra Serif" w:hAnsi="PT Astra Serif"/>
          <w:sz w:val="24"/>
          <w:szCs w:val="24"/>
        </w:rPr>
        <w:t xml:space="preserve"> Российской Федерации, иными федеральными законами) при осуществлении строительства, реконструкции объектов капитального строительства;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2) муниципальная услуга по выдаче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3) муниципальная услуга по присвоению адресов объектам адресации, изменению, аннулированию таких адресов;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 xml:space="preserve">4) муниципальная услуга по согласованию переустройства и (или) перепланировки </w:t>
      </w:r>
      <w:r w:rsidRPr="00830034">
        <w:rPr>
          <w:rFonts w:ascii="PT Astra Serif" w:hAnsi="PT Astra Serif"/>
          <w:sz w:val="24"/>
          <w:szCs w:val="24"/>
        </w:rPr>
        <w:lastRenderedPageBreak/>
        <w:t>помещения в многоквартирном доме;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5) муниципальная услуга по принятию решения о переводе жилого помещения в нежилое помещение и нежилого помещения в жилое помещение;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6) муниципальная услуга по выдаче градостроительного плана земельного участка;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7) муниципальная услуга по предварительному согласованию предоставления земельного участка, находящегося в муниципальной собственности;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8) муниципальная услуга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9) муниципальная услуга по выдаче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10) муниципальная услуга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11) муниципальная услуга по выдаче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 xml:space="preserve">12) муниципальная услуга по направлению уведомления о соответствии или несоответствии </w:t>
      </w:r>
      <w:proofErr w:type="gramStart"/>
      <w:r w:rsidRPr="00830034">
        <w:rPr>
          <w:rFonts w:ascii="PT Astra Serif" w:hAnsi="PT Astra Serif"/>
          <w:sz w:val="24"/>
          <w:szCs w:val="24"/>
        </w:rPr>
        <w:t>указанных</w:t>
      </w:r>
      <w:proofErr w:type="gramEnd"/>
      <w:r w:rsidRPr="00830034">
        <w:rPr>
          <w:rFonts w:ascii="PT Astra Serif" w:hAnsi="PT Astra Serif"/>
          <w:sz w:val="24"/>
          <w:szCs w:val="24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 xml:space="preserve">13) муниципальная услуга по направлению уведомления о соответствии или несоответствии </w:t>
      </w:r>
      <w:proofErr w:type="gramStart"/>
      <w:r w:rsidRPr="00830034">
        <w:rPr>
          <w:rFonts w:ascii="PT Astra Serif" w:hAnsi="PT Astra Serif"/>
          <w:sz w:val="24"/>
          <w:szCs w:val="24"/>
        </w:rPr>
        <w:t>построенных</w:t>
      </w:r>
      <w:proofErr w:type="gramEnd"/>
      <w:r w:rsidRPr="00830034">
        <w:rPr>
          <w:rFonts w:ascii="PT Astra Serif" w:hAnsi="PT Astra Serif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14) муниципальная услуга по утверждению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15) муниципальная услуга по установлению публичного сервитута в отдельных целях;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16) муниципальная услуга по установлению сервитута в отношении земельного участка, находящегося в муниципальной собственности;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17) муниципальная услуга по 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lastRenderedPageBreak/>
        <w:t>18) муниципальная услуга по перераспределению земель и (или) земельных участков, находящихся в муниципальной собственности, и земельного участка, находящегося в частной собственности;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19) муниципальная услуга по предварительному согласованию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населенного пункта, садоводства для собственных нужд, осуществления деятельности крестьянского (фермерского) хозяйства;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20) муниципальная услуга по предоставлению земельного участка, находящегося в муниципальной собственности, в собственность бесплатно без проведения торгов;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21) муниципальная услуга по предоставлению земельного участка, находящегося в муниципальной собственности, в собственность за плату без проведения торгов;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22) муниципальная услуга по предоставлению земельного участка, находящегося в муниципальной собственности, в аренду без проведения торгов;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23) муниципальная услуга по предоставлению земельного участка, находящегося в муниципальной собственности, в безвозмездное пользование;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24) муниципальная услуга по предоставлению земельного участка, находящегося в муниципальной собственности, в постоянное (бессрочное) пользование;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25) муниципальная услуга по предоставлению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26) муниципальная услуга по предоставлению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27) муниципальная услуга по предоставлению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28) муниципальная услуга по предоставлению земельного участка, находящегося в муниципальной собственности, отдельным категориям граждан, стоящим на учете в качестве лиц, имеющих право на предоставление земельного участка в собственность бесплатно;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29) муниципальная услуга по прекращению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30) муниципальная услуга по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31) муниципальная услуга по выдаче разрешения на установку и эксплуатацию рекламных конструкций, аннулированию такого разрешения.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lastRenderedPageBreak/>
        <w:t>3. Муниципальные услуги, предоставление которых обеспечивает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Управление культуры и организации досуга населения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администрации 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1) Муниципальная услуга по 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4. Муниципальные услуги, предоставление которых обеспечивает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Управление по делам семьи администрации 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1) Муниципальная услуга по выдаче разрешения на вступление в брак лицам, достигшим возраста шестнадцати лет.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5. Муниципальные услуги, предоставление которых обеспечивает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Управление образования администрации 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1) Муниципальная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6. Муниципальные услуги, предоставление которых обеспечивает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управление по охране окружающей среды администрации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1) Муниципальная услуга по выдаче разрешений на право вырубки зеленых насаждений;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2) муниципальная услуга по выдаче разрешений на пересадку деревьев и кустарников.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7. Муниципальные услуги, предоставление которых обеспечивает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управление по благоустройству администрации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1) Муниципальная услуга по согласованию создания места (площадки) накопления твердых коммунальных отходов;</w:t>
      </w:r>
    </w:p>
    <w:p w:rsidR="00713A2F" w:rsidRPr="00830034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2) муниципальная услуга по включению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8. Муниципальные услуги, предоставление которых обеспечивает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Управление жилищно-коммунального хозяйства администрации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1) Муниципальная услуга по предоставлению участка земли под создание семейного (родового) захоронения.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9. Муниципальные услуги, предоставление которых обеспечивают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администрации районов администрации 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lastRenderedPageBreak/>
        <w:t>1) Муниципальная услуга по предоставлению разрешения на проведение земляных работ.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10. Муниципальные услуги, предоставление которых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обеспечивает управление инвестиций и планирования</w:t>
      </w:r>
    </w:p>
    <w:p w:rsidR="00713A2F" w:rsidRPr="00830034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администрации города Ульяновска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830034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30034">
        <w:rPr>
          <w:rFonts w:ascii="PT Astra Serif" w:hAnsi="PT Astra Serif"/>
          <w:sz w:val="24"/>
          <w:szCs w:val="24"/>
        </w:rPr>
        <w:t>1) Муниципальная услуга по выдаче разрешения на право организации розничного рынка.</w:t>
      </w:r>
    </w:p>
    <w:p w:rsidR="00713A2F" w:rsidRPr="00830034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028FF" w:rsidRPr="00830034" w:rsidRDefault="004028FF">
      <w:pPr>
        <w:rPr>
          <w:rFonts w:ascii="PT Astra Serif" w:hAnsi="PT Astra Serif"/>
          <w:sz w:val="24"/>
          <w:szCs w:val="24"/>
        </w:rPr>
      </w:pPr>
    </w:p>
    <w:sectPr w:rsidR="004028FF" w:rsidRPr="00830034" w:rsidSect="007B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2F"/>
    <w:rsid w:val="004028FF"/>
    <w:rsid w:val="00436317"/>
    <w:rsid w:val="00713A2F"/>
    <w:rsid w:val="00830034"/>
    <w:rsid w:val="00DB74BF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2F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3A2F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3A2F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4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2024-04-03T07:22:00Z</dcterms:created>
  <dcterms:modified xsi:type="dcterms:W3CDTF">2024-04-03T07:22:00Z</dcterms:modified>
</cp:coreProperties>
</file>