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6B" w:rsidRPr="00523B96" w:rsidRDefault="0070286B" w:rsidP="008C36BB">
      <w:pPr>
        <w:spacing w:after="0" w:line="238" w:lineRule="auto"/>
        <w:jc w:val="center"/>
        <w:rPr>
          <w:rFonts w:ascii="PT Astra Serif" w:hAnsi="PT Astra Serif"/>
          <w:sz w:val="24"/>
          <w:szCs w:val="24"/>
        </w:rPr>
      </w:pPr>
      <w:r w:rsidRPr="00523B96">
        <w:rPr>
          <w:rFonts w:ascii="PT Astra Serif" w:hAnsi="PT Astra Serif"/>
          <w:sz w:val="24"/>
          <w:szCs w:val="24"/>
        </w:rPr>
        <w:t>ОБЗОР</w:t>
      </w:r>
    </w:p>
    <w:p w:rsidR="0070286B" w:rsidRPr="00523B96" w:rsidRDefault="0070286B" w:rsidP="008C36BB">
      <w:pPr>
        <w:spacing w:after="0" w:line="238" w:lineRule="auto"/>
        <w:jc w:val="center"/>
        <w:rPr>
          <w:rFonts w:ascii="PT Astra Serif" w:hAnsi="PT Astra Serif"/>
          <w:sz w:val="24"/>
          <w:szCs w:val="24"/>
        </w:rPr>
      </w:pPr>
      <w:r w:rsidRPr="00523B96">
        <w:rPr>
          <w:rFonts w:ascii="PT Astra Serif" w:hAnsi="PT Astra Serif"/>
          <w:sz w:val="24"/>
          <w:szCs w:val="24"/>
        </w:rPr>
        <w:t>законодательства и правоприменительной практики</w:t>
      </w:r>
    </w:p>
    <w:p w:rsidR="0070286B" w:rsidRPr="00523B96" w:rsidRDefault="004646D0" w:rsidP="008C36BB">
      <w:pPr>
        <w:spacing w:after="0" w:line="238" w:lineRule="auto"/>
        <w:jc w:val="center"/>
        <w:rPr>
          <w:rFonts w:ascii="PT Astra Serif" w:hAnsi="PT Astra Serif"/>
          <w:sz w:val="24"/>
          <w:szCs w:val="24"/>
        </w:rPr>
      </w:pPr>
      <w:r>
        <w:rPr>
          <w:rFonts w:ascii="PT Astra Serif" w:hAnsi="PT Astra Serif"/>
          <w:sz w:val="24"/>
          <w:szCs w:val="24"/>
        </w:rPr>
        <w:t>за январь 2025 года</w:t>
      </w:r>
    </w:p>
    <w:tbl>
      <w:tblPr>
        <w:tblStyle w:val="a3"/>
        <w:tblpPr w:leftFromText="180" w:rightFromText="180" w:vertAnchor="text" w:horzAnchor="margin" w:tblpXSpec="center" w:tblpY="168"/>
        <w:tblW w:w="13360" w:type="dxa"/>
        <w:tblLayout w:type="fixed"/>
        <w:tblLook w:val="04A0"/>
      </w:tblPr>
      <w:tblGrid>
        <w:gridCol w:w="675"/>
        <w:gridCol w:w="4448"/>
        <w:gridCol w:w="8237"/>
      </w:tblGrid>
      <w:tr w:rsidR="00A9224D" w:rsidRPr="00523B96" w:rsidTr="00A9224D">
        <w:tc>
          <w:tcPr>
            <w:tcW w:w="675" w:type="dxa"/>
          </w:tcPr>
          <w:p w:rsidR="00A9224D" w:rsidRPr="00523B96" w:rsidRDefault="00A9224D" w:rsidP="00A9224D">
            <w:pPr>
              <w:spacing w:line="238" w:lineRule="auto"/>
              <w:jc w:val="both"/>
              <w:rPr>
                <w:rFonts w:ascii="PT Astra Serif" w:hAnsi="PT Astra Serif"/>
                <w:sz w:val="24"/>
                <w:szCs w:val="24"/>
              </w:rPr>
            </w:pPr>
            <w:r w:rsidRPr="00523B96">
              <w:rPr>
                <w:rFonts w:ascii="PT Astra Serif" w:hAnsi="PT Astra Serif"/>
                <w:sz w:val="24"/>
                <w:szCs w:val="24"/>
              </w:rPr>
              <w:t>№</w:t>
            </w:r>
          </w:p>
          <w:p w:rsidR="00A9224D" w:rsidRPr="00523B96" w:rsidRDefault="00A9224D" w:rsidP="00A9224D">
            <w:pPr>
              <w:spacing w:line="238" w:lineRule="auto"/>
              <w:jc w:val="both"/>
              <w:rPr>
                <w:rFonts w:ascii="PT Astra Serif" w:hAnsi="PT Astra Serif"/>
                <w:sz w:val="24"/>
                <w:szCs w:val="24"/>
              </w:rPr>
            </w:pPr>
            <w:r w:rsidRPr="00523B96">
              <w:rPr>
                <w:rFonts w:ascii="PT Astra Serif" w:hAnsi="PT Astra Serif"/>
                <w:sz w:val="24"/>
                <w:szCs w:val="24"/>
              </w:rPr>
              <w:t>п/п</w:t>
            </w:r>
          </w:p>
        </w:tc>
        <w:tc>
          <w:tcPr>
            <w:tcW w:w="4448" w:type="dxa"/>
          </w:tcPr>
          <w:p w:rsidR="00A9224D" w:rsidRPr="00523B96" w:rsidRDefault="00A9224D" w:rsidP="00A9224D">
            <w:pPr>
              <w:spacing w:line="238" w:lineRule="auto"/>
              <w:jc w:val="center"/>
              <w:rPr>
                <w:rFonts w:ascii="PT Astra Serif" w:hAnsi="PT Astra Serif"/>
                <w:sz w:val="24"/>
                <w:szCs w:val="24"/>
              </w:rPr>
            </w:pPr>
            <w:r w:rsidRPr="00523B96">
              <w:rPr>
                <w:rFonts w:ascii="PT Astra Serif" w:hAnsi="PT Astra Serif"/>
                <w:sz w:val="24"/>
                <w:szCs w:val="24"/>
              </w:rPr>
              <w:t>Наименование, реквизиты и дата вступления в силу нормативного правового</w:t>
            </w:r>
            <w:r>
              <w:rPr>
                <w:rFonts w:ascii="PT Astra Serif" w:hAnsi="PT Astra Serif"/>
                <w:sz w:val="24"/>
                <w:szCs w:val="24"/>
              </w:rPr>
              <w:t xml:space="preserve"> </w:t>
            </w:r>
            <w:r w:rsidRPr="00523B96">
              <w:rPr>
                <w:rFonts w:ascii="PT Astra Serif" w:hAnsi="PT Astra Serif"/>
                <w:sz w:val="24"/>
                <w:szCs w:val="24"/>
              </w:rPr>
              <w:t>акта,</w:t>
            </w:r>
            <w:r>
              <w:rPr>
                <w:rFonts w:ascii="PT Astra Serif" w:hAnsi="PT Astra Serif"/>
                <w:sz w:val="24"/>
                <w:szCs w:val="24"/>
              </w:rPr>
              <w:t xml:space="preserve"> </w:t>
            </w:r>
            <w:r w:rsidRPr="00523B96">
              <w:rPr>
                <w:rFonts w:ascii="PT Astra Serif" w:hAnsi="PT Astra Serif"/>
                <w:sz w:val="24"/>
                <w:szCs w:val="24"/>
              </w:rPr>
              <w:t>акта правоприменения</w:t>
            </w:r>
          </w:p>
        </w:tc>
        <w:tc>
          <w:tcPr>
            <w:tcW w:w="8237" w:type="dxa"/>
          </w:tcPr>
          <w:p w:rsidR="00A9224D" w:rsidRPr="00523B96" w:rsidRDefault="00A9224D" w:rsidP="00A9224D">
            <w:pPr>
              <w:spacing w:line="238" w:lineRule="auto"/>
              <w:jc w:val="center"/>
              <w:rPr>
                <w:rFonts w:ascii="PT Astra Serif" w:hAnsi="PT Astra Serif"/>
                <w:sz w:val="24"/>
                <w:szCs w:val="24"/>
              </w:rPr>
            </w:pPr>
            <w:r w:rsidRPr="00523B96">
              <w:rPr>
                <w:rFonts w:ascii="PT Astra Serif" w:hAnsi="PT Astra Serif"/>
                <w:sz w:val="24"/>
                <w:szCs w:val="24"/>
              </w:rPr>
              <w:t>Основное содержание нормативного правового</w:t>
            </w:r>
          </w:p>
          <w:p w:rsidR="00A9224D" w:rsidRPr="00523B96" w:rsidRDefault="00A9224D" w:rsidP="00A9224D">
            <w:pPr>
              <w:spacing w:line="238" w:lineRule="auto"/>
              <w:jc w:val="center"/>
              <w:rPr>
                <w:rFonts w:ascii="PT Astra Serif" w:hAnsi="PT Astra Serif"/>
                <w:sz w:val="24"/>
                <w:szCs w:val="24"/>
              </w:rPr>
            </w:pPr>
            <w:r w:rsidRPr="00523B96">
              <w:rPr>
                <w:rFonts w:ascii="PT Astra Serif" w:hAnsi="PT Astra Serif"/>
                <w:sz w:val="24"/>
                <w:szCs w:val="24"/>
              </w:rPr>
              <w:t>акта, акта правоприменения</w:t>
            </w:r>
          </w:p>
        </w:tc>
      </w:tr>
      <w:tr w:rsidR="00A9224D" w:rsidRPr="00523B96" w:rsidTr="00A9224D">
        <w:tc>
          <w:tcPr>
            <w:tcW w:w="13360" w:type="dxa"/>
            <w:gridSpan w:val="3"/>
          </w:tcPr>
          <w:p w:rsidR="00A9224D" w:rsidRPr="00523B96" w:rsidRDefault="00A9224D" w:rsidP="00A9224D">
            <w:pPr>
              <w:spacing w:line="238" w:lineRule="auto"/>
              <w:jc w:val="center"/>
              <w:rPr>
                <w:rFonts w:ascii="PT Astra Serif" w:hAnsi="PT Astra Serif"/>
                <w:b/>
                <w:sz w:val="24"/>
                <w:szCs w:val="24"/>
              </w:rPr>
            </w:pPr>
            <w:r w:rsidRPr="00523B96">
              <w:rPr>
                <w:rFonts w:ascii="PT Astra Serif" w:hAnsi="PT Astra Serif"/>
                <w:b/>
                <w:sz w:val="24"/>
                <w:szCs w:val="24"/>
              </w:rPr>
              <w:t>Раздел 1. Федеральное законодательство, иные федеральные нормативные правовые акты</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713870">
              <w:rPr>
                <w:rFonts w:ascii="PT Astra Serif" w:hAnsi="PT Astra Serif" w:cs="PT Astra Serif"/>
                <w:bCs/>
                <w:iCs/>
                <w:sz w:val="24"/>
                <w:szCs w:val="24"/>
              </w:rPr>
              <w:t xml:space="preserve">Указ Президента РФ от 16.01.2025 </w:t>
            </w:r>
            <w:r>
              <w:rPr>
                <w:rFonts w:ascii="PT Astra Serif" w:hAnsi="PT Astra Serif" w:cs="PT Astra Serif"/>
                <w:bCs/>
                <w:iCs/>
                <w:sz w:val="24"/>
                <w:szCs w:val="24"/>
              </w:rPr>
              <w:t xml:space="preserve">№ </w:t>
            </w:r>
            <w:r w:rsidRPr="00713870">
              <w:rPr>
                <w:rFonts w:ascii="PT Astra Serif" w:hAnsi="PT Astra Serif" w:cs="PT Astra Serif"/>
                <w:bCs/>
                <w:iCs/>
                <w:sz w:val="24"/>
                <w:szCs w:val="24"/>
              </w:rPr>
              <w:t>18</w:t>
            </w:r>
            <w:r>
              <w:rPr>
                <w:rFonts w:ascii="PT Astra Serif" w:hAnsi="PT Astra Serif" w:cs="PT Astra Serif"/>
                <w:bCs/>
                <w:iCs/>
                <w:sz w:val="24"/>
                <w:szCs w:val="24"/>
              </w:rPr>
              <w:t xml:space="preserve"> «</w:t>
            </w:r>
            <w:r w:rsidRPr="00713870">
              <w:rPr>
                <w:rFonts w:ascii="PT Astra Serif" w:hAnsi="PT Astra Serif" w:cs="PT Astra Serif"/>
                <w:bCs/>
                <w:iCs/>
                <w:sz w:val="24"/>
                <w:szCs w:val="24"/>
              </w:rPr>
              <w:t>О призыве граждан Российской Федерации, пребывающих в запасе, на военные сборы в 2025 году</w:t>
            </w:r>
            <w:r>
              <w:rPr>
                <w:rFonts w:ascii="PT Astra Serif" w:hAnsi="PT Astra Serif" w:cs="PT Astra Serif"/>
                <w:bCs/>
                <w:iCs/>
                <w:sz w:val="24"/>
                <w:szCs w:val="24"/>
              </w:rPr>
              <w:t>»</w:t>
            </w:r>
          </w:p>
        </w:tc>
        <w:tc>
          <w:tcPr>
            <w:tcW w:w="8237" w:type="dxa"/>
          </w:tcPr>
          <w:p w:rsidR="00A9224D" w:rsidRPr="00EB5C6C" w:rsidRDefault="00A9224D" w:rsidP="00A9224D">
            <w:pPr>
              <w:autoSpaceDE w:val="0"/>
              <w:autoSpaceDN w:val="0"/>
              <w:adjustRightInd w:val="0"/>
              <w:spacing w:line="238" w:lineRule="auto"/>
              <w:jc w:val="both"/>
              <w:rPr>
                <w:rFonts w:ascii="PT Astra Serif" w:hAnsi="PT Astra Serif" w:cs="PT Astra Serif"/>
                <w:sz w:val="24"/>
                <w:szCs w:val="24"/>
              </w:rPr>
            </w:pPr>
            <w:r w:rsidRPr="00EB5C6C">
              <w:rPr>
                <w:rFonts w:ascii="PT Astra Serif" w:hAnsi="PT Astra Serif" w:cs="PT Astra Serif"/>
                <w:sz w:val="24"/>
                <w:szCs w:val="24"/>
              </w:rPr>
              <w:t>Подписан указ о призыве в 2025 году пребывающих в запасе граждан РФ для прохождения военных сборов в Вооруженных Силах РФ, войсках Росгвардии, спасательных воинских формированиях МЧС, органах государственной охраны и органах федеральной службы безопасности</w:t>
            </w:r>
            <w:r>
              <w:rPr>
                <w:rFonts w:ascii="PT Astra Serif" w:hAnsi="PT Astra Serif" w:cs="PT Astra Serif"/>
                <w:sz w:val="24"/>
                <w:szCs w:val="24"/>
              </w:rPr>
              <w:t>.</w:t>
            </w:r>
          </w:p>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sidRPr="00EB5C6C">
              <w:rPr>
                <w:rFonts w:ascii="PT Astra Serif" w:hAnsi="PT Astra Serif" w:cs="PT Astra Serif"/>
                <w:sz w:val="24"/>
                <w:szCs w:val="24"/>
              </w:rPr>
              <w:t>На Правительство РФ и органы исполнительной власти субъектов РФ возлагается обеспечение выполнения мер</w:t>
            </w:r>
            <w:r>
              <w:rPr>
                <w:rFonts w:ascii="PT Astra Serif" w:hAnsi="PT Astra Serif" w:cs="PT Astra Serif"/>
                <w:sz w:val="24"/>
                <w:szCs w:val="24"/>
              </w:rPr>
              <w:t>оприятий, связанных с призывом.</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4E5635">
              <w:rPr>
                <w:rFonts w:ascii="PT Astra Serif" w:hAnsi="PT Astra Serif" w:cs="PT Astra Serif"/>
                <w:bCs/>
                <w:iCs/>
                <w:sz w:val="24"/>
                <w:szCs w:val="24"/>
              </w:rPr>
              <w:t xml:space="preserve">Указ Президента РФ от 16.01.2025 </w:t>
            </w:r>
            <w:r>
              <w:rPr>
                <w:rFonts w:ascii="PT Astra Serif" w:hAnsi="PT Astra Serif" w:cs="PT Astra Serif"/>
                <w:bCs/>
                <w:iCs/>
                <w:sz w:val="24"/>
                <w:szCs w:val="24"/>
              </w:rPr>
              <w:t>№</w:t>
            </w:r>
            <w:r w:rsidRPr="004E5635">
              <w:rPr>
                <w:rFonts w:ascii="PT Astra Serif" w:hAnsi="PT Astra Serif" w:cs="PT Astra Serif"/>
                <w:bCs/>
                <w:iCs/>
                <w:sz w:val="24"/>
                <w:szCs w:val="24"/>
              </w:rPr>
              <w:t xml:space="preserve"> 28</w:t>
            </w:r>
            <w:r>
              <w:rPr>
                <w:rFonts w:ascii="PT Astra Serif" w:hAnsi="PT Astra Serif" w:cs="PT Astra Serif"/>
                <w:bCs/>
                <w:iCs/>
                <w:sz w:val="24"/>
                <w:szCs w:val="24"/>
              </w:rPr>
              <w:t xml:space="preserve"> «</w:t>
            </w:r>
            <w:r w:rsidRPr="004E5635">
              <w:rPr>
                <w:rFonts w:ascii="PT Astra Serif" w:hAnsi="PT Astra Serif" w:cs="PT Astra Serif"/>
                <w:bCs/>
                <w:iCs/>
                <w:sz w:val="24"/>
                <w:szCs w:val="24"/>
              </w:rPr>
              <w:t>О проведении в Российской Федерации Года защитника Отечества</w:t>
            </w:r>
            <w:r>
              <w:rPr>
                <w:rFonts w:ascii="PT Astra Serif" w:hAnsi="PT Astra Serif" w:cs="PT Astra Serif"/>
                <w:bCs/>
                <w:iCs/>
                <w:sz w:val="24"/>
                <w:szCs w:val="24"/>
              </w:rPr>
              <w:t>»</w:t>
            </w:r>
          </w:p>
        </w:tc>
        <w:tc>
          <w:tcPr>
            <w:tcW w:w="8237" w:type="dxa"/>
          </w:tcPr>
          <w:p w:rsidR="00A9224D" w:rsidRPr="004E5635" w:rsidRDefault="00A9224D" w:rsidP="00A9224D">
            <w:pPr>
              <w:autoSpaceDE w:val="0"/>
              <w:autoSpaceDN w:val="0"/>
              <w:adjustRightInd w:val="0"/>
              <w:spacing w:line="238" w:lineRule="auto"/>
              <w:jc w:val="both"/>
              <w:rPr>
                <w:rFonts w:ascii="PT Astra Serif" w:hAnsi="PT Astra Serif" w:cs="PT Astra Serif"/>
                <w:sz w:val="24"/>
                <w:szCs w:val="24"/>
              </w:rPr>
            </w:pPr>
            <w:r w:rsidRPr="004E5635">
              <w:rPr>
                <w:rFonts w:ascii="PT Astra Serif" w:hAnsi="PT Astra Serif" w:cs="PT Astra Serif"/>
                <w:sz w:val="24"/>
                <w:szCs w:val="24"/>
              </w:rPr>
              <w:t>Подписан указ о проведении в 202</w:t>
            </w:r>
            <w:r>
              <w:rPr>
                <w:rFonts w:ascii="PT Astra Serif" w:hAnsi="PT Astra Serif" w:cs="PT Astra Serif"/>
                <w:sz w:val="24"/>
                <w:szCs w:val="24"/>
              </w:rPr>
              <w:t>5 году Года защитника Отечества.</w:t>
            </w:r>
          </w:p>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sidRPr="004E5635">
              <w:rPr>
                <w:rFonts w:ascii="PT Astra Serif" w:hAnsi="PT Astra Serif" w:cs="PT Astra Serif"/>
                <w:sz w:val="24"/>
                <w:szCs w:val="24"/>
              </w:rPr>
              <w:t>Данное решение принято в целях сохранения исторической памяти, в ознаменование 80-летия Победы в Великой Отечественной войне 1941 - 1945 годов, в благодарность ветеранам и признания подвига участнико</w:t>
            </w:r>
            <w:r>
              <w:rPr>
                <w:rFonts w:ascii="PT Astra Serif" w:hAnsi="PT Astra Serif" w:cs="PT Astra Serif"/>
                <w:sz w:val="24"/>
                <w:szCs w:val="24"/>
              </w:rPr>
              <w:t>в специальной военной операции.</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4E5635"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61BC">
              <w:rPr>
                <w:rFonts w:ascii="PT Astra Serif" w:hAnsi="PT Astra Serif" w:cs="PT Astra Serif"/>
                <w:bCs/>
                <w:iCs/>
                <w:sz w:val="24"/>
                <w:szCs w:val="24"/>
              </w:rPr>
              <w:t xml:space="preserve">Постановление Правительства РФ от 18.01.2025 </w:t>
            </w:r>
            <w:r>
              <w:rPr>
                <w:rFonts w:ascii="PT Astra Serif" w:hAnsi="PT Astra Serif" w:cs="PT Astra Serif"/>
                <w:bCs/>
                <w:iCs/>
                <w:sz w:val="24"/>
                <w:szCs w:val="24"/>
              </w:rPr>
              <w:t>№ 12 «</w:t>
            </w:r>
            <w:r w:rsidRPr="000561BC">
              <w:rPr>
                <w:rFonts w:ascii="PT Astra Serif" w:hAnsi="PT Astra Serif" w:cs="PT Astra Serif"/>
                <w:bCs/>
                <w:iCs/>
                <w:sz w:val="24"/>
                <w:szCs w:val="24"/>
              </w:rPr>
              <w:t xml:space="preserve">О внесении изменения в постановление Правительства Российской Федерации от 15 сентября 2008 г. </w:t>
            </w:r>
            <w:r>
              <w:rPr>
                <w:rFonts w:ascii="PT Astra Serif" w:hAnsi="PT Astra Serif" w:cs="PT Astra Serif"/>
                <w:bCs/>
                <w:iCs/>
                <w:sz w:val="24"/>
                <w:szCs w:val="24"/>
              </w:rPr>
              <w:t>№</w:t>
            </w:r>
            <w:r w:rsidRPr="000561BC">
              <w:rPr>
                <w:rFonts w:ascii="PT Astra Serif" w:hAnsi="PT Astra Serif" w:cs="PT Astra Serif"/>
                <w:bCs/>
                <w:iCs/>
                <w:sz w:val="24"/>
                <w:szCs w:val="24"/>
              </w:rPr>
              <w:t xml:space="preserve"> 687</w:t>
            </w:r>
            <w:r>
              <w:rPr>
                <w:rFonts w:ascii="PT Astra Serif" w:hAnsi="PT Astra Serif" w:cs="PT Astra Serif"/>
                <w:bCs/>
                <w:iCs/>
                <w:sz w:val="24"/>
                <w:szCs w:val="24"/>
              </w:rPr>
              <w:t>»</w:t>
            </w:r>
          </w:p>
        </w:tc>
        <w:tc>
          <w:tcPr>
            <w:tcW w:w="8237" w:type="dxa"/>
          </w:tcPr>
          <w:p w:rsidR="00A9224D" w:rsidRPr="000561BC" w:rsidRDefault="00A9224D" w:rsidP="00A9224D">
            <w:pPr>
              <w:autoSpaceDE w:val="0"/>
              <w:autoSpaceDN w:val="0"/>
              <w:adjustRightInd w:val="0"/>
              <w:spacing w:line="238" w:lineRule="auto"/>
              <w:jc w:val="both"/>
              <w:rPr>
                <w:rFonts w:ascii="PT Astra Serif" w:hAnsi="PT Astra Serif" w:cs="PT Astra Serif"/>
                <w:sz w:val="24"/>
                <w:szCs w:val="24"/>
              </w:rPr>
            </w:pPr>
            <w:r w:rsidRPr="000561BC">
              <w:rPr>
                <w:rFonts w:ascii="PT Astra Serif" w:hAnsi="PT Astra Serif" w:cs="PT Astra Serif"/>
                <w:sz w:val="24"/>
                <w:szCs w:val="24"/>
              </w:rPr>
              <w:t xml:space="preserve">Установлен срок действия постановления Правительства от 15 сентября 2008 г. </w:t>
            </w:r>
            <w:r>
              <w:rPr>
                <w:rFonts w:ascii="PT Astra Serif" w:hAnsi="PT Astra Serif" w:cs="PT Astra Serif"/>
                <w:sz w:val="24"/>
                <w:szCs w:val="24"/>
              </w:rPr>
              <w:t>№</w:t>
            </w:r>
            <w:r w:rsidRPr="000561BC">
              <w:rPr>
                <w:rFonts w:ascii="PT Astra Serif" w:hAnsi="PT Astra Serif" w:cs="PT Astra Serif"/>
                <w:sz w:val="24"/>
                <w:szCs w:val="24"/>
              </w:rPr>
              <w:t xml:space="preserve"> 687, утвердившего Положение об особенностях обработки персональных данных, осуществляемой без испо</w:t>
            </w:r>
            <w:r>
              <w:rPr>
                <w:rFonts w:ascii="PT Astra Serif" w:hAnsi="PT Astra Serif" w:cs="PT Astra Serif"/>
                <w:sz w:val="24"/>
                <w:szCs w:val="24"/>
              </w:rPr>
              <w:t>льзования средств автоматизации.</w:t>
            </w:r>
          </w:p>
          <w:p w:rsidR="00A9224D" w:rsidRPr="004E5635" w:rsidRDefault="00A9224D" w:rsidP="00A9224D">
            <w:pPr>
              <w:autoSpaceDE w:val="0"/>
              <w:autoSpaceDN w:val="0"/>
              <w:adjustRightInd w:val="0"/>
              <w:spacing w:line="238" w:lineRule="auto"/>
              <w:jc w:val="both"/>
              <w:rPr>
                <w:rFonts w:ascii="PT Astra Serif" w:hAnsi="PT Astra Serif" w:cs="PT Astra Serif"/>
                <w:sz w:val="24"/>
                <w:szCs w:val="24"/>
              </w:rPr>
            </w:pPr>
            <w:r w:rsidRPr="000561BC">
              <w:rPr>
                <w:rFonts w:ascii="PT Astra Serif" w:hAnsi="PT Astra Serif" w:cs="PT Astra Serif"/>
                <w:sz w:val="24"/>
                <w:szCs w:val="24"/>
              </w:rPr>
              <w:t xml:space="preserve">Установлено, что Постановление </w:t>
            </w:r>
            <w:r>
              <w:rPr>
                <w:rFonts w:ascii="PT Astra Serif" w:hAnsi="PT Astra Serif" w:cs="PT Astra Serif"/>
                <w:sz w:val="24"/>
                <w:szCs w:val="24"/>
              </w:rPr>
              <w:t>№</w:t>
            </w:r>
            <w:r w:rsidRPr="000561BC">
              <w:rPr>
                <w:rFonts w:ascii="PT Astra Serif" w:hAnsi="PT Astra Serif" w:cs="PT Astra Serif"/>
                <w:sz w:val="24"/>
                <w:szCs w:val="24"/>
              </w:rPr>
              <w:t xml:space="preserve"> 687 действует до 1 сентября 2030 года.</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0561BC" w:rsidRDefault="00A9224D" w:rsidP="00A9224D">
            <w:pPr>
              <w:autoSpaceDE w:val="0"/>
              <w:autoSpaceDN w:val="0"/>
              <w:adjustRightInd w:val="0"/>
              <w:spacing w:line="238" w:lineRule="auto"/>
              <w:jc w:val="both"/>
              <w:rPr>
                <w:rFonts w:ascii="PT Astra Serif" w:hAnsi="PT Astra Serif" w:cs="PT Astra Serif"/>
                <w:bCs/>
                <w:iCs/>
                <w:sz w:val="24"/>
                <w:szCs w:val="24"/>
              </w:rPr>
            </w:pPr>
            <w:r w:rsidRPr="004F4F56">
              <w:rPr>
                <w:rFonts w:ascii="PT Astra Serif" w:hAnsi="PT Astra Serif" w:cs="PT Astra Serif"/>
                <w:bCs/>
                <w:iCs/>
                <w:sz w:val="24"/>
                <w:szCs w:val="24"/>
              </w:rPr>
              <w:t xml:space="preserve">Постановление Правительства РФ от 23.01.2025 </w:t>
            </w:r>
            <w:r>
              <w:rPr>
                <w:rFonts w:ascii="PT Astra Serif" w:hAnsi="PT Astra Serif" w:cs="PT Astra Serif"/>
                <w:bCs/>
                <w:iCs/>
                <w:sz w:val="24"/>
                <w:szCs w:val="24"/>
              </w:rPr>
              <w:t>№ 25 «</w:t>
            </w:r>
            <w:r w:rsidRPr="004F4F56">
              <w:rPr>
                <w:rFonts w:ascii="PT Astra Serif" w:hAnsi="PT Astra Serif" w:cs="PT Astra Serif"/>
                <w:bCs/>
                <w:iCs/>
                <w:sz w:val="24"/>
                <w:szCs w:val="24"/>
              </w:rPr>
              <w:t>О внесении изменений в некоторые акты Правительства Российской Федерации</w:t>
            </w:r>
            <w:r>
              <w:rPr>
                <w:rFonts w:ascii="PT Astra Serif" w:hAnsi="PT Astra Serif" w:cs="PT Astra Serif"/>
                <w:bCs/>
                <w:iCs/>
                <w:sz w:val="24"/>
                <w:szCs w:val="24"/>
              </w:rPr>
              <w:t>»</w:t>
            </w:r>
          </w:p>
        </w:tc>
        <w:tc>
          <w:tcPr>
            <w:tcW w:w="8237" w:type="dxa"/>
          </w:tcPr>
          <w:p w:rsidR="00A9224D" w:rsidRPr="004F4F56" w:rsidRDefault="00A9224D" w:rsidP="00A9224D">
            <w:pPr>
              <w:autoSpaceDE w:val="0"/>
              <w:autoSpaceDN w:val="0"/>
              <w:adjustRightInd w:val="0"/>
              <w:spacing w:line="238" w:lineRule="auto"/>
              <w:jc w:val="both"/>
              <w:rPr>
                <w:rFonts w:ascii="PT Astra Serif" w:hAnsi="PT Astra Serif" w:cs="PT Astra Serif"/>
                <w:sz w:val="24"/>
                <w:szCs w:val="24"/>
              </w:rPr>
            </w:pPr>
            <w:r w:rsidRPr="004F4F56">
              <w:rPr>
                <w:rFonts w:ascii="PT Astra Serif" w:hAnsi="PT Astra Serif" w:cs="PT Astra Serif"/>
                <w:sz w:val="24"/>
                <w:szCs w:val="24"/>
              </w:rPr>
              <w:t>Сокращены сроки некоторых административных процедур по предоставлению мер социальной поддержки лицам, подверг</w:t>
            </w:r>
            <w:r>
              <w:rPr>
                <w:rFonts w:ascii="PT Astra Serif" w:hAnsi="PT Astra Serif" w:cs="PT Astra Serif"/>
                <w:sz w:val="24"/>
                <w:szCs w:val="24"/>
              </w:rPr>
              <w:t>шимся радиационному воздействию.</w:t>
            </w:r>
          </w:p>
          <w:p w:rsidR="00A9224D" w:rsidRPr="004F4F56" w:rsidRDefault="00A9224D" w:rsidP="00A9224D">
            <w:pPr>
              <w:autoSpaceDE w:val="0"/>
              <w:autoSpaceDN w:val="0"/>
              <w:adjustRightInd w:val="0"/>
              <w:spacing w:line="238" w:lineRule="auto"/>
              <w:jc w:val="both"/>
              <w:rPr>
                <w:rFonts w:ascii="PT Astra Serif" w:hAnsi="PT Astra Serif" w:cs="PT Astra Serif"/>
                <w:sz w:val="24"/>
                <w:szCs w:val="24"/>
              </w:rPr>
            </w:pPr>
            <w:r w:rsidRPr="004F4F56">
              <w:rPr>
                <w:rFonts w:ascii="PT Astra Serif" w:hAnsi="PT Astra Serif" w:cs="PT Astra Serif"/>
                <w:sz w:val="24"/>
                <w:szCs w:val="24"/>
              </w:rPr>
              <w:t>Соответствующие изменения внесены в акты Правител</w:t>
            </w:r>
            <w:r>
              <w:rPr>
                <w:rFonts w:ascii="PT Astra Serif" w:hAnsi="PT Astra Serif" w:cs="PT Astra Serif"/>
                <w:sz w:val="24"/>
                <w:szCs w:val="24"/>
              </w:rPr>
              <w:t>ьства по вопросам, в частности:</w:t>
            </w:r>
          </w:p>
          <w:p w:rsidR="00A9224D" w:rsidRPr="004F4F56" w:rsidRDefault="00A9224D" w:rsidP="00A9224D">
            <w:pPr>
              <w:autoSpaceDE w:val="0"/>
              <w:autoSpaceDN w:val="0"/>
              <w:adjustRightInd w:val="0"/>
              <w:spacing w:line="238" w:lineRule="auto"/>
              <w:jc w:val="both"/>
              <w:rPr>
                <w:rFonts w:ascii="PT Astra Serif" w:hAnsi="PT Astra Serif" w:cs="PT Astra Serif"/>
                <w:sz w:val="24"/>
                <w:szCs w:val="24"/>
              </w:rPr>
            </w:pPr>
            <w:r w:rsidRPr="004F4F56">
              <w:rPr>
                <w:rFonts w:ascii="PT Astra Serif" w:hAnsi="PT Astra Serif" w:cs="PT Astra Serif"/>
                <w:sz w:val="24"/>
                <w:szCs w:val="24"/>
              </w:rPr>
              <w:t>предоставления дополнительного вознаграждения за выслугу лет работникам, занятым на работах на территориях, подвергшихся радиоактивному загрязнению в результате к</w:t>
            </w:r>
            <w:r>
              <w:rPr>
                <w:rFonts w:ascii="PT Astra Serif" w:hAnsi="PT Astra Serif" w:cs="PT Astra Serif"/>
                <w:sz w:val="24"/>
                <w:szCs w:val="24"/>
              </w:rPr>
              <w:t>атастрофы на Чернобыльской АЭС;</w:t>
            </w:r>
          </w:p>
          <w:p w:rsidR="00A9224D" w:rsidRPr="004F4F56" w:rsidRDefault="00A9224D" w:rsidP="00A9224D">
            <w:pPr>
              <w:autoSpaceDE w:val="0"/>
              <w:autoSpaceDN w:val="0"/>
              <w:adjustRightInd w:val="0"/>
              <w:spacing w:line="238" w:lineRule="auto"/>
              <w:jc w:val="both"/>
              <w:rPr>
                <w:rFonts w:ascii="PT Astra Serif" w:hAnsi="PT Astra Serif" w:cs="PT Astra Serif"/>
                <w:sz w:val="24"/>
                <w:szCs w:val="24"/>
              </w:rPr>
            </w:pPr>
            <w:r w:rsidRPr="004F4F56">
              <w:rPr>
                <w:rFonts w:ascii="PT Astra Serif" w:hAnsi="PT Astra Serif" w:cs="PT Astra Serif"/>
                <w:sz w:val="24"/>
                <w:szCs w:val="24"/>
              </w:rPr>
              <w:t>выплаты ежемесячной денежной компенсации в возмещен</w:t>
            </w:r>
            <w:r>
              <w:rPr>
                <w:rFonts w:ascii="PT Astra Serif" w:hAnsi="PT Astra Serif" w:cs="PT Astra Serif"/>
                <w:sz w:val="24"/>
                <w:szCs w:val="24"/>
              </w:rPr>
              <w:t xml:space="preserve">ие причиненного </w:t>
            </w:r>
            <w:r>
              <w:rPr>
                <w:rFonts w:ascii="PT Astra Serif" w:hAnsi="PT Astra Serif" w:cs="PT Astra Serif"/>
                <w:sz w:val="24"/>
                <w:szCs w:val="24"/>
              </w:rPr>
              <w:lastRenderedPageBreak/>
              <w:t>вреда здоровью;</w:t>
            </w:r>
          </w:p>
          <w:p w:rsidR="00A9224D" w:rsidRPr="000561BC" w:rsidRDefault="00A9224D" w:rsidP="00A9224D">
            <w:pPr>
              <w:autoSpaceDE w:val="0"/>
              <w:autoSpaceDN w:val="0"/>
              <w:adjustRightInd w:val="0"/>
              <w:spacing w:line="238" w:lineRule="auto"/>
              <w:jc w:val="both"/>
              <w:rPr>
                <w:rFonts w:ascii="PT Astra Serif" w:hAnsi="PT Astra Serif" w:cs="PT Astra Serif"/>
                <w:sz w:val="24"/>
                <w:szCs w:val="24"/>
              </w:rPr>
            </w:pPr>
            <w:r w:rsidRPr="004F4F56">
              <w:rPr>
                <w:rFonts w:ascii="PT Astra Serif" w:hAnsi="PT Astra Serif" w:cs="PT Astra Serif"/>
                <w:sz w:val="24"/>
                <w:szCs w:val="24"/>
              </w:rPr>
              <w:t>предоставления ежемесячной компенсации на питание детей, страдающих заболеваниями вследствие радиационного воздействия на их родителей, и др.</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0561BC" w:rsidRDefault="00A9224D" w:rsidP="00A9224D">
            <w:pPr>
              <w:autoSpaceDE w:val="0"/>
              <w:autoSpaceDN w:val="0"/>
              <w:adjustRightInd w:val="0"/>
              <w:spacing w:line="238" w:lineRule="auto"/>
              <w:jc w:val="both"/>
              <w:rPr>
                <w:rFonts w:ascii="PT Astra Serif" w:hAnsi="PT Astra Serif" w:cs="PT Astra Serif"/>
                <w:bCs/>
                <w:iCs/>
                <w:sz w:val="24"/>
                <w:szCs w:val="24"/>
              </w:rPr>
            </w:pPr>
            <w:r w:rsidRPr="004546E5">
              <w:rPr>
                <w:rFonts w:ascii="PT Astra Serif" w:hAnsi="PT Astra Serif" w:cs="PT Astra Serif"/>
                <w:bCs/>
                <w:iCs/>
                <w:sz w:val="24"/>
                <w:szCs w:val="24"/>
              </w:rPr>
              <w:t xml:space="preserve">Постановление Правительства РФ от 24.01.2025 </w:t>
            </w:r>
            <w:r>
              <w:rPr>
                <w:rFonts w:ascii="PT Astra Serif" w:hAnsi="PT Astra Serif" w:cs="PT Astra Serif"/>
                <w:bCs/>
                <w:iCs/>
                <w:sz w:val="24"/>
                <w:szCs w:val="24"/>
              </w:rPr>
              <w:t>№ 40 «</w:t>
            </w:r>
            <w:r w:rsidRPr="004546E5">
              <w:rPr>
                <w:rFonts w:ascii="PT Astra Serif" w:hAnsi="PT Astra Serif" w:cs="PT Astra Serif"/>
                <w:bCs/>
                <w:iCs/>
                <w:sz w:val="24"/>
                <w:szCs w:val="24"/>
              </w:rPr>
              <w:t xml:space="preserve">О внесении изменений в Постановление Правительства Российской Федерации от 28 ноября 2018 г. </w:t>
            </w:r>
            <w:r>
              <w:rPr>
                <w:rFonts w:ascii="PT Astra Serif" w:hAnsi="PT Astra Serif" w:cs="PT Astra Serif"/>
                <w:bCs/>
                <w:iCs/>
                <w:sz w:val="24"/>
                <w:szCs w:val="24"/>
              </w:rPr>
              <w:t>№</w:t>
            </w:r>
            <w:r w:rsidRPr="004546E5">
              <w:rPr>
                <w:rFonts w:ascii="PT Astra Serif" w:hAnsi="PT Astra Serif" w:cs="PT Astra Serif"/>
                <w:bCs/>
                <w:iCs/>
                <w:sz w:val="24"/>
                <w:szCs w:val="24"/>
              </w:rPr>
              <w:t xml:space="preserve"> 1425</w:t>
            </w:r>
            <w:r>
              <w:rPr>
                <w:rFonts w:ascii="PT Astra Serif" w:hAnsi="PT Astra Serif" w:cs="PT Astra Serif"/>
                <w:bCs/>
                <w:iCs/>
                <w:sz w:val="24"/>
                <w:szCs w:val="24"/>
              </w:rPr>
              <w:t>»</w:t>
            </w:r>
          </w:p>
        </w:tc>
        <w:tc>
          <w:tcPr>
            <w:tcW w:w="8237" w:type="dxa"/>
          </w:tcPr>
          <w:p w:rsidR="00A9224D" w:rsidRPr="004546E5" w:rsidRDefault="00A9224D" w:rsidP="00A9224D">
            <w:pPr>
              <w:autoSpaceDE w:val="0"/>
              <w:autoSpaceDN w:val="0"/>
              <w:adjustRightInd w:val="0"/>
              <w:spacing w:line="238" w:lineRule="auto"/>
              <w:jc w:val="both"/>
              <w:rPr>
                <w:rFonts w:ascii="PT Astra Serif" w:hAnsi="PT Astra Serif" w:cs="PT Astra Serif"/>
                <w:sz w:val="24"/>
                <w:szCs w:val="24"/>
              </w:rPr>
            </w:pPr>
            <w:r w:rsidRPr="004546E5">
              <w:rPr>
                <w:rFonts w:ascii="PT Astra Serif" w:hAnsi="PT Astra Serif" w:cs="PT Astra Serif"/>
                <w:sz w:val="24"/>
                <w:szCs w:val="24"/>
              </w:rPr>
              <w:t>Дополнен перечень видов деятельности, в отношении которых утверждается порядок взаимодействия государственных и муниципальных учреждений с организаторами волонтерской деятельност</w:t>
            </w:r>
            <w:r>
              <w:rPr>
                <w:rFonts w:ascii="PT Astra Serif" w:hAnsi="PT Astra Serif" w:cs="PT Astra Serif"/>
                <w:sz w:val="24"/>
                <w:szCs w:val="24"/>
              </w:rPr>
              <w:t>и и волонтерскими организациями.</w:t>
            </w:r>
          </w:p>
          <w:p w:rsidR="00A9224D" w:rsidRPr="004546E5" w:rsidRDefault="00A9224D" w:rsidP="00A9224D">
            <w:pPr>
              <w:autoSpaceDE w:val="0"/>
              <w:autoSpaceDN w:val="0"/>
              <w:adjustRightInd w:val="0"/>
              <w:spacing w:line="238" w:lineRule="auto"/>
              <w:jc w:val="both"/>
              <w:rPr>
                <w:rFonts w:ascii="PT Astra Serif" w:hAnsi="PT Astra Serif" w:cs="PT Astra Serif"/>
                <w:sz w:val="24"/>
                <w:szCs w:val="24"/>
              </w:rPr>
            </w:pPr>
            <w:r w:rsidRPr="004546E5">
              <w:rPr>
                <w:rFonts w:ascii="PT Astra Serif" w:hAnsi="PT Astra Serif" w:cs="PT Astra Serif"/>
                <w:sz w:val="24"/>
                <w:szCs w:val="24"/>
              </w:rPr>
              <w:t>К таким вид</w:t>
            </w:r>
            <w:r>
              <w:rPr>
                <w:rFonts w:ascii="PT Astra Serif" w:hAnsi="PT Astra Serif" w:cs="PT Astra Serif"/>
                <w:sz w:val="24"/>
                <w:szCs w:val="24"/>
              </w:rPr>
              <w:t>ам деятельности отнесены также:</w:t>
            </w:r>
          </w:p>
          <w:p w:rsidR="00A9224D" w:rsidRPr="004546E5" w:rsidRDefault="00A9224D" w:rsidP="00A9224D">
            <w:pPr>
              <w:autoSpaceDE w:val="0"/>
              <w:autoSpaceDN w:val="0"/>
              <w:adjustRightInd w:val="0"/>
              <w:spacing w:line="238" w:lineRule="auto"/>
              <w:jc w:val="both"/>
              <w:rPr>
                <w:rFonts w:ascii="PT Astra Serif" w:hAnsi="PT Astra Serif" w:cs="PT Astra Serif"/>
                <w:sz w:val="24"/>
                <w:szCs w:val="24"/>
              </w:rPr>
            </w:pPr>
            <w:r w:rsidRPr="004546E5">
              <w:rPr>
                <w:rFonts w:ascii="PT Astra Serif" w:hAnsi="PT Astra Serif" w:cs="PT Astra Serif"/>
                <w:sz w:val="24"/>
                <w:szCs w:val="24"/>
              </w:rPr>
              <w:t>содействие в охране окружающей среды, ООПТ, объектов животного и растительного мира, предупреждение и участие в предотвращении нарушений при</w:t>
            </w:r>
            <w:r>
              <w:rPr>
                <w:rFonts w:ascii="PT Astra Serif" w:hAnsi="PT Astra Serif" w:cs="PT Astra Serif"/>
                <w:sz w:val="24"/>
                <w:szCs w:val="24"/>
              </w:rPr>
              <w:t>родоохранного законодательства;</w:t>
            </w:r>
          </w:p>
          <w:p w:rsidR="00A9224D" w:rsidRPr="000561BC" w:rsidRDefault="00A9224D" w:rsidP="00A9224D">
            <w:pPr>
              <w:autoSpaceDE w:val="0"/>
              <w:autoSpaceDN w:val="0"/>
              <w:adjustRightInd w:val="0"/>
              <w:spacing w:line="238" w:lineRule="auto"/>
              <w:jc w:val="both"/>
              <w:rPr>
                <w:rFonts w:ascii="PT Astra Serif" w:hAnsi="PT Astra Serif" w:cs="PT Astra Serif"/>
                <w:sz w:val="24"/>
                <w:szCs w:val="24"/>
              </w:rPr>
            </w:pPr>
            <w:r w:rsidRPr="004546E5">
              <w:rPr>
                <w:rFonts w:ascii="PT Astra Serif" w:hAnsi="PT Astra Serif" w:cs="PT Astra Serif"/>
                <w:sz w:val="24"/>
                <w:szCs w:val="24"/>
              </w:rPr>
              <w:t>содействие в профилактике безнадзорности, правонарушений несовершеннолетних и социально опасных форм поведения граждан.</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4546E5" w:rsidRDefault="00A9224D" w:rsidP="00A9224D">
            <w:pPr>
              <w:autoSpaceDE w:val="0"/>
              <w:autoSpaceDN w:val="0"/>
              <w:adjustRightInd w:val="0"/>
              <w:spacing w:line="238" w:lineRule="auto"/>
              <w:jc w:val="both"/>
              <w:rPr>
                <w:rFonts w:ascii="PT Astra Serif" w:hAnsi="PT Astra Serif" w:cs="PT Astra Serif"/>
                <w:bCs/>
                <w:iCs/>
                <w:sz w:val="24"/>
                <w:szCs w:val="24"/>
              </w:rPr>
            </w:pPr>
            <w:r w:rsidRPr="008002A5">
              <w:rPr>
                <w:rFonts w:ascii="PT Astra Serif" w:hAnsi="PT Astra Serif" w:cs="PT Astra Serif"/>
                <w:bCs/>
                <w:iCs/>
                <w:sz w:val="24"/>
                <w:szCs w:val="24"/>
              </w:rPr>
              <w:t>Постановление Прав</w:t>
            </w:r>
            <w:r>
              <w:rPr>
                <w:rFonts w:ascii="PT Astra Serif" w:hAnsi="PT Astra Serif" w:cs="PT Astra Serif"/>
                <w:bCs/>
                <w:iCs/>
                <w:sz w:val="24"/>
                <w:szCs w:val="24"/>
              </w:rPr>
              <w:t>ительства РФ от 29.01.2025 № 63 «</w:t>
            </w:r>
            <w:r w:rsidRPr="008002A5">
              <w:rPr>
                <w:rFonts w:ascii="PT Astra Serif" w:hAnsi="PT Astra Serif" w:cs="PT Astra Serif"/>
                <w:bCs/>
                <w:iCs/>
                <w:sz w:val="24"/>
                <w:szCs w:val="24"/>
              </w:rPr>
              <w:t xml:space="preserve">О внесении изменений в постановление Правительства Российской Федерации от 2 июня 2022 г. </w:t>
            </w:r>
            <w:r>
              <w:rPr>
                <w:rFonts w:ascii="PT Astra Serif" w:hAnsi="PT Astra Serif" w:cs="PT Astra Serif"/>
                <w:bCs/>
                <w:iCs/>
                <w:sz w:val="24"/>
                <w:szCs w:val="24"/>
              </w:rPr>
              <w:t>№</w:t>
            </w:r>
            <w:r w:rsidRPr="008002A5">
              <w:rPr>
                <w:rFonts w:ascii="PT Astra Serif" w:hAnsi="PT Astra Serif" w:cs="PT Astra Serif"/>
                <w:bCs/>
                <w:iCs/>
                <w:sz w:val="24"/>
                <w:szCs w:val="24"/>
              </w:rPr>
              <w:t xml:space="preserve"> 1014</w:t>
            </w:r>
            <w:r>
              <w:rPr>
                <w:rFonts w:ascii="PT Astra Serif" w:hAnsi="PT Astra Serif" w:cs="PT Astra Serif"/>
                <w:bCs/>
                <w:iCs/>
                <w:sz w:val="24"/>
                <w:szCs w:val="24"/>
              </w:rPr>
              <w:t>»</w:t>
            </w:r>
          </w:p>
        </w:tc>
        <w:tc>
          <w:tcPr>
            <w:tcW w:w="8237" w:type="dxa"/>
          </w:tcPr>
          <w:p w:rsidR="00A9224D" w:rsidRPr="008002A5" w:rsidRDefault="00A9224D" w:rsidP="00A9224D">
            <w:pPr>
              <w:autoSpaceDE w:val="0"/>
              <w:autoSpaceDN w:val="0"/>
              <w:adjustRightInd w:val="0"/>
              <w:spacing w:line="238" w:lineRule="auto"/>
              <w:jc w:val="both"/>
              <w:rPr>
                <w:rFonts w:ascii="PT Astra Serif" w:hAnsi="PT Astra Serif" w:cs="PT Astra Serif"/>
                <w:sz w:val="24"/>
                <w:szCs w:val="24"/>
              </w:rPr>
            </w:pPr>
            <w:r w:rsidRPr="008002A5">
              <w:rPr>
                <w:rFonts w:ascii="PT Astra Serif" w:hAnsi="PT Astra Serif" w:cs="PT Astra Serif"/>
                <w:sz w:val="24"/>
                <w:szCs w:val="24"/>
              </w:rPr>
              <w:t>Внесены уточнения в порядок расследования причин аварий</w:t>
            </w:r>
            <w:r>
              <w:rPr>
                <w:rFonts w:ascii="PT Astra Serif" w:hAnsi="PT Astra Serif" w:cs="PT Astra Serif"/>
                <w:sz w:val="24"/>
                <w:szCs w:val="24"/>
              </w:rPr>
              <w:t>ных ситуаций при теплоснабжении.</w:t>
            </w:r>
          </w:p>
          <w:p w:rsidR="00A9224D" w:rsidRPr="008002A5" w:rsidRDefault="00A9224D" w:rsidP="00A9224D">
            <w:pPr>
              <w:autoSpaceDE w:val="0"/>
              <w:autoSpaceDN w:val="0"/>
              <w:adjustRightInd w:val="0"/>
              <w:spacing w:line="238" w:lineRule="auto"/>
              <w:jc w:val="both"/>
              <w:rPr>
                <w:rFonts w:ascii="PT Astra Serif" w:hAnsi="PT Astra Serif" w:cs="PT Astra Serif"/>
                <w:sz w:val="24"/>
                <w:szCs w:val="24"/>
              </w:rPr>
            </w:pPr>
            <w:r w:rsidRPr="008002A5">
              <w:rPr>
                <w:rFonts w:ascii="PT Astra Serif" w:hAnsi="PT Astra Serif" w:cs="PT Astra Serif"/>
                <w:sz w:val="24"/>
                <w:szCs w:val="24"/>
              </w:rPr>
              <w:t xml:space="preserve">Установлено, что расследование причин аварийных ситуаций в сфере теплоснабжения осуществляется федеральным органом исполнительной власти, уполномоченным на осуществление федерального государственного энергетического надзора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w:t>
            </w:r>
            <w:r>
              <w:rPr>
                <w:rFonts w:ascii="PT Astra Serif" w:hAnsi="PT Astra Serif" w:cs="PT Astra Serif"/>
                <w:sz w:val="24"/>
                <w:szCs w:val="24"/>
              </w:rPr>
              <w:t>органов исполнительной власти).</w:t>
            </w:r>
          </w:p>
          <w:p w:rsidR="00A9224D" w:rsidRPr="008002A5" w:rsidRDefault="00A9224D" w:rsidP="00A9224D">
            <w:pPr>
              <w:autoSpaceDE w:val="0"/>
              <w:autoSpaceDN w:val="0"/>
              <w:adjustRightInd w:val="0"/>
              <w:spacing w:line="238" w:lineRule="auto"/>
              <w:jc w:val="both"/>
              <w:rPr>
                <w:rFonts w:ascii="PT Astra Serif" w:hAnsi="PT Astra Serif" w:cs="PT Astra Serif"/>
                <w:sz w:val="24"/>
                <w:szCs w:val="24"/>
              </w:rPr>
            </w:pPr>
            <w:r w:rsidRPr="008002A5">
              <w:rPr>
                <w:rFonts w:ascii="PT Astra Serif" w:hAnsi="PT Astra Serif" w:cs="PT Astra Serif"/>
                <w:sz w:val="24"/>
                <w:szCs w:val="24"/>
              </w:rPr>
              <w:t xml:space="preserve">Также используемые по тексту слова </w:t>
            </w:r>
            <w:r>
              <w:rPr>
                <w:rFonts w:ascii="PT Astra Serif" w:hAnsi="PT Astra Serif" w:cs="PT Astra Serif"/>
                <w:sz w:val="24"/>
                <w:szCs w:val="24"/>
              </w:rPr>
              <w:t>«</w:t>
            </w:r>
            <w:r w:rsidRPr="008002A5">
              <w:rPr>
                <w:rFonts w:ascii="PT Astra Serif" w:hAnsi="PT Astra Serif" w:cs="PT Astra Serif"/>
                <w:sz w:val="24"/>
                <w:szCs w:val="24"/>
              </w:rPr>
              <w:t>при теплоснабжении</w:t>
            </w:r>
            <w:r>
              <w:rPr>
                <w:rFonts w:ascii="PT Astra Serif" w:hAnsi="PT Astra Serif" w:cs="PT Astra Serif"/>
                <w:sz w:val="24"/>
                <w:szCs w:val="24"/>
              </w:rPr>
              <w:t>»</w:t>
            </w:r>
            <w:r w:rsidRPr="008002A5">
              <w:rPr>
                <w:rFonts w:ascii="PT Astra Serif" w:hAnsi="PT Astra Serif" w:cs="PT Astra Serif"/>
                <w:sz w:val="24"/>
                <w:szCs w:val="24"/>
              </w:rPr>
              <w:t xml:space="preserve"> заменены сл</w:t>
            </w:r>
            <w:r>
              <w:rPr>
                <w:rFonts w:ascii="PT Astra Serif" w:hAnsi="PT Astra Serif" w:cs="PT Astra Serif"/>
                <w:sz w:val="24"/>
                <w:szCs w:val="24"/>
              </w:rPr>
              <w:t>овами «в сфере теплоснабжения».</w:t>
            </w:r>
          </w:p>
          <w:p w:rsidR="00A9224D" w:rsidRPr="004546E5" w:rsidRDefault="00A9224D" w:rsidP="00A9224D">
            <w:pPr>
              <w:autoSpaceDE w:val="0"/>
              <w:autoSpaceDN w:val="0"/>
              <w:adjustRightInd w:val="0"/>
              <w:spacing w:line="238" w:lineRule="auto"/>
              <w:jc w:val="both"/>
              <w:rPr>
                <w:rFonts w:ascii="PT Astra Serif" w:hAnsi="PT Astra Serif" w:cs="PT Astra Serif"/>
                <w:sz w:val="24"/>
                <w:szCs w:val="24"/>
              </w:rPr>
            </w:pPr>
            <w:r w:rsidRPr="008002A5">
              <w:rPr>
                <w:rFonts w:ascii="PT Astra Serif" w:hAnsi="PT Astra Serif" w:cs="PT Astra Serif"/>
                <w:sz w:val="24"/>
                <w:szCs w:val="24"/>
              </w:rPr>
              <w:t>Настоящее Постановление вступает в силу с 1 марта 2025 г.</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8002A5" w:rsidRDefault="00A9224D" w:rsidP="00A9224D">
            <w:pPr>
              <w:autoSpaceDE w:val="0"/>
              <w:autoSpaceDN w:val="0"/>
              <w:adjustRightInd w:val="0"/>
              <w:spacing w:line="238" w:lineRule="auto"/>
              <w:jc w:val="both"/>
              <w:rPr>
                <w:rFonts w:ascii="PT Astra Serif" w:hAnsi="PT Astra Serif" w:cs="PT Astra Serif"/>
                <w:bCs/>
                <w:iCs/>
                <w:sz w:val="24"/>
                <w:szCs w:val="24"/>
              </w:rPr>
            </w:pPr>
            <w:r w:rsidRPr="00FC1478">
              <w:rPr>
                <w:rFonts w:ascii="PT Astra Serif" w:hAnsi="PT Astra Serif" w:cs="PT Astra Serif"/>
                <w:bCs/>
                <w:iCs/>
                <w:sz w:val="24"/>
                <w:szCs w:val="24"/>
              </w:rPr>
              <w:t xml:space="preserve">Постановление Правительства РФ от 29.01.2025 </w:t>
            </w:r>
            <w:r>
              <w:rPr>
                <w:rFonts w:ascii="PT Astra Serif" w:hAnsi="PT Astra Serif" w:cs="PT Astra Serif"/>
                <w:bCs/>
                <w:iCs/>
                <w:sz w:val="24"/>
                <w:szCs w:val="24"/>
              </w:rPr>
              <w:t>№ 69 «</w:t>
            </w:r>
            <w:r w:rsidRPr="00FC1478">
              <w:rPr>
                <w:rFonts w:ascii="PT Astra Serif" w:hAnsi="PT Astra Serif" w:cs="PT Astra Serif"/>
                <w:bCs/>
                <w:iCs/>
                <w:sz w:val="24"/>
                <w:szCs w:val="24"/>
              </w:rPr>
              <w:t>Об утверждении Положения о порядке и критериях определения перечня кадастровых кварталов, на территориях которых предусматривается выполнение комплексных кадастровых работ федерального значения</w:t>
            </w:r>
            <w:r>
              <w:rPr>
                <w:rFonts w:ascii="PT Astra Serif" w:hAnsi="PT Astra Serif" w:cs="PT Astra Serif"/>
                <w:bCs/>
                <w:iCs/>
                <w:sz w:val="24"/>
                <w:szCs w:val="24"/>
              </w:rPr>
              <w:t>»</w:t>
            </w:r>
          </w:p>
        </w:tc>
        <w:tc>
          <w:tcPr>
            <w:tcW w:w="8237" w:type="dxa"/>
          </w:tcPr>
          <w:p w:rsidR="00A9224D" w:rsidRPr="00FC1478" w:rsidRDefault="00A9224D" w:rsidP="00A9224D">
            <w:pPr>
              <w:autoSpaceDE w:val="0"/>
              <w:autoSpaceDN w:val="0"/>
              <w:adjustRightInd w:val="0"/>
              <w:spacing w:line="238" w:lineRule="auto"/>
              <w:jc w:val="both"/>
              <w:rPr>
                <w:rFonts w:ascii="PT Astra Serif" w:hAnsi="PT Astra Serif" w:cs="PT Astra Serif"/>
                <w:sz w:val="24"/>
                <w:szCs w:val="24"/>
              </w:rPr>
            </w:pPr>
            <w:r w:rsidRPr="00FC1478">
              <w:rPr>
                <w:rFonts w:ascii="PT Astra Serif" w:hAnsi="PT Astra Serif" w:cs="PT Astra Serif"/>
                <w:sz w:val="24"/>
                <w:szCs w:val="24"/>
              </w:rPr>
              <w:t>Установлены порядок и критерии определения перечня кадастровых кварталов, на территориях которых предусматривается выполнение комплексных кадастро</w:t>
            </w:r>
            <w:r>
              <w:rPr>
                <w:rFonts w:ascii="PT Astra Serif" w:hAnsi="PT Astra Serif" w:cs="PT Astra Serif"/>
                <w:sz w:val="24"/>
                <w:szCs w:val="24"/>
              </w:rPr>
              <w:t>вых работ федерального значения.</w:t>
            </w:r>
          </w:p>
          <w:p w:rsidR="00A9224D" w:rsidRPr="008002A5" w:rsidRDefault="00A9224D" w:rsidP="00A9224D">
            <w:pPr>
              <w:autoSpaceDE w:val="0"/>
              <w:autoSpaceDN w:val="0"/>
              <w:adjustRightInd w:val="0"/>
              <w:spacing w:line="238" w:lineRule="auto"/>
              <w:jc w:val="both"/>
              <w:rPr>
                <w:rFonts w:ascii="PT Astra Serif" w:hAnsi="PT Astra Serif" w:cs="PT Astra Serif"/>
                <w:sz w:val="24"/>
                <w:szCs w:val="24"/>
              </w:rPr>
            </w:pPr>
            <w:r w:rsidRPr="00FC1478">
              <w:rPr>
                <w:rFonts w:ascii="PT Astra Serif" w:hAnsi="PT Astra Serif" w:cs="PT Astra Serif"/>
                <w:sz w:val="24"/>
                <w:szCs w:val="24"/>
              </w:rPr>
              <w:t xml:space="preserve">Реализован Федеральный закон от 29.10.2024 </w:t>
            </w:r>
            <w:r>
              <w:rPr>
                <w:rFonts w:ascii="PT Astra Serif" w:hAnsi="PT Astra Serif" w:cs="PT Astra Serif"/>
                <w:sz w:val="24"/>
                <w:szCs w:val="24"/>
              </w:rPr>
              <w:t>№</w:t>
            </w:r>
            <w:r w:rsidRPr="00FC1478">
              <w:rPr>
                <w:rFonts w:ascii="PT Astra Serif" w:hAnsi="PT Astra Serif" w:cs="PT Astra Serif"/>
                <w:sz w:val="24"/>
                <w:szCs w:val="24"/>
              </w:rPr>
              <w:t xml:space="preserve"> 371-ФЗ </w:t>
            </w:r>
            <w:r>
              <w:rPr>
                <w:rFonts w:ascii="PT Astra Serif" w:hAnsi="PT Astra Serif" w:cs="PT Astra Serif"/>
                <w:sz w:val="24"/>
                <w:szCs w:val="24"/>
              </w:rPr>
              <w:t>«</w:t>
            </w:r>
            <w:r w:rsidRPr="00FC1478">
              <w:rPr>
                <w:rFonts w:ascii="PT Astra Serif" w:hAnsi="PT Astra Serif" w:cs="PT Astra Serif"/>
                <w:sz w:val="24"/>
                <w:szCs w:val="24"/>
              </w:rPr>
              <w:t>О внесении изменений в отдельные законодательные акты Российской Федерации</w:t>
            </w:r>
            <w:r>
              <w:rPr>
                <w:rFonts w:ascii="PT Astra Serif" w:hAnsi="PT Astra Serif" w:cs="PT Astra Serif"/>
                <w:sz w:val="24"/>
                <w:szCs w:val="24"/>
              </w:rPr>
              <w:t>»</w:t>
            </w:r>
            <w:r w:rsidRPr="00FC1478">
              <w:rPr>
                <w:rFonts w:ascii="PT Astra Serif" w:hAnsi="PT Astra Serif" w:cs="PT Astra Serif"/>
                <w:sz w:val="24"/>
                <w:szCs w:val="24"/>
              </w:rPr>
              <w:t>.</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0D779E">
              <w:rPr>
                <w:rFonts w:ascii="PT Astra Serif" w:hAnsi="PT Astra Serif" w:cs="PT Astra Serif"/>
                <w:bCs/>
                <w:iCs/>
                <w:sz w:val="24"/>
                <w:szCs w:val="24"/>
              </w:rPr>
              <w:t xml:space="preserve">Распоряжение Минтранса России от 17.12.2024 </w:t>
            </w:r>
            <w:r>
              <w:rPr>
                <w:rFonts w:ascii="PT Astra Serif" w:hAnsi="PT Astra Serif" w:cs="PT Astra Serif"/>
                <w:bCs/>
                <w:iCs/>
                <w:sz w:val="24"/>
                <w:szCs w:val="24"/>
              </w:rPr>
              <w:t>№</w:t>
            </w:r>
            <w:r w:rsidRPr="000D779E">
              <w:rPr>
                <w:rFonts w:ascii="PT Astra Serif" w:hAnsi="PT Astra Serif" w:cs="PT Astra Serif"/>
                <w:bCs/>
                <w:iCs/>
                <w:sz w:val="24"/>
                <w:szCs w:val="24"/>
              </w:rPr>
              <w:t xml:space="preserve"> ВИ-289-р</w:t>
            </w:r>
            <w:r>
              <w:rPr>
                <w:rFonts w:ascii="PT Astra Serif" w:hAnsi="PT Astra Serif" w:cs="PT Astra Serif"/>
                <w:bCs/>
                <w:iCs/>
                <w:sz w:val="24"/>
                <w:szCs w:val="24"/>
              </w:rPr>
              <w:t xml:space="preserve"> «</w:t>
            </w:r>
            <w:r w:rsidRPr="000D779E">
              <w:rPr>
                <w:rFonts w:ascii="PT Astra Serif" w:hAnsi="PT Astra Serif" w:cs="PT Astra Serif"/>
                <w:bCs/>
                <w:iCs/>
                <w:sz w:val="24"/>
                <w:szCs w:val="24"/>
              </w:rPr>
              <w:t>Об утверждении методических рекомендаций по ведению реестров парковок общего пользования</w:t>
            </w:r>
            <w:r>
              <w:rPr>
                <w:rFonts w:ascii="PT Astra Serif" w:hAnsi="PT Astra Serif" w:cs="PT Astra Serif"/>
                <w:bCs/>
                <w:iCs/>
                <w:sz w:val="24"/>
                <w:szCs w:val="24"/>
              </w:rPr>
              <w:t>»</w:t>
            </w:r>
          </w:p>
        </w:tc>
        <w:tc>
          <w:tcPr>
            <w:tcW w:w="8237" w:type="dxa"/>
          </w:tcPr>
          <w:p w:rsidR="00A9224D" w:rsidRPr="000D779E" w:rsidRDefault="00A9224D" w:rsidP="00A9224D">
            <w:pPr>
              <w:autoSpaceDE w:val="0"/>
              <w:autoSpaceDN w:val="0"/>
              <w:adjustRightInd w:val="0"/>
              <w:spacing w:line="238" w:lineRule="auto"/>
              <w:jc w:val="both"/>
              <w:rPr>
                <w:rFonts w:ascii="PT Astra Serif" w:hAnsi="PT Astra Serif" w:cs="PT Astra Serif"/>
                <w:sz w:val="24"/>
                <w:szCs w:val="24"/>
              </w:rPr>
            </w:pPr>
            <w:r w:rsidRPr="000D779E">
              <w:rPr>
                <w:rFonts w:ascii="PT Astra Serif" w:hAnsi="PT Astra Serif" w:cs="PT Astra Serif"/>
                <w:sz w:val="24"/>
                <w:szCs w:val="24"/>
              </w:rPr>
              <w:t>Разработаны рекомендации по ведению реестров парковок общего пользования органами государственной власти субъектов РФ и о</w:t>
            </w:r>
            <w:r>
              <w:rPr>
                <w:rFonts w:ascii="PT Astra Serif" w:hAnsi="PT Astra Serif" w:cs="PT Astra Serif"/>
                <w:sz w:val="24"/>
                <w:szCs w:val="24"/>
              </w:rPr>
              <w:t>рганами местного самоуправления.</w:t>
            </w:r>
          </w:p>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sidRPr="000D779E">
              <w:rPr>
                <w:rFonts w:ascii="PT Astra Serif" w:hAnsi="PT Astra Serif" w:cs="PT Astra Serif"/>
                <w:sz w:val="24"/>
                <w:szCs w:val="24"/>
              </w:rPr>
              <w:t>В частности, в реестры рекомендуется включать сведения обо всех парковках общего пользования, которые расположены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и (или) в здании, строении, сооружении либо части здания, строения, сооружения, а также на территориях общего пользования в границах элемента планировочной структуры, застроенного многоквартирными домами.</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B23229" w:rsidRDefault="00A9224D" w:rsidP="00A9224D">
            <w:pPr>
              <w:autoSpaceDE w:val="0"/>
              <w:autoSpaceDN w:val="0"/>
              <w:adjustRightInd w:val="0"/>
              <w:spacing w:line="238" w:lineRule="auto"/>
              <w:jc w:val="both"/>
              <w:rPr>
                <w:rFonts w:ascii="PT Astra Serif" w:hAnsi="PT Astra Serif" w:cs="PT Astra Serif"/>
                <w:bCs/>
                <w:iCs/>
                <w:sz w:val="24"/>
                <w:szCs w:val="24"/>
              </w:rPr>
            </w:pPr>
            <w:r w:rsidRPr="00B23229">
              <w:rPr>
                <w:rFonts w:ascii="PT Astra Serif" w:hAnsi="PT Astra Serif" w:cs="PT Astra Serif"/>
                <w:bCs/>
                <w:iCs/>
                <w:sz w:val="24"/>
                <w:szCs w:val="24"/>
              </w:rPr>
              <w:t>Приказ Росре</w:t>
            </w:r>
            <w:r>
              <w:rPr>
                <w:rFonts w:ascii="PT Astra Serif" w:hAnsi="PT Astra Serif" w:cs="PT Astra Serif"/>
                <w:bCs/>
                <w:iCs/>
                <w:sz w:val="24"/>
                <w:szCs w:val="24"/>
              </w:rPr>
              <w:t>естра от 11.09.2024 № П/0288/24 «</w:t>
            </w:r>
            <w:r w:rsidRPr="00B23229">
              <w:rPr>
                <w:rFonts w:ascii="PT Astra Serif" w:hAnsi="PT Astra Serif" w:cs="PT Astra Serif"/>
                <w:bCs/>
                <w:iCs/>
                <w:sz w:val="24"/>
                <w:szCs w:val="24"/>
              </w:rPr>
              <w:t xml:space="preserve">О внесении изменений в Методические указания о государственной кадастровой оценке, утвержденные Приказом Федеральной службы государственной регистрации, кадастра и картографии от 4 августа 2021 г. </w:t>
            </w:r>
            <w:r>
              <w:rPr>
                <w:rFonts w:ascii="PT Astra Serif" w:hAnsi="PT Astra Serif" w:cs="PT Astra Serif"/>
                <w:bCs/>
                <w:iCs/>
                <w:sz w:val="24"/>
                <w:szCs w:val="24"/>
              </w:rPr>
              <w:t>№</w:t>
            </w:r>
            <w:r w:rsidRPr="00B23229">
              <w:rPr>
                <w:rFonts w:ascii="PT Astra Serif" w:hAnsi="PT Astra Serif" w:cs="PT Astra Serif"/>
                <w:bCs/>
                <w:iCs/>
                <w:sz w:val="24"/>
                <w:szCs w:val="24"/>
              </w:rPr>
              <w:t xml:space="preserve"> П/0336</w:t>
            </w:r>
            <w:r>
              <w:rPr>
                <w:rFonts w:ascii="PT Astra Serif" w:hAnsi="PT Astra Serif" w:cs="PT Astra Serif"/>
                <w:bCs/>
                <w:iCs/>
                <w:sz w:val="24"/>
                <w:szCs w:val="24"/>
              </w:rPr>
              <w:t>»</w:t>
            </w:r>
          </w:p>
          <w:p w:rsidR="00A9224D" w:rsidRPr="000D779E" w:rsidRDefault="00A9224D" w:rsidP="00A9224D">
            <w:pPr>
              <w:autoSpaceDE w:val="0"/>
              <w:autoSpaceDN w:val="0"/>
              <w:adjustRightInd w:val="0"/>
              <w:spacing w:line="238" w:lineRule="auto"/>
              <w:jc w:val="both"/>
              <w:rPr>
                <w:rFonts w:ascii="PT Astra Serif" w:hAnsi="PT Astra Serif" w:cs="PT Astra Serif"/>
                <w:bCs/>
                <w:iCs/>
                <w:sz w:val="24"/>
                <w:szCs w:val="24"/>
              </w:rPr>
            </w:pPr>
            <w:r w:rsidRPr="00B23229">
              <w:rPr>
                <w:rFonts w:ascii="PT Astra Serif" w:hAnsi="PT Astra Serif" w:cs="PT Astra Serif"/>
                <w:bCs/>
                <w:iCs/>
                <w:sz w:val="24"/>
                <w:szCs w:val="24"/>
              </w:rPr>
              <w:t>Зарегистрировано в Минюсте России 13.01.2025 N 80897.</w:t>
            </w:r>
          </w:p>
        </w:tc>
        <w:tc>
          <w:tcPr>
            <w:tcW w:w="8237" w:type="dxa"/>
          </w:tcPr>
          <w:p w:rsidR="00A9224D" w:rsidRPr="00B23229" w:rsidRDefault="00A9224D" w:rsidP="00A9224D">
            <w:pPr>
              <w:autoSpaceDE w:val="0"/>
              <w:autoSpaceDN w:val="0"/>
              <w:adjustRightInd w:val="0"/>
              <w:spacing w:line="238" w:lineRule="auto"/>
              <w:jc w:val="both"/>
              <w:rPr>
                <w:rFonts w:ascii="PT Astra Serif" w:hAnsi="PT Astra Serif" w:cs="PT Astra Serif"/>
                <w:sz w:val="24"/>
                <w:szCs w:val="24"/>
              </w:rPr>
            </w:pPr>
            <w:r w:rsidRPr="00B23229">
              <w:rPr>
                <w:rFonts w:ascii="PT Astra Serif" w:hAnsi="PT Astra Serif" w:cs="PT Astra Serif"/>
                <w:sz w:val="24"/>
                <w:szCs w:val="24"/>
              </w:rPr>
              <w:t>Внесены изменения в методические указания о гос</w:t>
            </w:r>
            <w:r>
              <w:rPr>
                <w:rFonts w:ascii="PT Astra Serif" w:hAnsi="PT Astra Serif" w:cs="PT Astra Serif"/>
                <w:sz w:val="24"/>
                <w:szCs w:val="24"/>
              </w:rPr>
              <w:t>ударственной кадастровой оценке.</w:t>
            </w:r>
          </w:p>
          <w:p w:rsidR="00A9224D" w:rsidRPr="000D779E" w:rsidRDefault="00A9224D" w:rsidP="00A9224D">
            <w:pPr>
              <w:autoSpaceDE w:val="0"/>
              <w:autoSpaceDN w:val="0"/>
              <w:adjustRightInd w:val="0"/>
              <w:spacing w:line="238" w:lineRule="auto"/>
              <w:jc w:val="both"/>
              <w:rPr>
                <w:rFonts w:ascii="PT Astra Serif" w:hAnsi="PT Astra Serif" w:cs="PT Astra Serif"/>
                <w:sz w:val="24"/>
                <w:szCs w:val="24"/>
              </w:rPr>
            </w:pPr>
            <w:r w:rsidRPr="00B23229">
              <w:rPr>
                <w:rFonts w:ascii="PT Astra Serif" w:hAnsi="PT Astra Serif" w:cs="PT Astra Serif"/>
                <w:sz w:val="24"/>
                <w:szCs w:val="24"/>
              </w:rPr>
              <w:t>В частности, расширен перечень информации о фактическом использовании объекта недвижимости, уточнены полномочия и функции бюджетного учреждения по сбору и обработке информации о характеристиках объектов недвижимости, определен порядок расчета средних (взвешенных по площади) значений удельных показателей кадастровой стоимости объектов недвижимости, подлежащих государственной кадастровой оценке, уточнен порядок группировки бюджетным учреждением объектов недвижимости и прочее.</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F33A52" w:rsidRDefault="00A9224D" w:rsidP="00A9224D">
            <w:pPr>
              <w:autoSpaceDE w:val="0"/>
              <w:autoSpaceDN w:val="0"/>
              <w:adjustRightInd w:val="0"/>
              <w:spacing w:line="238" w:lineRule="auto"/>
              <w:jc w:val="both"/>
              <w:rPr>
                <w:rFonts w:ascii="PT Astra Serif" w:hAnsi="PT Astra Serif" w:cs="PT Astra Serif"/>
                <w:bCs/>
                <w:iCs/>
                <w:sz w:val="24"/>
                <w:szCs w:val="24"/>
              </w:rPr>
            </w:pPr>
            <w:r w:rsidRPr="00F33A52">
              <w:rPr>
                <w:rFonts w:ascii="PT Astra Serif" w:hAnsi="PT Astra Serif" w:cs="PT Astra Serif"/>
                <w:bCs/>
                <w:iCs/>
                <w:sz w:val="24"/>
                <w:szCs w:val="24"/>
              </w:rPr>
              <w:t xml:space="preserve">Приказ Росреестра от 06.12.2024 </w:t>
            </w:r>
            <w:r>
              <w:rPr>
                <w:rFonts w:ascii="PT Astra Serif" w:hAnsi="PT Astra Serif" w:cs="PT Astra Serif"/>
                <w:bCs/>
                <w:iCs/>
                <w:sz w:val="24"/>
                <w:szCs w:val="24"/>
              </w:rPr>
              <w:t>№ П/0392/24 «</w:t>
            </w:r>
            <w:r w:rsidRPr="00F33A52">
              <w:rPr>
                <w:rFonts w:ascii="PT Astra Serif" w:hAnsi="PT Astra Serif" w:cs="PT Astra Serif"/>
                <w:bCs/>
                <w:iCs/>
                <w:sz w:val="24"/>
                <w:szCs w:val="24"/>
              </w:rPr>
              <w:t xml:space="preserve">О внесении изменений в Перечень индикаторов риска нарушения обязательных требований при осуществлении Федеральной службой государственной регистрации, кадастра и картографии и ее территориальными органами федерального государственного земельного контроля (надзора), утвержденный Приказом Федеральной службы государственной регистрации, кадастра и картографии от </w:t>
            </w:r>
            <w:r w:rsidRPr="00F33A52">
              <w:rPr>
                <w:rFonts w:ascii="PT Astra Serif" w:hAnsi="PT Astra Serif" w:cs="PT Astra Serif"/>
                <w:bCs/>
                <w:iCs/>
                <w:sz w:val="24"/>
                <w:szCs w:val="24"/>
              </w:rPr>
              <w:lastRenderedPageBreak/>
              <w:t xml:space="preserve">9 июля 2021 г. </w:t>
            </w:r>
            <w:r>
              <w:rPr>
                <w:rFonts w:ascii="PT Astra Serif" w:hAnsi="PT Astra Serif" w:cs="PT Astra Serif"/>
                <w:bCs/>
                <w:iCs/>
                <w:sz w:val="24"/>
                <w:szCs w:val="24"/>
              </w:rPr>
              <w:t>№</w:t>
            </w:r>
            <w:r w:rsidRPr="00F33A52">
              <w:rPr>
                <w:rFonts w:ascii="PT Astra Serif" w:hAnsi="PT Astra Serif" w:cs="PT Astra Serif"/>
                <w:bCs/>
                <w:iCs/>
                <w:sz w:val="24"/>
                <w:szCs w:val="24"/>
              </w:rPr>
              <w:t xml:space="preserve"> П/0303</w:t>
            </w:r>
            <w:r>
              <w:rPr>
                <w:rFonts w:ascii="PT Astra Serif" w:hAnsi="PT Astra Serif" w:cs="PT Astra Serif"/>
                <w:bCs/>
                <w:iCs/>
                <w:sz w:val="24"/>
                <w:szCs w:val="24"/>
              </w:rPr>
              <w:t>»</w:t>
            </w:r>
          </w:p>
          <w:p w:rsidR="00A9224D" w:rsidRPr="00B23229" w:rsidRDefault="00A9224D" w:rsidP="00A9224D">
            <w:pPr>
              <w:autoSpaceDE w:val="0"/>
              <w:autoSpaceDN w:val="0"/>
              <w:adjustRightInd w:val="0"/>
              <w:spacing w:line="238" w:lineRule="auto"/>
              <w:jc w:val="both"/>
              <w:rPr>
                <w:rFonts w:ascii="PT Astra Serif" w:hAnsi="PT Astra Serif" w:cs="PT Astra Serif"/>
                <w:bCs/>
                <w:iCs/>
                <w:sz w:val="24"/>
                <w:szCs w:val="24"/>
              </w:rPr>
            </w:pPr>
            <w:r w:rsidRPr="00F33A52">
              <w:rPr>
                <w:rFonts w:ascii="PT Astra Serif" w:hAnsi="PT Astra Serif" w:cs="PT Astra Serif"/>
                <w:bCs/>
                <w:iCs/>
                <w:sz w:val="24"/>
                <w:szCs w:val="24"/>
              </w:rPr>
              <w:t xml:space="preserve">Зарегистрировано в Минюсте России 20.01.2025 </w:t>
            </w:r>
            <w:r>
              <w:rPr>
                <w:rFonts w:ascii="PT Astra Serif" w:hAnsi="PT Astra Serif" w:cs="PT Astra Serif"/>
                <w:bCs/>
                <w:iCs/>
                <w:sz w:val="24"/>
                <w:szCs w:val="24"/>
              </w:rPr>
              <w:t>№</w:t>
            </w:r>
            <w:r w:rsidRPr="00F33A52">
              <w:rPr>
                <w:rFonts w:ascii="PT Astra Serif" w:hAnsi="PT Astra Serif" w:cs="PT Astra Serif"/>
                <w:bCs/>
                <w:iCs/>
                <w:sz w:val="24"/>
                <w:szCs w:val="24"/>
              </w:rPr>
              <w:t xml:space="preserve"> 80966.</w:t>
            </w:r>
          </w:p>
        </w:tc>
        <w:tc>
          <w:tcPr>
            <w:tcW w:w="8237" w:type="dxa"/>
          </w:tcPr>
          <w:p w:rsidR="00A9224D" w:rsidRPr="00F33A52" w:rsidRDefault="00A9224D" w:rsidP="00A9224D">
            <w:pPr>
              <w:autoSpaceDE w:val="0"/>
              <w:autoSpaceDN w:val="0"/>
              <w:adjustRightInd w:val="0"/>
              <w:spacing w:line="238" w:lineRule="auto"/>
              <w:jc w:val="both"/>
              <w:rPr>
                <w:rFonts w:ascii="PT Astra Serif" w:hAnsi="PT Astra Serif" w:cs="PT Astra Serif"/>
                <w:sz w:val="24"/>
                <w:szCs w:val="24"/>
              </w:rPr>
            </w:pPr>
            <w:r w:rsidRPr="00F33A52">
              <w:rPr>
                <w:rFonts w:ascii="PT Astra Serif" w:hAnsi="PT Astra Serif" w:cs="PT Astra Serif"/>
                <w:sz w:val="24"/>
                <w:szCs w:val="24"/>
              </w:rPr>
              <w:lastRenderedPageBreak/>
              <w:t>Внесены изменения в перечень индикаторов риска нарушения обязательных требований при осуществлении Росреестром и ее территориальными органами федерального государственног</w:t>
            </w:r>
            <w:r>
              <w:rPr>
                <w:rFonts w:ascii="PT Astra Serif" w:hAnsi="PT Astra Serif" w:cs="PT Astra Serif"/>
                <w:sz w:val="24"/>
                <w:szCs w:val="24"/>
              </w:rPr>
              <w:t>о земельного контроля (надзора).</w:t>
            </w:r>
          </w:p>
          <w:p w:rsidR="00A9224D" w:rsidRPr="00B23229" w:rsidRDefault="00A9224D" w:rsidP="00A9224D">
            <w:pPr>
              <w:autoSpaceDE w:val="0"/>
              <w:autoSpaceDN w:val="0"/>
              <w:adjustRightInd w:val="0"/>
              <w:spacing w:line="238" w:lineRule="auto"/>
              <w:jc w:val="both"/>
              <w:rPr>
                <w:rFonts w:ascii="PT Astra Serif" w:hAnsi="PT Astra Serif" w:cs="PT Astra Serif"/>
                <w:sz w:val="24"/>
                <w:szCs w:val="24"/>
              </w:rPr>
            </w:pPr>
            <w:r w:rsidRPr="00F33A52">
              <w:rPr>
                <w:rFonts w:ascii="PT Astra Serif" w:hAnsi="PT Astra Serif" w:cs="PT Astra Serif"/>
                <w:sz w:val="24"/>
                <w:szCs w:val="24"/>
              </w:rPr>
              <w:t>Утратившим силу признан такой индикатор, как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AB5C88" w:rsidRDefault="00A9224D" w:rsidP="00A9224D">
            <w:pPr>
              <w:autoSpaceDE w:val="0"/>
              <w:autoSpaceDN w:val="0"/>
              <w:adjustRightInd w:val="0"/>
              <w:spacing w:line="238" w:lineRule="auto"/>
              <w:jc w:val="both"/>
              <w:rPr>
                <w:rFonts w:ascii="PT Astra Serif" w:hAnsi="PT Astra Serif" w:cs="PT Astra Serif"/>
                <w:bCs/>
                <w:iCs/>
                <w:sz w:val="24"/>
                <w:szCs w:val="24"/>
              </w:rPr>
            </w:pPr>
            <w:r w:rsidRPr="00AB5C88">
              <w:rPr>
                <w:rFonts w:ascii="PT Astra Serif" w:hAnsi="PT Astra Serif" w:cs="PT Astra Serif"/>
                <w:bCs/>
                <w:iCs/>
                <w:sz w:val="24"/>
                <w:szCs w:val="24"/>
              </w:rPr>
              <w:t>Приказ Минпросвеще</w:t>
            </w:r>
            <w:r>
              <w:rPr>
                <w:rFonts w:ascii="PT Astra Serif" w:hAnsi="PT Astra Serif" w:cs="PT Astra Serif"/>
                <w:bCs/>
                <w:iCs/>
                <w:sz w:val="24"/>
                <w:szCs w:val="24"/>
              </w:rPr>
              <w:t>ния России от 23.12.2024 № 1020 «</w:t>
            </w:r>
            <w:r w:rsidRPr="00AB5C88">
              <w:rPr>
                <w:rFonts w:ascii="PT Astra Serif" w:hAnsi="PT Astra Serif" w:cs="PT Astra Serif"/>
                <w:bCs/>
                <w:iCs/>
                <w:sz w:val="24"/>
                <w:szCs w:val="24"/>
              </w:rPr>
              <w:t xml:space="preserve">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 120-ФЗ </w:t>
            </w:r>
            <w:r>
              <w:rPr>
                <w:rFonts w:ascii="PT Astra Serif" w:hAnsi="PT Astra Serif" w:cs="PT Astra Serif"/>
                <w:bCs/>
                <w:iCs/>
                <w:sz w:val="24"/>
                <w:szCs w:val="24"/>
              </w:rPr>
              <w:t>«</w:t>
            </w:r>
            <w:r w:rsidRPr="00AB5C88">
              <w:rPr>
                <w:rFonts w:ascii="PT Astra Serif" w:hAnsi="PT Astra Serif" w:cs="PT Astra Serif"/>
                <w:bCs/>
                <w:iCs/>
                <w:sz w:val="24"/>
                <w:szCs w:val="24"/>
              </w:rPr>
              <w:t>Об основах системы профилактики безнадзорности и правонарушений несовершеннолетних</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 Порядка взаимодействия наставника, организации, указанных в пункте 1 статьи 8.2 Федерального закона от 24 июня 1999 г. </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 120-ФЗ </w:t>
            </w:r>
            <w:r>
              <w:rPr>
                <w:rFonts w:ascii="PT Astra Serif" w:hAnsi="PT Astra Serif" w:cs="PT Astra Serif"/>
                <w:bCs/>
                <w:iCs/>
                <w:sz w:val="24"/>
                <w:szCs w:val="24"/>
              </w:rPr>
              <w:t>«</w:t>
            </w:r>
            <w:r w:rsidRPr="00AB5C88">
              <w:rPr>
                <w:rFonts w:ascii="PT Astra Serif" w:hAnsi="PT Astra Serif" w:cs="PT Astra Serif"/>
                <w:bCs/>
                <w:iCs/>
                <w:sz w:val="24"/>
                <w:szCs w:val="24"/>
              </w:rPr>
              <w:t>Об основах системы профилактики безнадзорности и правонарушений несовершеннолетних</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формы отчета о проведенных с несовершеннолетним мероприятиях и формы заявления об отмене назначения или о замене наставника и (или) организации, указанных в пункте 1 статьи 8.2 Федерального закона от 24 июня 1999 г. </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 120-ФЗ </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Об основах </w:t>
            </w:r>
            <w:r w:rsidRPr="00AB5C88">
              <w:rPr>
                <w:rFonts w:ascii="PT Astra Serif" w:hAnsi="PT Astra Serif" w:cs="PT Astra Serif"/>
                <w:bCs/>
                <w:iCs/>
                <w:sz w:val="24"/>
                <w:szCs w:val="24"/>
              </w:rPr>
              <w:lastRenderedPageBreak/>
              <w:t>системы профилактики безнадзорности и правонарушений несовершеннолетних</w:t>
            </w:r>
            <w:r>
              <w:rPr>
                <w:rFonts w:ascii="PT Astra Serif" w:hAnsi="PT Astra Serif" w:cs="PT Astra Serif"/>
                <w:bCs/>
                <w:iCs/>
                <w:sz w:val="24"/>
                <w:szCs w:val="24"/>
              </w:rPr>
              <w:t>»</w:t>
            </w:r>
          </w:p>
          <w:p w:rsidR="00A9224D" w:rsidRPr="00F33A52" w:rsidRDefault="00A9224D" w:rsidP="00A9224D">
            <w:pPr>
              <w:autoSpaceDE w:val="0"/>
              <w:autoSpaceDN w:val="0"/>
              <w:adjustRightInd w:val="0"/>
              <w:spacing w:line="238" w:lineRule="auto"/>
              <w:jc w:val="both"/>
              <w:rPr>
                <w:rFonts w:ascii="PT Astra Serif" w:hAnsi="PT Astra Serif" w:cs="PT Astra Serif"/>
                <w:bCs/>
                <w:iCs/>
                <w:sz w:val="24"/>
                <w:szCs w:val="24"/>
              </w:rPr>
            </w:pPr>
            <w:r w:rsidRPr="00AB5C88">
              <w:rPr>
                <w:rFonts w:ascii="PT Astra Serif" w:hAnsi="PT Astra Serif" w:cs="PT Astra Serif"/>
                <w:bCs/>
                <w:iCs/>
                <w:sz w:val="24"/>
                <w:szCs w:val="24"/>
              </w:rPr>
              <w:t>Зарегистрировано в Минюсте России 20.01.2025</w:t>
            </w:r>
            <w:r>
              <w:rPr>
                <w:rFonts w:ascii="PT Astra Serif" w:hAnsi="PT Astra Serif" w:cs="PT Astra Serif"/>
                <w:bCs/>
                <w:iCs/>
                <w:sz w:val="24"/>
                <w:szCs w:val="24"/>
              </w:rPr>
              <w:t xml:space="preserve"> №</w:t>
            </w:r>
            <w:r w:rsidRPr="00AB5C88">
              <w:rPr>
                <w:rFonts w:ascii="PT Astra Serif" w:hAnsi="PT Astra Serif" w:cs="PT Astra Serif"/>
                <w:bCs/>
                <w:iCs/>
                <w:sz w:val="24"/>
                <w:szCs w:val="24"/>
              </w:rPr>
              <w:t xml:space="preserve"> 80968.</w:t>
            </w:r>
          </w:p>
        </w:tc>
        <w:tc>
          <w:tcPr>
            <w:tcW w:w="8237" w:type="dxa"/>
          </w:tcPr>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lastRenderedPageBreak/>
              <w:t>Установлен порядок принятия комиссиями по делам несовершеннолетних и защите их прав решений о назначении, об отмене назначения или о замене наставника для осуществления индивидуальной профилактичес</w:t>
            </w:r>
            <w:r>
              <w:rPr>
                <w:rFonts w:ascii="PT Astra Serif" w:hAnsi="PT Astra Serif" w:cs="PT Astra Serif"/>
                <w:sz w:val="24"/>
                <w:szCs w:val="24"/>
              </w:rPr>
              <w:t>кой работы с несовершеннолетним</w:t>
            </w:r>
          </w:p>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Кр</w:t>
            </w:r>
            <w:r>
              <w:rPr>
                <w:rFonts w:ascii="PT Astra Serif" w:hAnsi="PT Astra Serif" w:cs="PT Astra Serif"/>
                <w:sz w:val="24"/>
                <w:szCs w:val="24"/>
              </w:rPr>
              <w:t>оме этого, приказом утверждены:</w:t>
            </w:r>
          </w:p>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 xml:space="preserve">порядок взаимодействия наставника, организации, указанных в пункте 1 статьи 8.2 Федерального закона от 24 июня 1999 г. </w:t>
            </w:r>
            <w:r>
              <w:rPr>
                <w:rFonts w:ascii="PT Astra Serif" w:hAnsi="PT Astra Serif" w:cs="PT Astra Serif"/>
                <w:sz w:val="24"/>
                <w:szCs w:val="24"/>
              </w:rPr>
              <w:t>№</w:t>
            </w:r>
            <w:r w:rsidRPr="00AB5C88">
              <w:rPr>
                <w:rFonts w:ascii="PT Astra Serif" w:hAnsi="PT Astra Serif" w:cs="PT Astra Serif"/>
                <w:sz w:val="24"/>
                <w:szCs w:val="24"/>
              </w:rPr>
              <w:t xml:space="preserve"> 120-ФЗ, с несовершеннолетним, его родителями или иными законными представителями, органами и учреждениями системы профилактики безнадзорности и пра</w:t>
            </w:r>
            <w:r>
              <w:rPr>
                <w:rFonts w:ascii="PT Astra Serif" w:hAnsi="PT Astra Serif" w:cs="PT Astra Serif"/>
                <w:sz w:val="24"/>
                <w:szCs w:val="24"/>
              </w:rPr>
              <w:t>вонарушений несовершеннолетних;</w:t>
            </w:r>
          </w:p>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форма отчета о проведенных с н</w:t>
            </w:r>
            <w:r>
              <w:rPr>
                <w:rFonts w:ascii="PT Astra Serif" w:hAnsi="PT Astra Serif" w:cs="PT Astra Serif"/>
                <w:sz w:val="24"/>
                <w:szCs w:val="24"/>
              </w:rPr>
              <w:t>есовершеннолетним мероприятиях;</w:t>
            </w:r>
          </w:p>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форма заявления об отмене назн</w:t>
            </w:r>
            <w:r>
              <w:rPr>
                <w:rFonts w:ascii="PT Astra Serif" w:hAnsi="PT Astra Serif" w:cs="PT Astra Serif"/>
                <w:sz w:val="24"/>
                <w:szCs w:val="24"/>
              </w:rPr>
              <w:t>ачения или о замене наставника.</w:t>
            </w:r>
          </w:p>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Реализованы положения Федерального закона</w:t>
            </w:r>
            <w:r>
              <w:rPr>
                <w:rFonts w:ascii="PT Astra Serif" w:hAnsi="PT Astra Serif" w:cs="PT Astra Serif"/>
                <w:sz w:val="24"/>
                <w:szCs w:val="24"/>
              </w:rPr>
              <w:t xml:space="preserve"> от 8 августа 2024 г. № 322-ФЗ.</w:t>
            </w:r>
          </w:p>
          <w:p w:rsidR="00A9224D" w:rsidRPr="00F33A52"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Настоящий приказ вступ</w:t>
            </w:r>
            <w:r>
              <w:rPr>
                <w:rFonts w:ascii="PT Astra Serif" w:hAnsi="PT Astra Serif" w:cs="PT Astra Serif"/>
                <w:sz w:val="24"/>
                <w:szCs w:val="24"/>
              </w:rPr>
              <w:t>ил</w:t>
            </w:r>
            <w:r w:rsidRPr="00AB5C88">
              <w:rPr>
                <w:rFonts w:ascii="PT Astra Serif" w:hAnsi="PT Astra Serif" w:cs="PT Astra Serif"/>
                <w:sz w:val="24"/>
                <w:szCs w:val="24"/>
              </w:rPr>
              <w:t xml:space="preserve"> в силу с 5 февраля 2025 года.</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F33A52" w:rsidRDefault="00A9224D" w:rsidP="00A9224D">
            <w:pPr>
              <w:autoSpaceDE w:val="0"/>
              <w:autoSpaceDN w:val="0"/>
              <w:adjustRightInd w:val="0"/>
              <w:spacing w:line="238" w:lineRule="auto"/>
              <w:jc w:val="both"/>
              <w:rPr>
                <w:rFonts w:ascii="PT Astra Serif" w:hAnsi="PT Astra Serif" w:cs="PT Astra Serif"/>
                <w:bCs/>
                <w:iCs/>
                <w:sz w:val="24"/>
                <w:szCs w:val="24"/>
              </w:rPr>
            </w:pPr>
            <w:r w:rsidRPr="00AB5C88">
              <w:rPr>
                <w:rFonts w:ascii="PT Astra Serif" w:hAnsi="PT Astra Serif" w:cs="PT Astra Serif"/>
                <w:bCs/>
                <w:iCs/>
                <w:sz w:val="24"/>
                <w:szCs w:val="24"/>
              </w:rPr>
              <w:t xml:space="preserve">Приказ ФНС России от 17.01.2025 </w:t>
            </w:r>
            <w:r>
              <w:rPr>
                <w:rFonts w:ascii="PT Astra Serif" w:hAnsi="PT Astra Serif" w:cs="PT Astra Serif"/>
                <w:bCs/>
                <w:iCs/>
                <w:sz w:val="24"/>
                <w:szCs w:val="24"/>
              </w:rPr>
              <w:t>№</w:t>
            </w:r>
            <w:r w:rsidRPr="00AB5C88">
              <w:rPr>
                <w:rFonts w:ascii="PT Astra Serif" w:hAnsi="PT Astra Serif" w:cs="PT Astra Serif"/>
                <w:bCs/>
                <w:iCs/>
                <w:sz w:val="24"/>
                <w:szCs w:val="24"/>
              </w:rPr>
              <w:t xml:space="preserve"> ЕД-7-8/26@</w:t>
            </w:r>
            <w:r>
              <w:rPr>
                <w:rFonts w:ascii="PT Astra Serif" w:hAnsi="PT Astra Serif" w:cs="PT Astra Serif"/>
                <w:bCs/>
                <w:iCs/>
                <w:sz w:val="24"/>
                <w:szCs w:val="24"/>
              </w:rPr>
              <w:t xml:space="preserve"> «</w:t>
            </w:r>
            <w:r w:rsidRPr="00AB5C88">
              <w:rPr>
                <w:rFonts w:ascii="PT Astra Serif" w:hAnsi="PT Astra Serif" w:cs="PT Astra Serif"/>
                <w:bCs/>
                <w:iCs/>
                <w:sz w:val="24"/>
                <w:szCs w:val="24"/>
              </w:rPr>
              <w:t>О внесении изменений в Приказ ФНС России от 10.11.2023 N ЕА-7-8/841@</w:t>
            </w:r>
            <w:r>
              <w:rPr>
                <w:rFonts w:ascii="PT Astra Serif" w:hAnsi="PT Astra Serif" w:cs="PT Astra Serif"/>
                <w:bCs/>
                <w:iCs/>
                <w:sz w:val="24"/>
                <w:szCs w:val="24"/>
              </w:rPr>
              <w:t>»</w:t>
            </w:r>
          </w:p>
        </w:tc>
        <w:tc>
          <w:tcPr>
            <w:tcW w:w="8237" w:type="dxa"/>
          </w:tcPr>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 xml:space="preserve">Скорректирован перечень источников доходов, закрепляемых за территориальными налоговыми органами, осуществляющими полномочия главных администраторов (администраторов) доходов бюджетов </w:t>
            </w:r>
            <w:r>
              <w:rPr>
                <w:rFonts w:ascii="PT Astra Serif" w:hAnsi="PT Astra Serif" w:cs="PT Astra Serif"/>
                <w:sz w:val="24"/>
                <w:szCs w:val="24"/>
              </w:rPr>
              <w:t>субъектов РФ и местных бюджетов.</w:t>
            </w:r>
          </w:p>
          <w:p w:rsidR="00A9224D" w:rsidRPr="00F33A52" w:rsidRDefault="00A9224D" w:rsidP="00A9224D">
            <w:pPr>
              <w:autoSpaceDE w:val="0"/>
              <w:autoSpaceDN w:val="0"/>
              <w:adjustRightInd w:val="0"/>
              <w:spacing w:line="238" w:lineRule="auto"/>
              <w:jc w:val="both"/>
              <w:rPr>
                <w:rFonts w:ascii="PT Astra Serif" w:hAnsi="PT Astra Serif" w:cs="PT Astra Serif"/>
                <w:sz w:val="24"/>
                <w:szCs w:val="24"/>
              </w:rPr>
            </w:pPr>
            <w:r w:rsidRPr="00AB5C88">
              <w:rPr>
                <w:rFonts w:ascii="PT Astra Serif" w:hAnsi="PT Astra Serif" w:cs="PT Astra Serif"/>
                <w:sz w:val="24"/>
                <w:szCs w:val="24"/>
              </w:rPr>
              <w:t xml:space="preserve">В новой редакции изложено приложение </w:t>
            </w:r>
            <w:r>
              <w:rPr>
                <w:rFonts w:ascii="PT Astra Serif" w:hAnsi="PT Astra Serif" w:cs="PT Astra Serif"/>
                <w:sz w:val="24"/>
                <w:szCs w:val="24"/>
              </w:rPr>
              <w:t>№</w:t>
            </w:r>
            <w:r w:rsidRPr="00AB5C88">
              <w:rPr>
                <w:rFonts w:ascii="PT Astra Serif" w:hAnsi="PT Astra Serif" w:cs="PT Astra Serif"/>
                <w:sz w:val="24"/>
                <w:szCs w:val="24"/>
              </w:rPr>
              <w:t xml:space="preserve"> 3 к Приказу ФНС России от 10.11.2023 </w:t>
            </w:r>
            <w:r>
              <w:rPr>
                <w:rFonts w:ascii="PT Astra Serif" w:hAnsi="PT Astra Serif" w:cs="PT Astra Serif"/>
                <w:sz w:val="24"/>
                <w:szCs w:val="24"/>
              </w:rPr>
              <w:t>№</w:t>
            </w:r>
            <w:r w:rsidRPr="00AB5C88">
              <w:rPr>
                <w:rFonts w:ascii="PT Astra Serif" w:hAnsi="PT Astra Serif" w:cs="PT Astra Serif"/>
                <w:sz w:val="24"/>
                <w:szCs w:val="24"/>
              </w:rPr>
              <w:t xml:space="preserve"> ЕА-7-8/841@ </w:t>
            </w:r>
            <w:r>
              <w:rPr>
                <w:rFonts w:ascii="PT Astra Serif" w:hAnsi="PT Astra Serif" w:cs="PT Astra Serif"/>
                <w:sz w:val="24"/>
                <w:szCs w:val="24"/>
              </w:rPr>
              <w:t>«</w:t>
            </w:r>
            <w:r w:rsidRPr="00AB5C88">
              <w:rPr>
                <w:rFonts w:ascii="PT Astra Serif" w:hAnsi="PT Astra Serif" w:cs="PT Astra Serif"/>
                <w:sz w:val="24"/>
                <w:szCs w:val="24"/>
              </w:rPr>
              <w:t>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w:t>
            </w:r>
            <w:r>
              <w:rPr>
                <w:rFonts w:ascii="PT Astra Serif" w:hAnsi="PT Astra Serif" w:cs="PT Astra Serif"/>
                <w:sz w:val="24"/>
                <w:szCs w:val="24"/>
              </w:rPr>
              <w:t>»</w:t>
            </w:r>
            <w:r w:rsidRPr="00AB5C88">
              <w:rPr>
                <w:rFonts w:ascii="PT Astra Serif" w:hAnsi="PT Astra Serif" w:cs="PT Astra Serif"/>
                <w:sz w:val="24"/>
                <w:szCs w:val="24"/>
              </w:rPr>
              <w:t>.</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BB4AAF" w:rsidRDefault="00A9224D" w:rsidP="00A9224D">
            <w:pPr>
              <w:autoSpaceDE w:val="0"/>
              <w:autoSpaceDN w:val="0"/>
              <w:adjustRightInd w:val="0"/>
              <w:spacing w:line="238" w:lineRule="auto"/>
              <w:jc w:val="both"/>
              <w:rPr>
                <w:rFonts w:ascii="PT Astra Serif" w:hAnsi="PT Astra Serif" w:cs="PT Astra Serif"/>
                <w:bCs/>
                <w:iCs/>
                <w:sz w:val="24"/>
                <w:szCs w:val="24"/>
              </w:rPr>
            </w:pPr>
            <w:r w:rsidRPr="00BB4AAF">
              <w:rPr>
                <w:rFonts w:ascii="PT Astra Serif" w:hAnsi="PT Astra Serif" w:cs="PT Astra Serif"/>
                <w:bCs/>
                <w:iCs/>
                <w:sz w:val="24"/>
                <w:szCs w:val="24"/>
              </w:rPr>
              <w:t xml:space="preserve">Приказ ФАС России от 22.11.2024 </w:t>
            </w:r>
            <w:r>
              <w:rPr>
                <w:rFonts w:ascii="PT Astra Serif" w:hAnsi="PT Astra Serif" w:cs="PT Astra Serif"/>
                <w:bCs/>
                <w:iCs/>
                <w:sz w:val="24"/>
                <w:szCs w:val="24"/>
              </w:rPr>
              <w:t>№</w:t>
            </w:r>
            <w:r w:rsidRPr="00BB4AAF">
              <w:rPr>
                <w:rFonts w:ascii="PT Astra Serif" w:hAnsi="PT Astra Serif" w:cs="PT Astra Serif"/>
                <w:bCs/>
                <w:iCs/>
                <w:sz w:val="24"/>
                <w:szCs w:val="24"/>
              </w:rPr>
              <w:t xml:space="preserve"> 894/24</w:t>
            </w:r>
            <w:r>
              <w:rPr>
                <w:rFonts w:ascii="PT Astra Serif" w:hAnsi="PT Astra Serif" w:cs="PT Astra Serif"/>
                <w:bCs/>
                <w:iCs/>
                <w:sz w:val="24"/>
                <w:szCs w:val="24"/>
              </w:rPr>
              <w:t xml:space="preserve"> «</w:t>
            </w:r>
            <w:r w:rsidRPr="00BB4AAF">
              <w:rPr>
                <w:rFonts w:ascii="PT Astra Serif" w:hAnsi="PT Astra Serif" w:cs="PT Astra Serif"/>
                <w:bCs/>
                <w:iCs/>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топлива моторного, включая автомобильный и авиационный бензин</w:t>
            </w:r>
            <w:r>
              <w:rPr>
                <w:rFonts w:ascii="PT Astra Serif" w:hAnsi="PT Astra Serif" w:cs="PT Astra Serif"/>
                <w:bCs/>
                <w:iCs/>
                <w:sz w:val="24"/>
                <w:szCs w:val="24"/>
              </w:rPr>
              <w:t>»</w:t>
            </w:r>
          </w:p>
          <w:p w:rsidR="00A9224D" w:rsidRPr="00AB5C88" w:rsidRDefault="00A9224D" w:rsidP="00A9224D">
            <w:pPr>
              <w:autoSpaceDE w:val="0"/>
              <w:autoSpaceDN w:val="0"/>
              <w:adjustRightInd w:val="0"/>
              <w:spacing w:line="238" w:lineRule="auto"/>
              <w:jc w:val="both"/>
              <w:rPr>
                <w:rFonts w:ascii="PT Astra Serif" w:hAnsi="PT Astra Serif" w:cs="PT Astra Serif"/>
                <w:bCs/>
                <w:iCs/>
                <w:sz w:val="24"/>
                <w:szCs w:val="24"/>
              </w:rPr>
            </w:pPr>
            <w:r w:rsidRPr="00BB4AAF">
              <w:rPr>
                <w:rFonts w:ascii="PT Astra Serif" w:hAnsi="PT Astra Serif" w:cs="PT Astra Serif"/>
                <w:bCs/>
                <w:iCs/>
                <w:sz w:val="24"/>
                <w:szCs w:val="24"/>
              </w:rPr>
              <w:t xml:space="preserve">Зарегистрировано в Минюсте России 23.01.2025 </w:t>
            </w:r>
            <w:r>
              <w:rPr>
                <w:rFonts w:ascii="PT Astra Serif" w:hAnsi="PT Astra Serif" w:cs="PT Astra Serif"/>
                <w:bCs/>
                <w:iCs/>
                <w:sz w:val="24"/>
                <w:szCs w:val="24"/>
              </w:rPr>
              <w:t>№</w:t>
            </w:r>
            <w:r w:rsidRPr="00BB4AAF">
              <w:rPr>
                <w:rFonts w:ascii="PT Astra Serif" w:hAnsi="PT Astra Serif" w:cs="PT Astra Serif"/>
                <w:bCs/>
                <w:iCs/>
                <w:sz w:val="24"/>
                <w:szCs w:val="24"/>
              </w:rPr>
              <w:t xml:space="preserve"> 81004.</w:t>
            </w:r>
          </w:p>
        </w:tc>
        <w:tc>
          <w:tcPr>
            <w:tcW w:w="8237" w:type="dxa"/>
          </w:tcPr>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Установлены единые правила расчета заказчиками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топлива моторного, включая дизельное топливо, автомобильный и авиационный бензин (за исключением госу</w:t>
            </w:r>
            <w:r>
              <w:rPr>
                <w:rFonts w:ascii="PT Astra Serif" w:hAnsi="PT Astra Serif" w:cs="PT Astra Serif"/>
                <w:sz w:val="24"/>
                <w:szCs w:val="24"/>
              </w:rPr>
              <w:t>дарственного оборонного заказа).</w:t>
            </w:r>
          </w:p>
          <w:p w:rsidR="00A9224D" w:rsidRPr="00AB5C88"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Настоящий приказ не применяется в отношении закупок товаров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приказа.</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334C55" w:rsidRDefault="00A9224D" w:rsidP="00A9224D">
            <w:pPr>
              <w:autoSpaceDE w:val="0"/>
              <w:autoSpaceDN w:val="0"/>
              <w:adjustRightInd w:val="0"/>
              <w:spacing w:line="238" w:lineRule="auto"/>
              <w:jc w:val="both"/>
              <w:rPr>
                <w:rFonts w:ascii="PT Astra Serif" w:hAnsi="PT Astra Serif" w:cs="PT Astra Serif"/>
                <w:bCs/>
                <w:iCs/>
                <w:sz w:val="24"/>
                <w:szCs w:val="24"/>
              </w:rPr>
            </w:pPr>
            <w:r w:rsidRPr="00334C55">
              <w:rPr>
                <w:rFonts w:ascii="PT Astra Serif" w:hAnsi="PT Astra Serif" w:cs="PT Astra Serif"/>
                <w:bCs/>
                <w:iCs/>
                <w:sz w:val="24"/>
                <w:szCs w:val="24"/>
              </w:rPr>
              <w:t xml:space="preserve">Приказ Минпросвещения России от 09.12.2024 </w:t>
            </w:r>
            <w:r>
              <w:rPr>
                <w:rFonts w:ascii="PT Astra Serif" w:hAnsi="PT Astra Serif" w:cs="PT Astra Serif"/>
                <w:bCs/>
                <w:iCs/>
                <w:sz w:val="24"/>
                <w:szCs w:val="24"/>
              </w:rPr>
              <w:t>№ 862 «</w:t>
            </w:r>
            <w:r w:rsidRPr="00334C55">
              <w:rPr>
                <w:rFonts w:ascii="PT Astra Serif" w:hAnsi="PT Astra Serif" w:cs="PT Astra Serif"/>
                <w:bCs/>
                <w:iCs/>
                <w:sz w:val="24"/>
                <w:szCs w:val="24"/>
              </w:rPr>
              <w:t xml:space="preserve">Об утверждении Порядка и условий осуществления перевода обучающихся из одной организации, осуществляющей образовательную деятельность по </w:t>
            </w:r>
            <w:r w:rsidRPr="00334C55">
              <w:rPr>
                <w:rFonts w:ascii="PT Astra Serif" w:hAnsi="PT Astra Serif" w:cs="PT Astra Serif"/>
                <w:bCs/>
                <w:iCs/>
                <w:sz w:val="24"/>
                <w:szCs w:val="24"/>
              </w:rPr>
              <w:lastRenderedPageBreak/>
              <w:t>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PT Astra Serif" w:hAnsi="PT Astra Serif" w:cs="PT Astra Serif"/>
                <w:bCs/>
                <w:iCs/>
                <w:sz w:val="24"/>
                <w:szCs w:val="24"/>
              </w:rPr>
              <w:t>»</w:t>
            </w:r>
          </w:p>
          <w:p w:rsidR="00A9224D" w:rsidRPr="00BB4AAF" w:rsidRDefault="00A9224D" w:rsidP="00A9224D">
            <w:pPr>
              <w:autoSpaceDE w:val="0"/>
              <w:autoSpaceDN w:val="0"/>
              <w:adjustRightInd w:val="0"/>
              <w:spacing w:line="238" w:lineRule="auto"/>
              <w:jc w:val="both"/>
              <w:rPr>
                <w:rFonts w:ascii="PT Astra Serif" w:hAnsi="PT Astra Serif" w:cs="PT Astra Serif"/>
                <w:bCs/>
                <w:iCs/>
                <w:sz w:val="24"/>
                <w:szCs w:val="24"/>
              </w:rPr>
            </w:pPr>
            <w:r w:rsidRPr="00334C55">
              <w:rPr>
                <w:rFonts w:ascii="PT Astra Serif" w:hAnsi="PT Astra Serif" w:cs="PT Astra Serif"/>
                <w:bCs/>
                <w:iCs/>
                <w:sz w:val="24"/>
                <w:szCs w:val="24"/>
              </w:rPr>
              <w:t xml:space="preserve">Зарегистрировано в Минюсте России 24.01.2025 </w:t>
            </w:r>
            <w:r>
              <w:rPr>
                <w:rFonts w:ascii="PT Astra Serif" w:hAnsi="PT Astra Serif" w:cs="PT Astra Serif"/>
                <w:bCs/>
                <w:iCs/>
                <w:sz w:val="24"/>
                <w:szCs w:val="24"/>
              </w:rPr>
              <w:t>№</w:t>
            </w:r>
            <w:r w:rsidRPr="00334C55">
              <w:rPr>
                <w:rFonts w:ascii="PT Astra Serif" w:hAnsi="PT Astra Serif" w:cs="PT Astra Serif"/>
                <w:bCs/>
                <w:iCs/>
                <w:sz w:val="24"/>
                <w:szCs w:val="24"/>
              </w:rPr>
              <w:t xml:space="preserve"> 81023.</w:t>
            </w:r>
          </w:p>
        </w:tc>
        <w:tc>
          <w:tcPr>
            <w:tcW w:w="8237" w:type="dxa"/>
          </w:tcPr>
          <w:p w:rsidR="00A9224D" w:rsidRPr="00334C55" w:rsidRDefault="00A9224D" w:rsidP="00A9224D">
            <w:pPr>
              <w:autoSpaceDE w:val="0"/>
              <w:autoSpaceDN w:val="0"/>
              <w:adjustRightInd w:val="0"/>
              <w:spacing w:line="238" w:lineRule="auto"/>
              <w:jc w:val="both"/>
              <w:rPr>
                <w:rFonts w:ascii="PT Astra Serif" w:hAnsi="PT Astra Serif" w:cs="PT Astra Serif"/>
                <w:sz w:val="24"/>
                <w:szCs w:val="24"/>
              </w:rPr>
            </w:pPr>
            <w:r w:rsidRPr="00334C55">
              <w:rPr>
                <w:rFonts w:ascii="PT Astra Serif" w:hAnsi="PT Astra Serif" w:cs="PT Astra Serif"/>
                <w:sz w:val="24"/>
                <w:szCs w:val="24"/>
              </w:rPr>
              <w:lastRenderedPageBreak/>
              <w:t>Обновлен порядок перевода обучающихся из одной организации, осуществляющей образовательную деятельность по образовательным программам до</w:t>
            </w:r>
            <w:r>
              <w:rPr>
                <w:rFonts w:ascii="PT Astra Serif" w:hAnsi="PT Astra Serif" w:cs="PT Astra Serif"/>
                <w:sz w:val="24"/>
                <w:szCs w:val="24"/>
              </w:rPr>
              <w:t>школьного образования, в другую.</w:t>
            </w:r>
          </w:p>
          <w:p w:rsidR="00A9224D" w:rsidRPr="00334C55" w:rsidRDefault="00A9224D" w:rsidP="00A9224D">
            <w:pPr>
              <w:autoSpaceDE w:val="0"/>
              <w:autoSpaceDN w:val="0"/>
              <w:adjustRightInd w:val="0"/>
              <w:spacing w:line="238" w:lineRule="auto"/>
              <w:jc w:val="both"/>
              <w:rPr>
                <w:rFonts w:ascii="PT Astra Serif" w:hAnsi="PT Astra Serif" w:cs="PT Astra Serif"/>
                <w:sz w:val="24"/>
                <w:szCs w:val="24"/>
              </w:rPr>
            </w:pPr>
            <w:r w:rsidRPr="00334C55">
              <w:rPr>
                <w:rFonts w:ascii="PT Astra Serif" w:hAnsi="PT Astra Serif" w:cs="PT Astra Serif"/>
                <w:sz w:val="24"/>
                <w:szCs w:val="24"/>
              </w:rPr>
              <w:t xml:space="preserve">Признаются утратившими силу приказ Минобрнауки от 28 декабря 2015 г. </w:t>
            </w:r>
            <w:r>
              <w:rPr>
                <w:rFonts w:ascii="PT Astra Serif" w:hAnsi="PT Astra Serif" w:cs="PT Astra Serif"/>
                <w:sz w:val="24"/>
                <w:szCs w:val="24"/>
              </w:rPr>
              <w:t>№</w:t>
            </w:r>
            <w:r w:rsidRPr="00334C55">
              <w:rPr>
                <w:rFonts w:ascii="PT Astra Serif" w:hAnsi="PT Astra Serif" w:cs="PT Astra Serif"/>
                <w:sz w:val="24"/>
                <w:szCs w:val="24"/>
              </w:rPr>
              <w:t xml:space="preserve"> 1527, регулирующий аналогичные </w:t>
            </w:r>
            <w:r>
              <w:rPr>
                <w:rFonts w:ascii="PT Astra Serif" w:hAnsi="PT Astra Serif" w:cs="PT Astra Serif"/>
                <w:sz w:val="24"/>
                <w:szCs w:val="24"/>
              </w:rPr>
              <w:t>вопросы, и изменяющие его акты.</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334C55">
              <w:rPr>
                <w:rFonts w:ascii="PT Astra Serif" w:hAnsi="PT Astra Serif" w:cs="PT Astra Serif"/>
                <w:sz w:val="24"/>
                <w:szCs w:val="24"/>
              </w:rPr>
              <w:t xml:space="preserve">Настоящий приказ вступает в силу с 1 сентября 2025 года и действует до 1 </w:t>
            </w:r>
            <w:r w:rsidRPr="00334C55">
              <w:rPr>
                <w:rFonts w:ascii="PT Astra Serif" w:hAnsi="PT Astra Serif" w:cs="PT Astra Serif"/>
                <w:sz w:val="24"/>
                <w:szCs w:val="24"/>
              </w:rPr>
              <w:lastRenderedPageBreak/>
              <w:t>сентября 2030 года.</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334C55" w:rsidRDefault="00A9224D" w:rsidP="00A9224D">
            <w:pPr>
              <w:autoSpaceDE w:val="0"/>
              <w:autoSpaceDN w:val="0"/>
              <w:adjustRightInd w:val="0"/>
              <w:spacing w:line="238" w:lineRule="auto"/>
              <w:jc w:val="both"/>
              <w:rPr>
                <w:rFonts w:ascii="PT Astra Serif" w:hAnsi="PT Astra Serif" w:cs="PT Astra Serif"/>
                <w:bCs/>
                <w:iCs/>
                <w:sz w:val="24"/>
                <w:szCs w:val="24"/>
              </w:rPr>
            </w:pPr>
            <w:r w:rsidRPr="00F33333">
              <w:rPr>
                <w:rFonts w:ascii="PT Astra Serif" w:hAnsi="PT Astra Serif" w:cs="PT Astra Serif"/>
                <w:bCs/>
                <w:iCs/>
                <w:sz w:val="24"/>
                <w:szCs w:val="24"/>
              </w:rPr>
              <w:t>Приказ</w:t>
            </w:r>
            <w:r>
              <w:rPr>
                <w:rFonts w:ascii="PT Astra Serif" w:hAnsi="PT Astra Serif" w:cs="PT Astra Serif"/>
                <w:bCs/>
                <w:iCs/>
                <w:sz w:val="24"/>
                <w:szCs w:val="24"/>
              </w:rPr>
              <w:t xml:space="preserve"> Минстроя России от 27.01.2025 № 34/пр «</w:t>
            </w:r>
            <w:r w:rsidRPr="00F33333">
              <w:rPr>
                <w:rFonts w:ascii="PT Astra Serif" w:hAnsi="PT Astra Serif" w:cs="PT Astra Serif"/>
                <w:bCs/>
                <w:iCs/>
                <w:sz w:val="24"/>
                <w:szCs w:val="24"/>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подготовки документации по планировке территории,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r>
              <w:rPr>
                <w:rFonts w:ascii="PT Astra Serif" w:hAnsi="PT Astra Serif" w:cs="PT Astra Serif"/>
                <w:bCs/>
                <w:iCs/>
                <w:sz w:val="24"/>
                <w:szCs w:val="24"/>
              </w:rPr>
              <w:t>»</w:t>
            </w:r>
          </w:p>
        </w:tc>
        <w:tc>
          <w:tcPr>
            <w:tcW w:w="8237" w:type="dxa"/>
          </w:tcPr>
          <w:p w:rsidR="00A9224D" w:rsidRPr="00F33333" w:rsidRDefault="00A9224D" w:rsidP="00A9224D">
            <w:pPr>
              <w:autoSpaceDE w:val="0"/>
              <w:autoSpaceDN w:val="0"/>
              <w:adjustRightInd w:val="0"/>
              <w:spacing w:line="238" w:lineRule="auto"/>
              <w:jc w:val="both"/>
              <w:rPr>
                <w:rFonts w:ascii="PT Astra Serif" w:hAnsi="PT Astra Serif" w:cs="PT Astra Serif"/>
                <w:sz w:val="24"/>
                <w:szCs w:val="24"/>
              </w:rPr>
            </w:pPr>
            <w:r w:rsidRPr="00F33333">
              <w:rPr>
                <w:rFonts w:ascii="PT Astra Serif" w:hAnsi="PT Astra Serif" w:cs="PT Astra Serif"/>
                <w:sz w:val="24"/>
                <w:szCs w:val="24"/>
              </w:rPr>
              <w:t>Обновлен перечень актов, оценка соблюдения обязательных требований которых осуществляется в рамках подготовки, утверждения документации по планировке территории, внесе</w:t>
            </w:r>
            <w:r>
              <w:rPr>
                <w:rFonts w:ascii="PT Astra Serif" w:hAnsi="PT Astra Serif" w:cs="PT Astra Serif"/>
                <w:sz w:val="24"/>
                <w:szCs w:val="24"/>
              </w:rPr>
              <w:t>ния в нее изменений и ее отмены.</w:t>
            </w:r>
          </w:p>
          <w:p w:rsidR="00A9224D" w:rsidRPr="00F33333" w:rsidRDefault="00A9224D" w:rsidP="00A9224D">
            <w:pPr>
              <w:autoSpaceDE w:val="0"/>
              <w:autoSpaceDN w:val="0"/>
              <w:adjustRightInd w:val="0"/>
              <w:spacing w:line="238" w:lineRule="auto"/>
              <w:jc w:val="both"/>
              <w:rPr>
                <w:rFonts w:ascii="PT Astra Serif" w:hAnsi="PT Astra Serif" w:cs="PT Astra Serif"/>
                <w:sz w:val="24"/>
                <w:szCs w:val="24"/>
              </w:rPr>
            </w:pPr>
            <w:r w:rsidRPr="00F33333">
              <w:rPr>
                <w:rFonts w:ascii="PT Astra Serif" w:hAnsi="PT Astra Serif" w:cs="PT Astra Serif"/>
                <w:sz w:val="24"/>
                <w:szCs w:val="24"/>
              </w:rPr>
              <w:t>В перечне приводятся в числе прочего: гиперссылки на тексты нормативных правовых актов на официальном интернет-портале правовой информации; реквизиты структурных единиц нормативного правового акта, содержащих обязательные требования; виды экономической деятельности лиц, обязанных соблюдать обязательные треб</w:t>
            </w:r>
            <w:r>
              <w:rPr>
                <w:rFonts w:ascii="PT Astra Serif" w:hAnsi="PT Astra Serif" w:cs="PT Astra Serif"/>
                <w:sz w:val="24"/>
                <w:szCs w:val="24"/>
              </w:rPr>
              <w:t>ования, в соответствии с ОКВЭД.</w:t>
            </w:r>
          </w:p>
          <w:p w:rsidR="00A9224D" w:rsidRPr="00334C55" w:rsidRDefault="00A9224D" w:rsidP="00A9224D">
            <w:pPr>
              <w:autoSpaceDE w:val="0"/>
              <w:autoSpaceDN w:val="0"/>
              <w:adjustRightInd w:val="0"/>
              <w:spacing w:line="238" w:lineRule="auto"/>
              <w:jc w:val="both"/>
              <w:rPr>
                <w:rFonts w:ascii="PT Astra Serif" w:hAnsi="PT Astra Serif" w:cs="PT Astra Serif"/>
                <w:sz w:val="24"/>
                <w:szCs w:val="24"/>
              </w:rPr>
            </w:pPr>
            <w:r w:rsidRPr="00F33333">
              <w:rPr>
                <w:rFonts w:ascii="PT Astra Serif" w:hAnsi="PT Astra Serif" w:cs="PT Astra Serif"/>
                <w:sz w:val="24"/>
                <w:szCs w:val="24"/>
              </w:rPr>
              <w:t xml:space="preserve">Утратившим силу признан аналогичный приказ Минстроя России от 28.08.2023 </w:t>
            </w:r>
            <w:r>
              <w:rPr>
                <w:rFonts w:ascii="PT Astra Serif" w:hAnsi="PT Astra Serif" w:cs="PT Astra Serif"/>
                <w:sz w:val="24"/>
                <w:szCs w:val="24"/>
              </w:rPr>
              <w:t>№</w:t>
            </w:r>
            <w:r w:rsidRPr="00F33333">
              <w:rPr>
                <w:rFonts w:ascii="PT Astra Serif" w:hAnsi="PT Astra Serif" w:cs="PT Astra Serif"/>
                <w:sz w:val="24"/>
                <w:szCs w:val="24"/>
              </w:rPr>
              <w:t xml:space="preserve"> 615/пр.</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237EF6">
              <w:rPr>
                <w:rFonts w:ascii="PT Astra Serif" w:hAnsi="PT Astra Serif" w:cs="PT Astra Serif"/>
                <w:bCs/>
                <w:iCs/>
                <w:sz w:val="24"/>
                <w:szCs w:val="24"/>
              </w:rPr>
              <w:t xml:space="preserve">Письмо Минтруда России от 27.12.2024 </w:t>
            </w:r>
            <w:r>
              <w:rPr>
                <w:rFonts w:ascii="PT Astra Serif" w:hAnsi="PT Astra Serif" w:cs="PT Astra Serif"/>
                <w:bCs/>
                <w:iCs/>
                <w:sz w:val="24"/>
                <w:szCs w:val="24"/>
              </w:rPr>
              <w:t>№</w:t>
            </w:r>
            <w:r w:rsidRPr="00237EF6">
              <w:rPr>
                <w:rFonts w:ascii="PT Astra Serif" w:hAnsi="PT Astra Serif" w:cs="PT Astra Serif"/>
                <w:bCs/>
                <w:iCs/>
                <w:sz w:val="24"/>
                <w:szCs w:val="24"/>
              </w:rPr>
              <w:t xml:space="preserve"> 28-7/10/В-22992</w:t>
            </w:r>
            <w:r>
              <w:rPr>
                <w:rFonts w:ascii="PT Astra Serif" w:hAnsi="PT Astra Serif" w:cs="PT Astra Serif"/>
                <w:bCs/>
                <w:iCs/>
                <w:sz w:val="24"/>
                <w:szCs w:val="24"/>
              </w:rPr>
              <w:t xml:space="preserve"> «</w:t>
            </w:r>
            <w:r w:rsidRPr="00237EF6">
              <w:rPr>
                <w:rFonts w:ascii="PT Astra Serif" w:hAnsi="PT Astra Serif" w:cs="PT Astra Serif"/>
                <w:bCs/>
                <w:iCs/>
                <w:sz w:val="24"/>
                <w:szCs w:val="24"/>
              </w:rPr>
              <w:t>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Pr>
                <w:rFonts w:ascii="PT Astra Serif" w:hAnsi="PT Astra Serif" w:cs="PT Astra Serif"/>
                <w:bCs/>
                <w:iCs/>
                <w:sz w:val="24"/>
                <w:szCs w:val="24"/>
              </w:rPr>
              <w:t>»</w:t>
            </w:r>
          </w:p>
        </w:tc>
        <w:tc>
          <w:tcPr>
            <w:tcW w:w="8237" w:type="dxa"/>
          </w:tcPr>
          <w:p w:rsidR="00A9224D" w:rsidRPr="00237EF6" w:rsidRDefault="00A9224D" w:rsidP="00A9224D">
            <w:pPr>
              <w:autoSpaceDE w:val="0"/>
              <w:autoSpaceDN w:val="0"/>
              <w:adjustRightInd w:val="0"/>
              <w:spacing w:line="238" w:lineRule="auto"/>
              <w:jc w:val="both"/>
              <w:rPr>
                <w:rFonts w:ascii="PT Astra Serif" w:hAnsi="PT Astra Serif" w:cs="PT Astra Serif"/>
                <w:sz w:val="24"/>
                <w:szCs w:val="24"/>
              </w:rPr>
            </w:pPr>
            <w:r w:rsidRPr="00237EF6">
              <w:rPr>
                <w:rFonts w:ascii="PT Astra Serif" w:hAnsi="PT Astra Serif" w:cs="PT Astra Serif"/>
                <w:sz w:val="24"/>
                <w:szCs w:val="24"/>
              </w:rPr>
              <w:t xml:space="preserve">Минтруд информирует о размещении на своем официальном сайте в сети </w:t>
            </w:r>
            <w:r>
              <w:rPr>
                <w:rFonts w:ascii="PT Astra Serif" w:hAnsi="PT Astra Serif" w:cs="PT Astra Serif"/>
                <w:sz w:val="24"/>
                <w:szCs w:val="24"/>
              </w:rPr>
              <w:t>«</w:t>
            </w:r>
            <w:r w:rsidRPr="00237EF6">
              <w:rPr>
                <w:rFonts w:ascii="PT Astra Serif" w:hAnsi="PT Astra Serif" w:cs="PT Astra Serif"/>
                <w:sz w:val="24"/>
                <w:szCs w:val="24"/>
              </w:rPr>
              <w:t>Интернет</w:t>
            </w:r>
            <w:r>
              <w:rPr>
                <w:rFonts w:ascii="PT Astra Serif" w:hAnsi="PT Astra Serif" w:cs="PT Astra Serif"/>
                <w:sz w:val="24"/>
                <w:szCs w:val="24"/>
              </w:rPr>
              <w:t>»</w:t>
            </w:r>
            <w:r w:rsidRPr="00237EF6">
              <w:rPr>
                <w:rFonts w:ascii="PT Astra Serif" w:hAnsi="PT Astra Serif" w:cs="PT Astra Serif"/>
                <w:sz w:val="24"/>
                <w:szCs w:val="24"/>
              </w:rPr>
              <w:t xml:space="preserve">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w:t>
            </w:r>
            <w:r>
              <w:rPr>
                <w:rFonts w:ascii="PT Astra Serif" w:hAnsi="PT Astra Serif" w:cs="PT Astra Serif"/>
                <w:sz w:val="24"/>
                <w:szCs w:val="24"/>
              </w:rPr>
              <w:t>025 году (за отчетный 2024 год).</w:t>
            </w:r>
          </w:p>
          <w:p w:rsidR="00A9224D" w:rsidRPr="00237EF6" w:rsidRDefault="00A9224D" w:rsidP="00A9224D">
            <w:pPr>
              <w:autoSpaceDE w:val="0"/>
              <w:autoSpaceDN w:val="0"/>
              <w:adjustRightInd w:val="0"/>
              <w:spacing w:line="238" w:lineRule="auto"/>
              <w:jc w:val="both"/>
              <w:rPr>
                <w:rFonts w:ascii="PT Astra Serif" w:hAnsi="PT Astra Serif" w:cs="PT Astra Serif"/>
                <w:sz w:val="24"/>
                <w:szCs w:val="24"/>
              </w:rPr>
            </w:pPr>
            <w:r w:rsidRPr="00237EF6">
              <w:rPr>
                <w:rFonts w:ascii="PT Astra Serif" w:hAnsi="PT Astra Serif" w:cs="PT Astra Serif"/>
                <w:sz w:val="24"/>
                <w:szCs w:val="24"/>
              </w:rPr>
              <w:t>Рекомендации можно найти по ссылке: https://mintrud.gov.ru/ministry/programms/anticorruption/9/5. Размещение Методических рекомендаций за отчетный 2024 год в формате .pdf планиру</w:t>
            </w:r>
            <w:r>
              <w:rPr>
                <w:rFonts w:ascii="PT Astra Serif" w:hAnsi="PT Astra Serif" w:cs="PT Astra Serif"/>
                <w:sz w:val="24"/>
                <w:szCs w:val="24"/>
              </w:rPr>
              <w:t>ется также по указанной ссылке.</w:t>
            </w:r>
          </w:p>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sidRPr="00237EF6">
              <w:rPr>
                <w:rFonts w:ascii="PT Astra Serif" w:hAnsi="PT Astra Serif" w:cs="PT Astra Serif"/>
                <w:sz w:val="24"/>
                <w:szCs w:val="24"/>
              </w:rPr>
              <w:t xml:space="preserve">Отмечается, что Методические рекомендации за отчетный 2023 год, </w:t>
            </w:r>
            <w:r w:rsidRPr="00237EF6">
              <w:rPr>
                <w:rFonts w:ascii="PT Astra Serif" w:hAnsi="PT Astra Serif" w:cs="PT Astra Serif"/>
                <w:sz w:val="24"/>
                <w:szCs w:val="24"/>
              </w:rPr>
              <w:lastRenderedPageBreak/>
              <w:t xml:space="preserve">направленные письмом Минтруда России от 12 февраля 2024 г. </w:t>
            </w:r>
            <w:r>
              <w:rPr>
                <w:rFonts w:ascii="PT Astra Serif" w:hAnsi="PT Astra Serif" w:cs="PT Astra Serif"/>
                <w:sz w:val="24"/>
                <w:szCs w:val="24"/>
              </w:rPr>
              <w:t>№</w:t>
            </w:r>
            <w:r w:rsidRPr="00237EF6">
              <w:rPr>
                <w:rFonts w:ascii="PT Astra Serif" w:hAnsi="PT Astra Serif" w:cs="PT Astra Serif"/>
                <w:sz w:val="24"/>
                <w:szCs w:val="24"/>
              </w:rPr>
              <w:t xml:space="preserve"> 28-7/10/В-2237, подлежали использованию только в отношении сведений, представленных в 2024 году.</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8437BE"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8437BE">
              <w:rPr>
                <w:rFonts w:ascii="PT Astra Serif" w:hAnsi="PT Astra Serif" w:cs="PT Astra Serif"/>
                <w:bCs/>
                <w:iCs/>
                <w:sz w:val="24"/>
                <w:szCs w:val="24"/>
              </w:rPr>
              <w:t xml:space="preserve"> Минпр</w:t>
            </w:r>
            <w:r>
              <w:rPr>
                <w:rFonts w:ascii="PT Astra Serif" w:hAnsi="PT Astra Serif" w:cs="PT Astra Serif"/>
                <w:bCs/>
                <w:iCs/>
                <w:sz w:val="24"/>
                <w:szCs w:val="24"/>
              </w:rPr>
              <w:t>освещения России от 20.12.2024 №</w:t>
            </w:r>
            <w:r w:rsidRPr="008437BE">
              <w:rPr>
                <w:rFonts w:ascii="PT Astra Serif" w:hAnsi="PT Astra Serif" w:cs="PT Astra Serif"/>
                <w:bCs/>
                <w:iCs/>
                <w:sz w:val="24"/>
                <w:szCs w:val="24"/>
              </w:rPr>
              <w:t xml:space="preserve"> 07-6170</w:t>
            </w:r>
          </w:p>
          <w:p w:rsidR="00A9224D" w:rsidRPr="00237EF6"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8437BE">
              <w:rPr>
                <w:rFonts w:ascii="PT Astra Serif" w:hAnsi="PT Astra Serif" w:cs="PT Astra Serif"/>
                <w:bCs/>
                <w:iCs/>
                <w:sz w:val="24"/>
                <w:szCs w:val="24"/>
              </w:rPr>
              <w:t>О направлении информации</w:t>
            </w:r>
            <w:r>
              <w:rPr>
                <w:rFonts w:ascii="PT Astra Serif" w:hAnsi="PT Astra Serif" w:cs="PT Astra Serif"/>
                <w:bCs/>
                <w:iCs/>
                <w:sz w:val="24"/>
                <w:szCs w:val="24"/>
              </w:rPr>
              <w:t>»</w:t>
            </w:r>
          </w:p>
        </w:tc>
        <w:tc>
          <w:tcPr>
            <w:tcW w:w="8237" w:type="dxa"/>
          </w:tcPr>
          <w:p w:rsidR="00A9224D" w:rsidRPr="008437BE" w:rsidRDefault="00A9224D" w:rsidP="00A9224D">
            <w:pPr>
              <w:autoSpaceDE w:val="0"/>
              <w:autoSpaceDN w:val="0"/>
              <w:adjustRightInd w:val="0"/>
              <w:spacing w:line="238" w:lineRule="auto"/>
              <w:jc w:val="both"/>
              <w:rPr>
                <w:rFonts w:ascii="PT Astra Serif" w:hAnsi="PT Astra Serif" w:cs="PT Astra Serif"/>
                <w:sz w:val="24"/>
                <w:szCs w:val="24"/>
              </w:rPr>
            </w:pPr>
            <w:r w:rsidRPr="008437BE">
              <w:rPr>
                <w:rFonts w:ascii="PT Astra Serif" w:hAnsi="PT Astra Serif" w:cs="PT Astra Serif"/>
                <w:sz w:val="24"/>
                <w:szCs w:val="24"/>
              </w:rPr>
              <w:t>Разработан алгоритм действий советника по воспитанию и взаимодействию с детскими общественными объединениями при поступлении об</w:t>
            </w:r>
            <w:r>
              <w:rPr>
                <w:rFonts w:ascii="PT Astra Serif" w:hAnsi="PT Astra Serif" w:cs="PT Astra Serif"/>
                <w:sz w:val="24"/>
                <w:szCs w:val="24"/>
              </w:rPr>
              <w:t>ращения по факту травли в школе.</w:t>
            </w:r>
          </w:p>
          <w:p w:rsidR="00A9224D" w:rsidRPr="008437BE" w:rsidRDefault="00A9224D" w:rsidP="00A9224D">
            <w:pPr>
              <w:autoSpaceDE w:val="0"/>
              <w:autoSpaceDN w:val="0"/>
              <w:adjustRightInd w:val="0"/>
              <w:spacing w:line="238" w:lineRule="auto"/>
              <w:jc w:val="both"/>
              <w:rPr>
                <w:rFonts w:ascii="PT Astra Serif" w:hAnsi="PT Astra Serif" w:cs="PT Astra Serif"/>
                <w:sz w:val="24"/>
                <w:szCs w:val="24"/>
              </w:rPr>
            </w:pPr>
            <w:r w:rsidRPr="008437BE">
              <w:rPr>
                <w:rFonts w:ascii="PT Astra Serif" w:hAnsi="PT Astra Serif" w:cs="PT Astra Serif"/>
                <w:sz w:val="24"/>
                <w:szCs w:val="24"/>
              </w:rPr>
              <w:t>Также направлена форма информирования советника директора по воспитанию и взаимодействию с детскими общественными объедине</w:t>
            </w:r>
            <w:r>
              <w:rPr>
                <w:rFonts w:ascii="PT Astra Serif" w:hAnsi="PT Astra Serif" w:cs="PT Astra Serif"/>
                <w:sz w:val="24"/>
                <w:szCs w:val="24"/>
              </w:rPr>
              <w:t>ниями о факте травли.</w:t>
            </w:r>
          </w:p>
          <w:p w:rsidR="00A9224D" w:rsidRPr="00237EF6" w:rsidRDefault="00A9224D" w:rsidP="00A9224D">
            <w:pPr>
              <w:autoSpaceDE w:val="0"/>
              <w:autoSpaceDN w:val="0"/>
              <w:adjustRightInd w:val="0"/>
              <w:spacing w:line="238" w:lineRule="auto"/>
              <w:jc w:val="both"/>
              <w:rPr>
                <w:rFonts w:ascii="PT Astra Serif" w:hAnsi="PT Astra Serif" w:cs="PT Astra Serif"/>
                <w:sz w:val="24"/>
                <w:szCs w:val="24"/>
              </w:rPr>
            </w:pPr>
            <w:r w:rsidRPr="008437BE">
              <w:rPr>
                <w:rFonts w:ascii="PT Astra Serif" w:hAnsi="PT Astra Serif" w:cs="PT Astra Serif"/>
                <w:sz w:val="24"/>
                <w:szCs w:val="24"/>
              </w:rPr>
              <w:t>В письме предусмотрены алгоритмы действий советника по воспитанию и взаимодействию с детскими общественными объединениями в случае поступления соответствующего обращения от обучающихся, родителей (законных представителей) или педагогов.</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2C764B">
              <w:rPr>
                <w:rFonts w:ascii="PT Astra Serif" w:hAnsi="PT Astra Serif" w:cs="PT Astra Serif"/>
                <w:bCs/>
                <w:iCs/>
                <w:sz w:val="24"/>
                <w:szCs w:val="24"/>
              </w:rPr>
              <w:t xml:space="preserve"> Минпросвещения России от 28.12.2024 </w:t>
            </w:r>
            <w:r>
              <w:rPr>
                <w:rFonts w:ascii="PT Astra Serif" w:hAnsi="PT Astra Serif" w:cs="PT Astra Serif"/>
                <w:bCs/>
                <w:iCs/>
                <w:sz w:val="24"/>
                <w:szCs w:val="24"/>
              </w:rPr>
              <w:t>№</w:t>
            </w:r>
            <w:r w:rsidRPr="002C764B">
              <w:rPr>
                <w:rFonts w:ascii="PT Astra Serif" w:hAnsi="PT Astra Serif" w:cs="PT Astra Serif"/>
                <w:bCs/>
                <w:iCs/>
                <w:sz w:val="24"/>
                <w:szCs w:val="24"/>
              </w:rPr>
              <w:t xml:space="preserve"> ОК-1232/06</w:t>
            </w:r>
            <w:r>
              <w:rPr>
                <w:rFonts w:ascii="PT Astra Serif" w:hAnsi="PT Astra Serif" w:cs="PT Astra Serif"/>
                <w:bCs/>
                <w:iCs/>
                <w:sz w:val="24"/>
                <w:szCs w:val="24"/>
              </w:rPr>
              <w:t xml:space="preserve"> «</w:t>
            </w:r>
            <w:r w:rsidRPr="002C764B">
              <w:rPr>
                <w:rFonts w:ascii="PT Astra Serif" w:hAnsi="PT Astra Serif" w:cs="PT Astra Serif"/>
                <w:bCs/>
                <w:iCs/>
                <w:sz w:val="24"/>
                <w:szCs w:val="24"/>
              </w:rPr>
              <w:t>О направлении информации</w:t>
            </w:r>
            <w:r>
              <w:rPr>
                <w:rFonts w:ascii="PT Astra Serif" w:hAnsi="PT Astra Serif" w:cs="PT Astra Serif"/>
                <w:bCs/>
                <w:iCs/>
                <w:sz w:val="24"/>
                <w:szCs w:val="24"/>
              </w:rPr>
              <w:t>»</w:t>
            </w:r>
          </w:p>
        </w:tc>
        <w:tc>
          <w:tcPr>
            <w:tcW w:w="8237" w:type="dxa"/>
          </w:tcPr>
          <w:p w:rsidR="00A9224D" w:rsidRPr="002C764B" w:rsidRDefault="00A9224D" w:rsidP="00A9224D">
            <w:pPr>
              <w:autoSpaceDE w:val="0"/>
              <w:autoSpaceDN w:val="0"/>
              <w:adjustRightInd w:val="0"/>
              <w:spacing w:line="238" w:lineRule="auto"/>
              <w:jc w:val="both"/>
              <w:rPr>
                <w:rFonts w:ascii="PT Astra Serif" w:hAnsi="PT Astra Serif" w:cs="PT Astra Serif"/>
                <w:sz w:val="24"/>
                <w:szCs w:val="24"/>
              </w:rPr>
            </w:pPr>
            <w:r w:rsidRPr="002C764B">
              <w:rPr>
                <w:rFonts w:ascii="PT Astra Serif" w:hAnsi="PT Astra Serif" w:cs="PT Astra Serif"/>
                <w:sz w:val="24"/>
                <w:szCs w:val="24"/>
              </w:rPr>
              <w:t>Подготовлены методические рекомендации по составлению штатных расписаний организаций</w:t>
            </w:r>
            <w:r>
              <w:rPr>
                <w:rFonts w:ascii="PT Astra Serif" w:hAnsi="PT Astra Serif" w:cs="PT Astra Serif"/>
                <w:sz w:val="24"/>
                <w:szCs w:val="24"/>
              </w:rPr>
              <w:t xml:space="preserve"> отдыха детей и их оздоровления.</w:t>
            </w:r>
          </w:p>
          <w:p w:rsidR="00A9224D" w:rsidRPr="002C764B" w:rsidRDefault="00A9224D" w:rsidP="00A9224D">
            <w:pPr>
              <w:autoSpaceDE w:val="0"/>
              <w:autoSpaceDN w:val="0"/>
              <w:adjustRightInd w:val="0"/>
              <w:spacing w:line="238" w:lineRule="auto"/>
              <w:jc w:val="both"/>
              <w:rPr>
                <w:rFonts w:ascii="PT Astra Serif" w:hAnsi="PT Astra Serif" w:cs="PT Astra Serif"/>
                <w:sz w:val="24"/>
                <w:szCs w:val="24"/>
              </w:rPr>
            </w:pPr>
            <w:r w:rsidRPr="002C764B">
              <w:rPr>
                <w:rFonts w:ascii="PT Astra Serif" w:hAnsi="PT Astra Serif" w:cs="PT Astra Serif"/>
                <w:sz w:val="24"/>
                <w:szCs w:val="24"/>
              </w:rPr>
              <w:t>Рекомендации разработаны в целях оказания помощи руководителям организаций отдыха детей и их оздоровления (стационарных загородных детских оздоровительных лагерей) независимо от организационно-правовой формы и формы собственности (далее - лагерь) для оптимизации работы лагерей, а также эффективного использования тр</w:t>
            </w:r>
            <w:r>
              <w:rPr>
                <w:rFonts w:ascii="PT Astra Serif" w:hAnsi="PT Astra Serif" w:cs="PT Astra Serif"/>
                <w:sz w:val="24"/>
                <w:szCs w:val="24"/>
              </w:rPr>
              <w:t>удовых и материальных ресурсов.</w:t>
            </w:r>
          </w:p>
          <w:p w:rsidR="00A9224D" w:rsidRPr="008437BE" w:rsidRDefault="00A9224D" w:rsidP="00A9224D">
            <w:pPr>
              <w:autoSpaceDE w:val="0"/>
              <w:autoSpaceDN w:val="0"/>
              <w:adjustRightInd w:val="0"/>
              <w:spacing w:line="238" w:lineRule="auto"/>
              <w:jc w:val="both"/>
              <w:rPr>
                <w:rFonts w:ascii="PT Astra Serif" w:hAnsi="PT Astra Serif" w:cs="PT Astra Serif"/>
                <w:sz w:val="24"/>
                <w:szCs w:val="24"/>
              </w:rPr>
            </w:pPr>
            <w:r w:rsidRPr="002C764B">
              <w:rPr>
                <w:rFonts w:ascii="PT Astra Serif" w:hAnsi="PT Astra Serif" w:cs="PT Astra Serif"/>
                <w:sz w:val="24"/>
                <w:szCs w:val="24"/>
              </w:rPr>
              <w:t xml:space="preserve">Дополнительно в настоящем письме сообщается, что исходя из положений статьи 15 Федерального закона от 31 июля 2020 г. </w:t>
            </w:r>
            <w:r>
              <w:rPr>
                <w:rFonts w:ascii="PT Astra Serif" w:hAnsi="PT Astra Serif" w:cs="PT Astra Serif"/>
                <w:sz w:val="24"/>
                <w:szCs w:val="24"/>
              </w:rPr>
              <w:t>№</w:t>
            </w:r>
            <w:r w:rsidRPr="002C764B">
              <w:rPr>
                <w:rFonts w:ascii="PT Astra Serif" w:hAnsi="PT Astra Serif" w:cs="PT Astra Serif"/>
                <w:sz w:val="24"/>
                <w:szCs w:val="24"/>
              </w:rPr>
              <w:t xml:space="preserve"> 247-ФЗ </w:t>
            </w:r>
            <w:r>
              <w:rPr>
                <w:rFonts w:ascii="PT Astra Serif" w:hAnsi="PT Astra Serif" w:cs="PT Astra Serif"/>
                <w:sz w:val="24"/>
                <w:szCs w:val="24"/>
              </w:rPr>
              <w:t>«</w:t>
            </w:r>
            <w:r w:rsidRPr="002C764B">
              <w:rPr>
                <w:rFonts w:ascii="PT Astra Serif" w:hAnsi="PT Astra Serif" w:cs="PT Astra Serif"/>
                <w:sz w:val="24"/>
                <w:szCs w:val="24"/>
              </w:rPr>
              <w:t xml:space="preserve">Об обязательных требованиях в Российской Федерации" оценка соблюдения содержащихся в постановлении Секретариата ВЦСПС от 11.05.1990 N 7-22 </w:t>
            </w:r>
            <w:r>
              <w:rPr>
                <w:rFonts w:ascii="PT Astra Serif" w:hAnsi="PT Astra Serif" w:cs="PT Astra Serif"/>
                <w:sz w:val="24"/>
                <w:szCs w:val="24"/>
              </w:rPr>
              <w:t>«</w:t>
            </w:r>
            <w:r w:rsidRPr="002C764B">
              <w:rPr>
                <w:rFonts w:ascii="PT Astra Serif" w:hAnsi="PT Astra Serif" w:cs="PT Astra Serif"/>
                <w:sz w:val="24"/>
                <w:szCs w:val="24"/>
              </w:rPr>
              <w:t>О Типовых штатах административно-хозяйственного, педагогического, медицинского, обслуживающего персонала детских оздоровительных лагерей</w:t>
            </w:r>
            <w:r>
              <w:rPr>
                <w:rFonts w:ascii="PT Astra Serif" w:hAnsi="PT Astra Serif" w:cs="PT Astra Serif"/>
                <w:sz w:val="24"/>
                <w:szCs w:val="24"/>
              </w:rPr>
              <w:t>»</w:t>
            </w:r>
            <w:r w:rsidRPr="002C764B">
              <w:rPr>
                <w:rFonts w:ascii="PT Astra Serif" w:hAnsi="PT Astra Serif" w:cs="PT Astra Serif"/>
                <w:sz w:val="24"/>
                <w:szCs w:val="24"/>
              </w:rPr>
              <w:t xml:space="preserve"> требований при осуществлении видов государственного контроля (надзора), определенных распоряжением Правительства от 15 декабря 2020 г. </w:t>
            </w:r>
            <w:r>
              <w:rPr>
                <w:rFonts w:ascii="PT Astra Serif" w:hAnsi="PT Astra Serif" w:cs="PT Astra Serif"/>
                <w:sz w:val="24"/>
                <w:szCs w:val="24"/>
              </w:rPr>
              <w:t>№</w:t>
            </w:r>
            <w:r w:rsidRPr="002C764B">
              <w:rPr>
                <w:rFonts w:ascii="PT Astra Serif" w:hAnsi="PT Astra Serif" w:cs="PT Astra Serif"/>
                <w:sz w:val="24"/>
                <w:szCs w:val="24"/>
              </w:rPr>
              <w:t xml:space="preserve"> 3340-р, и привлечении к административной ответственности не допускается.</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E058B5">
              <w:rPr>
                <w:rFonts w:ascii="PT Astra Serif" w:hAnsi="PT Astra Serif" w:cs="PT Astra Serif"/>
                <w:bCs/>
                <w:iCs/>
                <w:sz w:val="24"/>
                <w:szCs w:val="24"/>
              </w:rPr>
              <w:t xml:space="preserve"> Рособрнадзора от 16.01.2025 </w:t>
            </w:r>
            <w:r>
              <w:rPr>
                <w:rFonts w:ascii="PT Astra Serif" w:hAnsi="PT Astra Serif" w:cs="PT Astra Serif"/>
                <w:bCs/>
                <w:iCs/>
                <w:sz w:val="24"/>
                <w:szCs w:val="24"/>
              </w:rPr>
              <w:t>№</w:t>
            </w:r>
            <w:r w:rsidRPr="00E058B5">
              <w:rPr>
                <w:rFonts w:ascii="PT Astra Serif" w:hAnsi="PT Astra Serif" w:cs="PT Astra Serif"/>
                <w:bCs/>
                <w:iCs/>
                <w:sz w:val="24"/>
                <w:szCs w:val="24"/>
              </w:rPr>
              <w:t xml:space="preserve"> 04-9</w:t>
            </w:r>
            <w:r>
              <w:rPr>
                <w:rFonts w:ascii="PT Astra Serif" w:hAnsi="PT Astra Serif" w:cs="PT Astra Serif"/>
                <w:bCs/>
                <w:iCs/>
                <w:sz w:val="24"/>
                <w:szCs w:val="24"/>
              </w:rPr>
              <w:t xml:space="preserve"> «</w:t>
            </w:r>
            <w:r w:rsidRPr="00E058B5">
              <w:rPr>
                <w:rFonts w:ascii="PT Astra Serif" w:hAnsi="PT Astra Serif" w:cs="PT Astra Serif"/>
                <w:bCs/>
                <w:iCs/>
                <w:sz w:val="24"/>
                <w:szCs w:val="24"/>
              </w:rPr>
              <w:t xml:space="preserve">О проведении ВПР в 2024/2025 </w:t>
            </w:r>
            <w:r w:rsidRPr="00E058B5">
              <w:rPr>
                <w:rFonts w:ascii="PT Astra Serif" w:hAnsi="PT Astra Serif" w:cs="PT Astra Serif"/>
                <w:bCs/>
                <w:iCs/>
                <w:sz w:val="24"/>
                <w:szCs w:val="24"/>
              </w:rPr>
              <w:lastRenderedPageBreak/>
              <w:t>учебном году</w:t>
            </w:r>
            <w:r>
              <w:rPr>
                <w:rFonts w:ascii="PT Astra Serif" w:hAnsi="PT Astra Serif" w:cs="PT Astra Serif"/>
                <w:bCs/>
                <w:iCs/>
                <w:sz w:val="24"/>
                <w:szCs w:val="24"/>
              </w:rPr>
              <w:t>»</w:t>
            </w:r>
          </w:p>
        </w:tc>
        <w:tc>
          <w:tcPr>
            <w:tcW w:w="8237" w:type="dxa"/>
          </w:tcPr>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lastRenderedPageBreak/>
              <w:t>Рособрнадзор информирует об особенностях проведения всероссийских проверочных</w:t>
            </w:r>
            <w:r>
              <w:rPr>
                <w:rFonts w:ascii="PT Astra Serif" w:hAnsi="PT Astra Serif" w:cs="PT Astra Serif"/>
                <w:sz w:val="24"/>
                <w:szCs w:val="24"/>
              </w:rPr>
              <w:t xml:space="preserve"> работ в 2024/2025 учебном году.</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lastRenderedPageBreak/>
              <w:t xml:space="preserve">Сообщается, что на официальном сайте ФГБУ </w:t>
            </w:r>
            <w:r>
              <w:rPr>
                <w:rFonts w:ascii="PT Astra Serif" w:hAnsi="PT Astra Serif" w:cs="PT Astra Serif"/>
                <w:sz w:val="24"/>
                <w:szCs w:val="24"/>
              </w:rPr>
              <w:t>«</w:t>
            </w:r>
            <w:r w:rsidRPr="00E058B5">
              <w:rPr>
                <w:rFonts w:ascii="PT Astra Serif" w:hAnsi="PT Astra Serif" w:cs="PT Astra Serif"/>
                <w:sz w:val="24"/>
                <w:szCs w:val="24"/>
              </w:rPr>
              <w:t>ФИОКО</w:t>
            </w:r>
            <w:r>
              <w:rPr>
                <w:rFonts w:ascii="PT Astra Serif" w:hAnsi="PT Astra Serif" w:cs="PT Astra Serif"/>
                <w:sz w:val="24"/>
                <w:szCs w:val="24"/>
              </w:rPr>
              <w:t>»</w:t>
            </w:r>
            <w:r w:rsidRPr="00E058B5">
              <w:rPr>
                <w:rFonts w:ascii="PT Astra Serif" w:hAnsi="PT Astra Serif" w:cs="PT Astra Serif"/>
                <w:sz w:val="24"/>
                <w:szCs w:val="24"/>
              </w:rPr>
              <w:t xml:space="preserve"> в разделе </w:t>
            </w:r>
            <w:r>
              <w:rPr>
                <w:rFonts w:ascii="PT Astra Serif" w:hAnsi="PT Astra Serif" w:cs="PT Astra Serif"/>
                <w:sz w:val="24"/>
                <w:szCs w:val="24"/>
              </w:rPr>
              <w:t>«</w:t>
            </w:r>
            <w:r w:rsidRPr="00E058B5">
              <w:rPr>
                <w:rFonts w:ascii="PT Astra Serif" w:hAnsi="PT Astra Serif" w:cs="PT Astra Serif"/>
                <w:sz w:val="24"/>
                <w:szCs w:val="24"/>
              </w:rPr>
              <w:t>Навигатор ОКО</w:t>
            </w:r>
            <w:r>
              <w:rPr>
                <w:rFonts w:ascii="PT Astra Serif" w:hAnsi="PT Astra Serif" w:cs="PT Astra Serif"/>
                <w:sz w:val="24"/>
                <w:szCs w:val="24"/>
              </w:rPr>
              <w:t>»</w:t>
            </w:r>
            <w:r w:rsidRPr="00E058B5">
              <w:rPr>
                <w:rFonts w:ascii="PT Astra Serif" w:hAnsi="PT Astra Serif" w:cs="PT Astra Serif"/>
                <w:sz w:val="24"/>
                <w:szCs w:val="24"/>
              </w:rPr>
              <w:t xml:space="preserve"> - </w:t>
            </w:r>
            <w:r>
              <w:rPr>
                <w:rFonts w:ascii="PT Astra Serif" w:hAnsi="PT Astra Serif" w:cs="PT Astra Serif"/>
                <w:sz w:val="24"/>
                <w:szCs w:val="24"/>
              </w:rPr>
              <w:t>«</w:t>
            </w:r>
            <w:r w:rsidRPr="00E058B5">
              <w:rPr>
                <w:rFonts w:ascii="PT Astra Serif" w:hAnsi="PT Astra Serif" w:cs="PT Astra Serif"/>
                <w:sz w:val="24"/>
                <w:szCs w:val="24"/>
              </w:rPr>
              <w:t>Всероссийские проверочные работы в ОО</w:t>
            </w:r>
            <w:r>
              <w:rPr>
                <w:rFonts w:ascii="PT Astra Serif" w:hAnsi="PT Astra Serif" w:cs="PT Astra Serif"/>
                <w:sz w:val="24"/>
                <w:szCs w:val="24"/>
              </w:rPr>
              <w:t>»</w:t>
            </w:r>
            <w:r w:rsidRPr="00E058B5">
              <w:rPr>
                <w:rFonts w:ascii="PT Astra Serif" w:hAnsi="PT Astra Serif" w:cs="PT Astra Serif"/>
                <w:sz w:val="24"/>
                <w:szCs w:val="24"/>
              </w:rPr>
              <w:t xml:space="preserve"> (https://</w:t>
            </w:r>
            <w:r>
              <w:rPr>
                <w:rFonts w:ascii="PT Astra Serif" w:hAnsi="PT Astra Serif" w:cs="PT Astra Serif"/>
                <w:sz w:val="24"/>
                <w:szCs w:val="24"/>
              </w:rPr>
              <w:t>fioco.ru/nav-vpr-oo) размещены:</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t>методическ</w:t>
            </w:r>
            <w:r>
              <w:rPr>
                <w:rFonts w:ascii="PT Astra Serif" w:hAnsi="PT Astra Serif" w:cs="PT Astra Serif"/>
                <w:sz w:val="24"/>
                <w:szCs w:val="24"/>
              </w:rPr>
              <w:t>ие материалы по проведению ВПР;</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нормативные документы ВПР;</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t xml:space="preserve">образцы и описания проверочных работ </w:t>
            </w:r>
            <w:r>
              <w:rPr>
                <w:rFonts w:ascii="PT Astra Serif" w:hAnsi="PT Astra Serif" w:cs="PT Astra Serif"/>
                <w:sz w:val="24"/>
                <w:szCs w:val="24"/>
              </w:rPr>
              <w:t>для проведения ВПР в 2025 году;</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t xml:space="preserve">перечень учебных изданий по тематике ВПР, прошедших экспертизу и получивших положительную </w:t>
            </w:r>
            <w:r>
              <w:rPr>
                <w:rFonts w:ascii="PT Astra Serif" w:hAnsi="PT Astra Serif" w:cs="PT Astra Serif"/>
                <w:sz w:val="24"/>
                <w:szCs w:val="24"/>
              </w:rPr>
              <w:t>экспертную оценку ФГБУ «ФИОКО».</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t xml:space="preserve">Данную информацию рекомендовано использовать при подготовке и проведении всероссийских проверочных </w:t>
            </w:r>
            <w:r>
              <w:rPr>
                <w:rFonts w:ascii="PT Astra Serif" w:hAnsi="PT Astra Serif" w:cs="PT Astra Serif"/>
                <w:sz w:val="24"/>
                <w:szCs w:val="24"/>
              </w:rPr>
              <w:t>работ в 2024/2025 учебном году.</w:t>
            </w:r>
          </w:p>
          <w:p w:rsidR="00A9224D" w:rsidRPr="002C764B" w:rsidRDefault="00A9224D" w:rsidP="00A9224D">
            <w:pPr>
              <w:autoSpaceDE w:val="0"/>
              <w:autoSpaceDN w:val="0"/>
              <w:adjustRightInd w:val="0"/>
              <w:spacing w:line="238" w:lineRule="auto"/>
              <w:jc w:val="both"/>
              <w:rPr>
                <w:rFonts w:ascii="PT Astra Serif" w:hAnsi="PT Astra Serif" w:cs="PT Astra Serif"/>
                <w:sz w:val="24"/>
                <w:szCs w:val="24"/>
              </w:rPr>
            </w:pPr>
            <w:r w:rsidRPr="00E058B5">
              <w:rPr>
                <w:rFonts w:ascii="PT Astra Serif" w:hAnsi="PT Astra Serif" w:cs="PT Astra Serif"/>
                <w:sz w:val="24"/>
                <w:szCs w:val="24"/>
              </w:rPr>
              <w:t xml:space="preserve">Отмечено, что обмен информацией при проведении ВПР будет осуществляться через личные кабинеты образовательных организаций в ГИС </w:t>
            </w:r>
            <w:r>
              <w:rPr>
                <w:rFonts w:ascii="PT Astra Serif" w:hAnsi="PT Astra Serif" w:cs="PT Astra Serif"/>
                <w:sz w:val="24"/>
                <w:szCs w:val="24"/>
              </w:rPr>
              <w:t>«</w:t>
            </w:r>
            <w:r w:rsidRPr="00E058B5">
              <w:rPr>
                <w:rFonts w:ascii="PT Astra Serif" w:hAnsi="PT Astra Serif" w:cs="PT Astra Serif"/>
                <w:sz w:val="24"/>
                <w:szCs w:val="24"/>
              </w:rPr>
              <w:t>Федеральная информационная система оценки качества образования</w:t>
            </w:r>
            <w:r>
              <w:rPr>
                <w:rFonts w:ascii="PT Astra Serif" w:hAnsi="PT Astra Serif" w:cs="PT Astra Serif"/>
                <w:sz w:val="24"/>
                <w:szCs w:val="24"/>
              </w:rPr>
              <w:t>»</w:t>
            </w:r>
            <w:r w:rsidRPr="00E058B5">
              <w:rPr>
                <w:rFonts w:ascii="PT Astra Serif" w:hAnsi="PT Astra Serif" w:cs="PT Astra Serif"/>
                <w:sz w:val="24"/>
                <w:szCs w:val="24"/>
              </w:rPr>
              <w:t>. Также в личных кабинетах будут размещены инструктивные материалы, порядок проведения ВПР, план-график проведения ВПР, реквизиты доступа, статистика проверки, результаты и другая необходимая информация.</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BB4AAF">
              <w:rPr>
                <w:rFonts w:ascii="PT Astra Serif" w:hAnsi="PT Astra Serif" w:cs="PT Astra Serif"/>
                <w:bCs/>
                <w:iCs/>
                <w:sz w:val="24"/>
                <w:szCs w:val="24"/>
              </w:rPr>
              <w:t xml:space="preserve"> Рособрнадзора от 22.01.2025 </w:t>
            </w:r>
            <w:r>
              <w:rPr>
                <w:rFonts w:ascii="PT Astra Serif" w:hAnsi="PT Astra Serif" w:cs="PT Astra Serif"/>
                <w:bCs/>
                <w:iCs/>
                <w:sz w:val="24"/>
                <w:szCs w:val="24"/>
              </w:rPr>
              <w:t>№ 04-15 «</w:t>
            </w:r>
            <w:r w:rsidRPr="00BB4AAF">
              <w:rPr>
                <w:rFonts w:ascii="PT Astra Serif" w:hAnsi="PT Astra Serif" w:cs="PT Astra Serif"/>
                <w:bCs/>
                <w:iCs/>
                <w:sz w:val="24"/>
                <w:szCs w:val="24"/>
              </w:rPr>
              <w:t>О направлении методических документов, рекомендуемых при организации и проведении ГИА по образовательным программам основного общего образования и среднего общего образования в 2025 году</w:t>
            </w:r>
            <w:r>
              <w:rPr>
                <w:rFonts w:ascii="PT Astra Serif" w:hAnsi="PT Astra Serif" w:cs="PT Astra Serif"/>
                <w:bCs/>
                <w:iCs/>
                <w:sz w:val="24"/>
                <w:szCs w:val="24"/>
              </w:rPr>
              <w:t>»</w:t>
            </w:r>
          </w:p>
        </w:tc>
        <w:tc>
          <w:tcPr>
            <w:tcW w:w="8237" w:type="dxa"/>
          </w:tcPr>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Рособрнадзором направлены методические документы, рекомендуемые для использования в работе при организации и проведении ГИА по образовательным программам основного общего и среднего</w:t>
            </w:r>
            <w:r>
              <w:rPr>
                <w:rFonts w:ascii="PT Astra Serif" w:hAnsi="PT Astra Serif" w:cs="PT Astra Serif"/>
                <w:sz w:val="24"/>
                <w:szCs w:val="24"/>
              </w:rPr>
              <w:t xml:space="preserve"> общего образования в 2025 году.</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П</w:t>
            </w:r>
            <w:r>
              <w:rPr>
                <w:rFonts w:ascii="PT Astra Serif" w:hAnsi="PT Astra Serif" w:cs="PT Astra Serif"/>
                <w:sz w:val="24"/>
                <w:szCs w:val="24"/>
              </w:rPr>
              <w:t>исьмом направлены, в частности:</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 xml:space="preserve">Методические рекомендации по подготовке и проведению ГИА по образовательным программам основного </w:t>
            </w:r>
            <w:r>
              <w:rPr>
                <w:rFonts w:ascii="PT Astra Serif" w:hAnsi="PT Astra Serif" w:cs="PT Astra Serif"/>
                <w:sz w:val="24"/>
                <w:szCs w:val="24"/>
              </w:rPr>
              <w:t>общего образования в 2025 году;</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 xml:space="preserve">Методические рекомендации по организации и проведению ГВЭ по образовательным программам среднего </w:t>
            </w:r>
            <w:r>
              <w:rPr>
                <w:rFonts w:ascii="PT Astra Serif" w:hAnsi="PT Astra Serif" w:cs="PT Astra Serif"/>
                <w:sz w:val="24"/>
                <w:szCs w:val="24"/>
              </w:rPr>
              <w:t>общего образования в 2025 году;</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Правила заполнения бланков ГИА по образовательным программам среднего общего образования</w:t>
            </w:r>
            <w:r>
              <w:rPr>
                <w:rFonts w:ascii="PT Astra Serif" w:hAnsi="PT Astra Serif" w:cs="PT Astra Serif"/>
                <w:sz w:val="24"/>
                <w:szCs w:val="24"/>
              </w:rPr>
              <w:t xml:space="preserve"> в форме ЕГЭ и ГВЭ в 2025 году;</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Методические рекомендации по подготовке и проведению ЕГЭ в пунктах пр</w:t>
            </w:r>
            <w:r>
              <w:rPr>
                <w:rFonts w:ascii="PT Astra Serif" w:hAnsi="PT Astra Serif" w:cs="PT Astra Serif"/>
                <w:sz w:val="24"/>
                <w:szCs w:val="24"/>
              </w:rPr>
              <w:t>оведения экзаменов в 2025 году;</w:t>
            </w:r>
          </w:p>
          <w:p w:rsidR="00A9224D" w:rsidRPr="00E058B5" w:rsidRDefault="00A9224D" w:rsidP="00A9224D">
            <w:pPr>
              <w:autoSpaceDE w:val="0"/>
              <w:autoSpaceDN w:val="0"/>
              <w:adjustRightInd w:val="0"/>
              <w:spacing w:line="238" w:lineRule="auto"/>
              <w:jc w:val="both"/>
              <w:rPr>
                <w:rFonts w:ascii="PT Astra Serif" w:hAnsi="PT Astra Serif" w:cs="PT Astra Serif"/>
                <w:sz w:val="24"/>
                <w:szCs w:val="24"/>
              </w:rPr>
            </w:pPr>
            <w:r w:rsidRPr="00BB4AAF">
              <w:rPr>
                <w:rFonts w:ascii="PT Astra Serif" w:hAnsi="PT Astra Serif" w:cs="PT Astra Serif"/>
                <w:sz w:val="24"/>
                <w:szCs w:val="24"/>
              </w:rPr>
              <w:t>Сборник форм для проведения ЕГЭ в 2025 году.</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507445">
              <w:rPr>
                <w:rFonts w:ascii="PT Astra Serif" w:hAnsi="PT Astra Serif" w:cs="PT Astra Serif"/>
                <w:bCs/>
                <w:iCs/>
                <w:sz w:val="24"/>
                <w:szCs w:val="24"/>
              </w:rPr>
              <w:t xml:space="preserve"> Минпросвещения России от 24.12.2024 </w:t>
            </w:r>
            <w:r>
              <w:rPr>
                <w:rFonts w:ascii="PT Astra Serif" w:hAnsi="PT Astra Serif" w:cs="PT Astra Serif"/>
                <w:bCs/>
                <w:iCs/>
                <w:sz w:val="24"/>
                <w:szCs w:val="24"/>
              </w:rPr>
              <w:t>№</w:t>
            </w:r>
            <w:r w:rsidRPr="00507445">
              <w:rPr>
                <w:rFonts w:ascii="PT Astra Serif" w:hAnsi="PT Astra Serif" w:cs="PT Astra Serif"/>
                <w:bCs/>
                <w:iCs/>
                <w:sz w:val="24"/>
                <w:szCs w:val="24"/>
              </w:rPr>
              <w:t xml:space="preserve"> АБ-4018/07</w:t>
            </w:r>
            <w:r>
              <w:rPr>
                <w:rFonts w:ascii="PT Astra Serif" w:hAnsi="PT Astra Serif" w:cs="PT Astra Serif"/>
                <w:bCs/>
                <w:iCs/>
                <w:sz w:val="24"/>
                <w:szCs w:val="24"/>
              </w:rPr>
              <w:t xml:space="preserve"> «</w:t>
            </w:r>
            <w:r w:rsidRPr="00507445">
              <w:rPr>
                <w:rFonts w:ascii="PT Astra Serif" w:hAnsi="PT Astra Serif" w:cs="PT Astra Serif"/>
                <w:bCs/>
                <w:iCs/>
                <w:sz w:val="24"/>
                <w:szCs w:val="24"/>
              </w:rPr>
              <w:t>О направлении информации</w:t>
            </w:r>
            <w:r>
              <w:rPr>
                <w:rFonts w:ascii="PT Astra Serif" w:hAnsi="PT Astra Serif" w:cs="PT Astra Serif"/>
                <w:bCs/>
                <w:iCs/>
                <w:sz w:val="24"/>
                <w:szCs w:val="24"/>
              </w:rPr>
              <w:t>»</w:t>
            </w:r>
          </w:p>
        </w:tc>
        <w:tc>
          <w:tcPr>
            <w:tcW w:w="8237" w:type="dxa"/>
          </w:tcPr>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t>Подготовлены разъяснения по вопросам деятельности психолого</w:t>
            </w:r>
            <w:r>
              <w:rPr>
                <w:rFonts w:ascii="PT Astra Serif" w:hAnsi="PT Astra Serif" w:cs="PT Astra Serif"/>
                <w:sz w:val="24"/>
                <w:szCs w:val="24"/>
              </w:rPr>
              <w:t>-медико-педагогических комиссий.</w:t>
            </w:r>
          </w:p>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t>Так, в целях разъяснения изменений законодательства в письме даны ответы, в ч</w:t>
            </w:r>
            <w:r>
              <w:rPr>
                <w:rFonts w:ascii="PT Astra Serif" w:hAnsi="PT Astra Serif" w:cs="PT Astra Serif"/>
                <w:sz w:val="24"/>
                <w:szCs w:val="24"/>
              </w:rPr>
              <w:t>астности, на следующие вопросы:</w:t>
            </w:r>
          </w:p>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lastRenderedPageBreak/>
              <w:t xml:space="preserve">действует ли заключение психолого-медико-педагогических комиссии (далее - ПМПК) одного субъекта </w:t>
            </w:r>
            <w:r>
              <w:rPr>
                <w:rFonts w:ascii="PT Astra Serif" w:hAnsi="PT Astra Serif" w:cs="PT Astra Serif"/>
                <w:sz w:val="24"/>
                <w:szCs w:val="24"/>
              </w:rPr>
              <w:t>на территории других субъектов;</w:t>
            </w:r>
          </w:p>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t>требуется ли наличие медицинской лицензии для о</w:t>
            </w:r>
            <w:r>
              <w:rPr>
                <w:rFonts w:ascii="PT Astra Serif" w:hAnsi="PT Astra Serif" w:cs="PT Astra Serif"/>
                <w:sz w:val="24"/>
                <w:szCs w:val="24"/>
              </w:rPr>
              <w:t>существления деятельности ПМПК;</w:t>
            </w:r>
          </w:p>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t>возможно ли создание центра психолого-педагогической, медицинской и социальной помощи как структурного подразделения о</w:t>
            </w:r>
            <w:r>
              <w:rPr>
                <w:rFonts w:ascii="PT Astra Serif" w:hAnsi="PT Astra Serif" w:cs="PT Astra Serif"/>
                <w:sz w:val="24"/>
                <w:szCs w:val="24"/>
              </w:rPr>
              <w:t>бщеобразовательной организации;</w:t>
            </w:r>
          </w:p>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t>как оформляется отказ ПМПК от выдачи заключ</w:t>
            </w:r>
            <w:r>
              <w:rPr>
                <w:rFonts w:ascii="PT Astra Serif" w:hAnsi="PT Astra Serif" w:cs="PT Astra Serif"/>
                <w:sz w:val="24"/>
                <w:szCs w:val="24"/>
              </w:rPr>
              <w:t>ения;</w:t>
            </w:r>
          </w:p>
          <w:p w:rsidR="00A9224D" w:rsidRPr="00BB4AAF" w:rsidRDefault="00A9224D" w:rsidP="00A9224D">
            <w:pPr>
              <w:autoSpaceDE w:val="0"/>
              <w:autoSpaceDN w:val="0"/>
              <w:adjustRightInd w:val="0"/>
              <w:spacing w:line="238" w:lineRule="auto"/>
              <w:jc w:val="both"/>
              <w:rPr>
                <w:rFonts w:ascii="PT Astra Serif" w:hAnsi="PT Astra Serif" w:cs="PT Astra Serif"/>
                <w:sz w:val="24"/>
                <w:szCs w:val="24"/>
              </w:rPr>
            </w:pPr>
            <w:r w:rsidRPr="00507445">
              <w:rPr>
                <w:rFonts w:ascii="PT Astra Serif" w:hAnsi="PT Astra Serif" w:cs="PT Astra Serif"/>
                <w:sz w:val="24"/>
                <w:szCs w:val="24"/>
              </w:rPr>
              <w:t>кем утверждаются порядок работы и состав ПМПК.</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Default="00A9224D" w:rsidP="00A9224D">
            <w:pPr>
              <w:autoSpaceDE w:val="0"/>
              <w:autoSpaceDN w:val="0"/>
              <w:adjustRightInd w:val="0"/>
              <w:spacing w:line="238" w:lineRule="auto"/>
              <w:jc w:val="both"/>
              <w:rPr>
                <w:rFonts w:ascii="PT Astra Serif" w:hAnsi="PT Astra Serif" w:cs="PT Astra Serif"/>
                <w:bCs/>
                <w:iCs/>
                <w:sz w:val="24"/>
                <w:szCs w:val="24"/>
              </w:rPr>
            </w:pPr>
            <w:r w:rsidRPr="004E470B">
              <w:rPr>
                <w:rFonts w:ascii="PT Astra Serif" w:hAnsi="PT Astra Serif" w:cs="PT Astra Serif"/>
                <w:bCs/>
                <w:iCs/>
                <w:sz w:val="24"/>
                <w:szCs w:val="24"/>
              </w:rPr>
              <w:t xml:space="preserve">Письмо Росреестра от 25.12.2024 </w:t>
            </w:r>
            <w:r>
              <w:rPr>
                <w:rFonts w:ascii="PT Astra Serif" w:hAnsi="PT Astra Serif" w:cs="PT Astra Serif"/>
                <w:bCs/>
                <w:iCs/>
                <w:sz w:val="24"/>
                <w:szCs w:val="24"/>
              </w:rPr>
              <w:t>№</w:t>
            </w:r>
            <w:r w:rsidRPr="004E470B">
              <w:rPr>
                <w:rFonts w:ascii="PT Astra Serif" w:hAnsi="PT Astra Serif" w:cs="PT Astra Serif"/>
                <w:bCs/>
                <w:iCs/>
                <w:sz w:val="24"/>
                <w:szCs w:val="24"/>
              </w:rPr>
              <w:t xml:space="preserve"> 11-12680-АБ/24</w:t>
            </w:r>
            <w:r>
              <w:rPr>
                <w:rFonts w:ascii="PT Astra Serif" w:hAnsi="PT Astra Serif" w:cs="PT Astra Serif"/>
                <w:bCs/>
                <w:iCs/>
                <w:sz w:val="24"/>
                <w:szCs w:val="24"/>
              </w:rPr>
              <w:t xml:space="preserve"> «</w:t>
            </w:r>
            <w:r w:rsidRPr="004E470B">
              <w:rPr>
                <w:rFonts w:ascii="PT Astra Serif" w:hAnsi="PT Astra Serif" w:cs="PT Astra Serif"/>
                <w:bCs/>
                <w:iCs/>
                <w:sz w:val="24"/>
                <w:szCs w:val="24"/>
              </w:rPr>
              <w:t>О рассмотрении обращения</w:t>
            </w:r>
            <w:r>
              <w:rPr>
                <w:rFonts w:ascii="PT Astra Serif" w:hAnsi="PT Astra Serif" w:cs="PT Astra Serif"/>
                <w:bCs/>
                <w:iCs/>
                <w:sz w:val="24"/>
                <w:szCs w:val="24"/>
              </w:rPr>
              <w:t>»</w:t>
            </w:r>
          </w:p>
        </w:tc>
        <w:tc>
          <w:tcPr>
            <w:tcW w:w="8237" w:type="dxa"/>
          </w:tcPr>
          <w:p w:rsidR="00A9224D" w:rsidRPr="004E470B" w:rsidRDefault="00A9224D" w:rsidP="00A9224D">
            <w:pPr>
              <w:autoSpaceDE w:val="0"/>
              <w:autoSpaceDN w:val="0"/>
              <w:adjustRightInd w:val="0"/>
              <w:spacing w:line="238" w:lineRule="auto"/>
              <w:jc w:val="both"/>
              <w:rPr>
                <w:rFonts w:ascii="PT Astra Serif" w:hAnsi="PT Astra Serif" w:cs="PT Astra Serif"/>
                <w:sz w:val="24"/>
                <w:szCs w:val="24"/>
              </w:rPr>
            </w:pPr>
            <w:r w:rsidRPr="004E470B">
              <w:rPr>
                <w:rFonts w:ascii="PT Astra Serif" w:hAnsi="PT Astra Serif" w:cs="PT Astra Serif"/>
                <w:sz w:val="24"/>
                <w:szCs w:val="24"/>
              </w:rPr>
              <w:t xml:space="preserve">Рассмотрен вопрос о применении положений статьи 26 Федерального закона от 03.08.2018 </w:t>
            </w:r>
            <w:r>
              <w:rPr>
                <w:rFonts w:ascii="PT Astra Serif" w:hAnsi="PT Astra Serif" w:cs="PT Astra Serif"/>
                <w:sz w:val="24"/>
                <w:szCs w:val="24"/>
              </w:rPr>
              <w:t>№</w:t>
            </w:r>
            <w:r w:rsidRPr="004E470B">
              <w:rPr>
                <w:rFonts w:ascii="PT Astra Serif" w:hAnsi="PT Astra Serif" w:cs="PT Astra Serif"/>
                <w:sz w:val="24"/>
                <w:szCs w:val="24"/>
              </w:rPr>
              <w:t xml:space="preserve"> 342-ФЗ после 1 января 2025 года в отношении зон с особыми усл</w:t>
            </w:r>
            <w:r>
              <w:rPr>
                <w:rFonts w:ascii="PT Astra Serif" w:hAnsi="PT Astra Serif" w:cs="PT Astra Serif"/>
                <w:sz w:val="24"/>
                <w:szCs w:val="24"/>
              </w:rPr>
              <w:t>овиями использования территории.</w:t>
            </w:r>
          </w:p>
          <w:p w:rsidR="00A9224D" w:rsidRPr="00507445" w:rsidRDefault="00A9224D" w:rsidP="00A9224D">
            <w:pPr>
              <w:autoSpaceDE w:val="0"/>
              <w:autoSpaceDN w:val="0"/>
              <w:adjustRightInd w:val="0"/>
              <w:spacing w:line="238" w:lineRule="auto"/>
              <w:jc w:val="both"/>
              <w:rPr>
                <w:rFonts w:ascii="PT Astra Serif" w:hAnsi="PT Astra Serif" w:cs="PT Astra Serif"/>
                <w:sz w:val="24"/>
                <w:szCs w:val="24"/>
              </w:rPr>
            </w:pPr>
            <w:r w:rsidRPr="004E470B">
              <w:rPr>
                <w:rFonts w:ascii="PT Astra Serif" w:hAnsi="PT Astra Serif" w:cs="PT Astra Serif"/>
                <w:sz w:val="24"/>
                <w:szCs w:val="24"/>
              </w:rPr>
              <w:t>В частности, отмечается, что внесение сведений о ЗОУИТ в ЕГРН на основа</w:t>
            </w:r>
            <w:r>
              <w:rPr>
                <w:rFonts w:ascii="PT Astra Serif" w:hAnsi="PT Astra Serif" w:cs="PT Astra Serif"/>
                <w:sz w:val="24"/>
                <w:szCs w:val="24"/>
              </w:rPr>
              <w:t>нии положений статьи 26 Закона №</w:t>
            </w:r>
            <w:r w:rsidRPr="004E470B">
              <w:rPr>
                <w:rFonts w:ascii="PT Astra Serif" w:hAnsi="PT Astra Serif" w:cs="PT Astra Serif"/>
                <w:sz w:val="24"/>
                <w:szCs w:val="24"/>
              </w:rPr>
              <w:t xml:space="preserve"> 342-ФЗ после 1 января 2025 года возможно после вступления в силу Федерального закона от 26.12.2024 </w:t>
            </w:r>
            <w:r>
              <w:rPr>
                <w:rFonts w:ascii="PT Astra Serif" w:hAnsi="PT Astra Serif" w:cs="PT Astra Serif"/>
                <w:sz w:val="24"/>
                <w:szCs w:val="24"/>
              </w:rPr>
              <w:t>№ 485-ФЗ «</w:t>
            </w:r>
            <w:r w:rsidRPr="004E470B">
              <w:rPr>
                <w:rFonts w:ascii="PT Astra Serif" w:hAnsi="PT Astra Serif" w:cs="PT Astra Serif"/>
                <w:sz w:val="24"/>
                <w:szCs w:val="24"/>
              </w:rPr>
              <w:t xml:space="preserve">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w:t>
            </w:r>
            <w:r>
              <w:rPr>
                <w:rFonts w:ascii="PT Astra Serif" w:hAnsi="PT Astra Serif" w:cs="PT Astra Serif"/>
                <w:sz w:val="24"/>
                <w:szCs w:val="24"/>
              </w:rPr>
              <w:t>«</w:t>
            </w:r>
            <w:r w:rsidRPr="004E470B">
              <w:rPr>
                <w:rFonts w:ascii="PT Astra Serif" w:hAnsi="PT Astra Serif" w:cs="PT Astra Serif"/>
                <w:sz w:val="24"/>
                <w:szCs w:val="24"/>
              </w:rPr>
              <w:t>О внесении изменений в Земельный кодекс Российской Федерации и отдельные законодательные акты Российской Федерации</w:t>
            </w:r>
            <w:r>
              <w:rPr>
                <w:rFonts w:ascii="PT Astra Serif" w:hAnsi="PT Astra Serif" w:cs="PT Astra Serif"/>
                <w:sz w:val="24"/>
                <w:szCs w:val="24"/>
              </w:rPr>
              <w:t>»</w:t>
            </w:r>
            <w:r w:rsidRPr="004E470B">
              <w:rPr>
                <w:rFonts w:ascii="PT Astra Serif" w:hAnsi="PT Astra Serif" w:cs="PT Astra Serif"/>
                <w:sz w:val="24"/>
                <w:szCs w:val="24"/>
              </w:rPr>
              <w:t>.</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407DA6" w:rsidRDefault="00A9224D" w:rsidP="00A9224D">
            <w:pPr>
              <w:autoSpaceDE w:val="0"/>
              <w:autoSpaceDN w:val="0"/>
              <w:adjustRightInd w:val="0"/>
              <w:spacing w:line="238" w:lineRule="auto"/>
              <w:jc w:val="both"/>
              <w:rPr>
                <w:rFonts w:ascii="PT Astra Serif" w:hAnsi="PT Astra Serif" w:cs="PT Astra Serif"/>
                <w:bCs/>
                <w:iCs/>
                <w:sz w:val="24"/>
                <w:szCs w:val="24"/>
              </w:rPr>
            </w:pPr>
            <w:r w:rsidRPr="00407DA6">
              <w:rPr>
                <w:rFonts w:ascii="PT Astra Serif" w:hAnsi="PT Astra Serif" w:cs="PT Astra Serif"/>
                <w:bCs/>
                <w:iCs/>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муниц</w:t>
            </w:r>
            <w:r>
              <w:rPr>
                <w:rFonts w:ascii="PT Astra Serif" w:hAnsi="PT Astra Serif" w:cs="PT Astra Serif"/>
                <w:bCs/>
                <w:iCs/>
                <w:sz w:val="24"/>
                <w:szCs w:val="24"/>
              </w:rPr>
              <w:t>ипальных учреждений на 2025 год</w:t>
            </w:r>
          </w:p>
          <w:p w:rsidR="00A9224D" w:rsidRPr="001E1064" w:rsidRDefault="00A9224D" w:rsidP="00A9224D">
            <w:pPr>
              <w:autoSpaceDE w:val="0"/>
              <w:autoSpaceDN w:val="0"/>
              <w:adjustRightInd w:val="0"/>
              <w:spacing w:line="238" w:lineRule="auto"/>
              <w:jc w:val="both"/>
              <w:rPr>
                <w:rFonts w:ascii="PT Astra Serif" w:hAnsi="PT Astra Serif" w:cs="PT Astra Serif"/>
                <w:bCs/>
                <w:iCs/>
                <w:sz w:val="24"/>
                <w:szCs w:val="24"/>
              </w:rPr>
            </w:pPr>
            <w:r w:rsidRPr="00407DA6">
              <w:rPr>
                <w:rFonts w:ascii="PT Astra Serif" w:hAnsi="PT Astra Serif" w:cs="PT Astra Serif"/>
                <w:bCs/>
                <w:iCs/>
                <w:sz w:val="24"/>
                <w:szCs w:val="24"/>
              </w:rPr>
              <w:t>(утв. решением Российской трехсторонней комиссии по регулированию социально-трудовых отн</w:t>
            </w:r>
            <w:r>
              <w:rPr>
                <w:rFonts w:ascii="PT Astra Serif" w:hAnsi="PT Astra Serif" w:cs="PT Astra Serif"/>
                <w:bCs/>
                <w:iCs/>
                <w:sz w:val="24"/>
                <w:szCs w:val="24"/>
              </w:rPr>
              <w:t>ошений от 23.12.2024, протокол №</w:t>
            </w:r>
            <w:r w:rsidRPr="00407DA6">
              <w:rPr>
                <w:rFonts w:ascii="PT Astra Serif" w:hAnsi="PT Astra Serif" w:cs="PT Astra Serif"/>
                <w:bCs/>
                <w:iCs/>
                <w:sz w:val="24"/>
                <w:szCs w:val="24"/>
              </w:rPr>
              <w:t xml:space="preserve"> 10пр)</w:t>
            </w:r>
          </w:p>
        </w:tc>
        <w:tc>
          <w:tcPr>
            <w:tcW w:w="8237" w:type="dxa"/>
          </w:tcPr>
          <w:p w:rsidR="00A9224D" w:rsidRPr="00407DA6" w:rsidRDefault="00A9224D" w:rsidP="00A9224D">
            <w:pPr>
              <w:autoSpaceDE w:val="0"/>
              <w:autoSpaceDN w:val="0"/>
              <w:adjustRightInd w:val="0"/>
              <w:spacing w:line="238" w:lineRule="auto"/>
              <w:jc w:val="both"/>
              <w:rPr>
                <w:rFonts w:ascii="PT Astra Serif" w:hAnsi="PT Astra Serif" w:cs="PT Astra Serif"/>
                <w:sz w:val="24"/>
                <w:szCs w:val="24"/>
              </w:rPr>
            </w:pPr>
            <w:r w:rsidRPr="00407DA6">
              <w:rPr>
                <w:rFonts w:ascii="PT Astra Serif" w:hAnsi="PT Astra Serif" w:cs="PT Astra Serif"/>
                <w:sz w:val="24"/>
                <w:szCs w:val="24"/>
              </w:rPr>
              <w:t>Разработаны единые рекомендации по установлению на федеральном, региональном и местном уровнях систем оплаты труда работников государственных и муниц</w:t>
            </w:r>
            <w:r>
              <w:rPr>
                <w:rFonts w:ascii="PT Astra Serif" w:hAnsi="PT Astra Serif" w:cs="PT Astra Serif"/>
                <w:sz w:val="24"/>
                <w:szCs w:val="24"/>
              </w:rPr>
              <w:t>ипальных учреждений на 2025 год.</w:t>
            </w:r>
          </w:p>
          <w:p w:rsidR="00A9224D" w:rsidRPr="00407DA6" w:rsidRDefault="00A9224D" w:rsidP="00A9224D">
            <w:pPr>
              <w:autoSpaceDE w:val="0"/>
              <w:autoSpaceDN w:val="0"/>
              <w:adjustRightInd w:val="0"/>
              <w:spacing w:line="238" w:lineRule="auto"/>
              <w:jc w:val="both"/>
              <w:rPr>
                <w:rFonts w:ascii="PT Astra Serif" w:hAnsi="PT Astra Serif" w:cs="PT Astra Serif"/>
                <w:sz w:val="24"/>
                <w:szCs w:val="24"/>
              </w:rPr>
            </w:pPr>
            <w:r w:rsidRPr="00407DA6">
              <w:rPr>
                <w:rFonts w:ascii="PT Astra Serif" w:hAnsi="PT Astra Serif" w:cs="PT Astra Serif"/>
                <w:sz w:val="24"/>
                <w:szCs w:val="24"/>
              </w:rPr>
              <w:t>Рекомендации учитываются Правительством, органами государственной власти субъектов РФ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w:t>
            </w:r>
            <w:r>
              <w:rPr>
                <w:rFonts w:ascii="PT Astra Serif" w:hAnsi="PT Astra Serif" w:cs="PT Astra Serif"/>
                <w:sz w:val="24"/>
                <w:szCs w:val="24"/>
              </w:rPr>
              <w:t>аботников указанных учреждений.</w:t>
            </w:r>
          </w:p>
          <w:p w:rsidR="00A9224D" w:rsidRPr="001E1064" w:rsidRDefault="00A9224D" w:rsidP="00A9224D">
            <w:pPr>
              <w:autoSpaceDE w:val="0"/>
              <w:autoSpaceDN w:val="0"/>
              <w:adjustRightInd w:val="0"/>
              <w:spacing w:line="238" w:lineRule="auto"/>
              <w:jc w:val="both"/>
              <w:rPr>
                <w:rFonts w:ascii="PT Astra Serif" w:hAnsi="PT Astra Serif" w:cs="PT Astra Serif"/>
                <w:sz w:val="24"/>
                <w:szCs w:val="24"/>
              </w:rPr>
            </w:pPr>
            <w:r w:rsidRPr="00407DA6">
              <w:rPr>
                <w:rFonts w:ascii="PT Astra Serif" w:hAnsi="PT Astra Serif" w:cs="PT Astra Serif"/>
                <w:sz w:val="24"/>
                <w:szCs w:val="24"/>
              </w:rPr>
              <w:t>В документе приведены, в частности, принципы формирования федеральной, региональных и муниципальных систем оплаты труда, перечень норм и условий оплаты труда, а также определены особенности формирования систем оплаты труда работников сферы образования, учреждений здравоохранения, физической культуры и спорта, ветеринарии, лесного хозяйства, службы занятости населения, ЖКХ.</w:t>
            </w:r>
          </w:p>
        </w:tc>
      </w:tr>
      <w:tr w:rsidR="00A9224D" w:rsidRPr="00523B96" w:rsidTr="00A9224D">
        <w:tc>
          <w:tcPr>
            <w:tcW w:w="13360" w:type="dxa"/>
            <w:gridSpan w:val="3"/>
          </w:tcPr>
          <w:p w:rsidR="00A9224D" w:rsidRPr="00523B96" w:rsidRDefault="00A9224D" w:rsidP="00A9224D">
            <w:pPr>
              <w:spacing w:line="238" w:lineRule="auto"/>
              <w:jc w:val="center"/>
              <w:rPr>
                <w:rFonts w:ascii="PT Astra Serif" w:hAnsi="PT Astra Serif"/>
                <w:sz w:val="24"/>
                <w:szCs w:val="24"/>
              </w:rPr>
            </w:pPr>
            <w:r w:rsidRPr="00523B96">
              <w:rPr>
                <w:rFonts w:ascii="PT Astra Serif" w:hAnsi="PT Astra Serif"/>
                <w:b/>
                <w:sz w:val="24"/>
                <w:szCs w:val="24"/>
              </w:rPr>
              <w:lastRenderedPageBreak/>
              <w:t>Раздел 2. Законодательство Ульяновской области, иные правовые акты Ульяновской области</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D912C3">
              <w:rPr>
                <w:rFonts w:ascii="PT Astra Serif" w:hAnsi="PT Astra Serif" w:cs="PT Astra Serif"/>
                <w:bCs/>
                <w:iCs/>
                <w:sz w:val="24"/>
                <w:szCs w:val="24"/>
              </w:rPr>
              <w:t xml:space="preserve">Постановление Правительства Ульяновской области от 27.12.2024 </w:t>
            </w:r>
            <w:r>
              <w:rPr>
                <w:rFonts w:ascii="PT Astra Serif" w:hAnsi="PT Astra Serif" w:cs="PT Astra Serif"/>
                <w:bCs/>
                <w:iCs/>
                <w:sz w:val="24"/>
                <w:szCs w:val="24"/>
              </w:rPr>
              <w:t>№ 805-П «</w:t>
            </w:r>
            <w:r w:rsidRPr="00D912C3">
              <w:rPr>
                <w:rFonts w:ascii="PT Astra Serif" w:hAnsi="PT Astra Serif" w:cs="PT Astra Serif"/>
                <w:bCs/>
                <w:iCs/>
                <w:sz w:val="24"/>
                <w:szCs w:val="24"/>
              </w:rPr>
              <w:t>Об утверждении Положения о порядке предоставления на территории Ульяновской области дубликата свидетельства об осуществлении перевозок по межмуниципальному маршруту регулярных перевозок и дубликата карты указанного маршрута</w:t>
            </w:r>
            <w:r>
              <w:rPr>
                <w:rFonts w:ascii="PT Astra Serif" w:hAnsi="PT Astra Serif" w:cs="PT Astra Serif"/>
                <w:bCs/>
                <w:iCs/>
                <w:sz w:val="24"/>
                <w:szCs w:val="24"/>
              </w:rPr>
              <w:t>»</w:t>
            </w:r>
          </w:p>
        </w:tc>
        <w:tc>
          <w:tcPr>
            <w:tcW w:w="8237" w:type="dxa"/>
          </w:tcPr>
          <w:p w:rsidR="00A9224D" w:rsidRPr="00D912C3" w:rsidRDefault="00A9224D" w:rsidP="00A9224D">
            <w:pPr>
              <w:autoSpaceDE w:val="0"/>
              <w:autoSpaceDN w:val="0"/>
              <w:adjustRightInd w:val="0"/>
              <w:spacing w:line="238" w:lineRule="auto"/>
              <w:jc w:val="both"/>
              <w:rPr>
                <w:rFonts w:ascii="PT Astra Serif" w:hAnsi="PT Astra Serif" w:cs="PT Astra Serif"/>
                <w:sz w:val="24"/>
                <w:szCs w:val="24"/>
              </w:rPr>
            </w:pPr>
            <w:r w:rsidRPr="00D912C3">
              <w:rPr>
                <w:rFonts w:ascii="PT Astra Serif" w:hAnsi="PT Astra Serif" w:cs="PT Astra Serif"/>
                <w:sz w:val="24"/>
                <w:szCs w:val="24"/>
              </w:rPr>
              <w:t>Установлен порядок предоставления на территории Ульяновской области дубликата свидетельства об осуществлении перевозок по межмуниципальному маршруту регулярных перевозок и дубликата карты межмуниципального маршрута регулярных перевозок юридическим лицам, индивидуальным предпринимателям или уполномоченным участникам договоров простого товарищества, сведения о которых включены в реестр межмуниципальных маршрутов регулярных перевозок на территории Ульяновской области и которым ранее были выданы свидетельство и (или) карта маршрута.</w:t>
            </w:r>
          </w:p>
          <w:p w:rsidR="00A9224D" w:rsidRPr="00D912C3" w:rsidRDefault="00A9224D" w:rsidP="00A9224D">
            <w:pPr>
              <w:autoSpaceDE w:val="0"/>
              <w:autoSpaceDN w:val="0"/>
              <w:adjustRightInd w:val="0"/>
              <w:spacing w:line="238" w:lineRule="auto"/>
              <w:jc w:val="both"/>
              <w:rPr>
                <w:rFonts w:ascii="PT Astra Serif" w:hAnsi="PT Astra Serif" w:cs="PT Astra Serif"/>
                <w:sz w:val="24"/>
                <w:szCs w:val="24"/>
              </w:rPr>
            </w:pPr>
            <w:r w:rsidRPr="00D912C3">
              <w:rPr>
                <w:rFonts w:ascii="PT Astra Serif" w:hAnsi="PT Astra Serif" w:cs="PT Astra Serif"/>
                <w:sz w:val="24"/>
                <w:szCs w:val="24"/>
              </w:rPr>
              <w:t>Дубликаты свидетельств и (или) дубликаты карт маршрутов предоставляет областной уполномоченный орган.</w:t>
            </w:r>
          </w:p>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sidRPr="00D912C3">
              <w:rPr>
                <w:rFonts w:ascii="PT Astra Serif" w:hAnsi="PT Astra Serif" w:cs="PT Astra Serif"/>
                <w:sz w:val="24"/>
                <w:szCs w:val="24"/>
              </w:rPr>
              <w:t>Приведены сведения, которые должны содержаться в заявлении о предоставлении дубликата свидетельства и (или) заявлении о предоставлении дубликата карты маршрута.</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C53585">
              <w:rPr>
                <w:rFonts w:ascii="PT Astra Serif" w:hAnsi="PT Astra Serif" w:cs="PT Astra Serif"/>
                <w:bCs/>
                <w:iCs/>
                <w:sz w:val="24"/>
                <w:szCs w:val="24"/>
              </w:rPr>
              <w:t xml:space="preserve">Постановление Правительства Ульяновской области от 09.01.2025 </w:t>
            </w:r>
            <w:r>
              <w:rPr>
                <w:rFonts w:ascii="PT Astra Serif" w:hAnsi="PT Astra Serif" w:cs="PT Astra Serif"/>
                <w:bCs/>
                <w:iCs/>
                <w:sz w:val="24"/>
                <w:szCs w:val="24"/>
              </w:rPr>
              <w:t>№ 1-П «</w:t>
            </w:r>
            <w:r w:rsidRPr="00C53585">
              <w:rPr>
                <w:rFonts w:ascii="PT Astra Serif" w:hAnsi="PT Astra Serif" w:cs="PT Astra Serif"/>
                <w:bCs/>
                <w:iCs/>
                <w:sz w:val="24"/>
                <w:szCs w:val="24"/>
              </w:rPr>
              <w:t xml:space="preserve">О внесении изменений в постановление Правительства Ульяновской области от 31.01.2019 </w:t>
            </w:r>
            <w:r>
              <w:rPr>
                <w:rFonts w:ascii="PT Astra Serif" w:hAnsi="PT Astra Serif" w:cs="PT Astra Serif"/>
                <w:bCs/>
                <w:iCs/>
                <w:sz w:val="24"/>
                <w:szCs w:val="24"/>
              </w:rPr>
              <w:t>№</w:t>
            </w:r>
            <w:r w:rsidRPr="00C53585">
              <w:rPr>
                <w:rFonts w:ascii="PT Astra Serif" w:hAnsi="PT Astra Serif" w:cs="PT Astra Serif"/>
                <w:bCs/>
                <w:iCs/>
                <w:sz w:val="24"/>
                <w:szCs w:val="24"/>
              </w:rPr>
              <w:t xml:space="preserve"> 35-П</w:t>
            </w:r>
            <w:r>
              <w:rPr>
                <w:rFonts w:ascii="PT Astra Serif" w:hAnsi="PT Astra Serif" w:cs="PT Astra Serif"/>
                <w:bCs/>
                <w:iCs/>
                <w:sz w:val="24"/>
                <w:szCs w:val="24"/>
              </w:rPr>
              <w:t>»</w:t>
            </w:r>
          </w:p>
        </w:tc>
        <w:tc>
          <w:tcPr>
            <w:tcW w:w="8237" w:type="dxa"/>
          </w:tcPr>
          <w:p w:rsidR="00A9224D" w:rsidRPr="00C53585" w:rsidRDefault="00A9224D" w:rsidP="00A9224D">
            <w:pPr>
              <w:autoSpaceDE w:val="0"/>
              <w:autoSpaceDN w:val="0"/>
              <w:adjustRightInd w:val="0"/>
              <w:spacing w:line="238" w:lineRule="auto"/>
              <w:jc w:val="both"/>
              <w:rPr>
                <w:rFonts w:ascii="PT Astra Serif" w:hAnsi="PT Astra Serif" w:cs="PT Astra Serif"/>
                <w:sz w:val="24"/>
                <w:szCs w:val="24"/>
              </w:rPr>
            </w:pPr>
            <w:r w:rsidRPr="00C53585">
              <w:rPr>
                <w:rFonts w:ascii="PT Astra Serif" w:hAnsi="PT Astra Serif" w:cs="PT Astra Serif"/>
                <w:sz w:val="24"/>
                <w:szCs w:val="24"/>
              </w:rPr>
              <w:t xml:space="preserve">Постановление Правительства Ульяновской области от 31.01.2019 </w:t>
            </w:r>
            <w:r>
              <w:rPr>
                <w:rFonts w:ascii="PT Astra Serif" w:hAnsi="PT Astra Serif" w:cs="PT Astra Serif"/>
                <w:sz w:val="24"/>
                <w:szCs w:val="24"/>
              </w:rPr>
              <w:t>№</w:t>
            </w:r>
            <w:r w:rsidRPr="00C53585">
              <w:rPr>
                <w:rFonts w:ascii="PT Astra Serif" w:hAnsi="PT Astra Serif" w:cs="PT Astra Serif"/>
                <w:sz w:val="24"/>
                <w:szCs w:val="24"/>
              </w:rPr>
              <w:t xml:space="preserve"> 35-П </w:t>
            </w:r>
            <w:r>
              <w:rPr>
                <w:rFonts w:ascii="PT Astra Serif" w:hAnsi="PT Astra Serif" w:cs="PT Astra Serif"/>
                <w:sz w:val="24"/>
                <w:szCs w:val="24"/>
              </w:rPr>
              <w:t>«</w:t>
            </w:r>
            <w:r w:rsidRPr="00C53585">
              <w:rPr>
                <w:rFonts w:ascii="PT Astra Serif" w:hAnsi="PT Astra Serif" w:cs="PT Astra Serif"/>
                <w:sz w:val="24"/>
                <w:szCs w:val="24"/>
              </w:rPr>
              <w:t>Об установлении минимального размера взноса на капитальный ремонт общего имущества в многоквартирных домах, расположенных на территории Ульяновской области</w:t>
            </w:r>
            <w:r>
              <w:rPr>
                <w:rFonts w:ascii="PT Astra Serif" w:hAnsi="PT Astra Serif" w:cs="PT Astra Serif"/>
                <w:sz w:val="24"/>
                <w:szCs w:val="24"/>
              </w:rPr>
              <w:t>»</w:t>
            </w:r>
            <w:r w:rsidRPr="00C53585">
              <w:rPr>
                <w:rFonts w:ascii="PT Astra Serif" w:hAnsi="PT Astra Serif" w:cs="PT Astra Serif"/>
                <w:sz w:val="24"/>
                <w:szCs w:val="24"/>
              </w:rPr>
              <w:t xml:space="preserve"> дополнено минимальными размерами взноса на капитальный ремонт общего имущества в многоквартирных домах, расположенных на территории ульяновской области, применяемый с 01.01.2025.</w:t>
            </w:r>
          </w:p>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pStyle w:val="ab"/>
              <w:spacing w:after="0" w:line="201" w:lineRule="atLeast"/>
              <w:jc w:val="both"/>
              <w:rPr>
                <w:rFonts w:ascii="PT Astra Serif" w:hAnsi="PT Astra Serif"/>
              </w:rPr>
            </w:pPr>
            <w:r w:rsidRPr="00F947CE">
              <w:rPr>
                <w:rFonts w:ascii="PT Astra Serif" w:hAnsi="PT Astra Serif"/>
              </w:rPr>
              <w:t xml:space="preserve">Постановление Правительства Ульяновской области от 21.01.2025 </w:t>
            </w:r>
            <w:r>
              <w:rPr>
                <w:rFonts w:ascii="PT Astra Serif" w:hAnsi="PT Astra Serif"/>
              </w:rPr>
              <w:t>№ 10-П «</w:t>
            </w:r>
            <w:r w:rsidRPr="00F947CE">
              <w:rPr>
                <w:rFonts w:ascii="PT Astra Serif" w:hAnsi="PT Astra Serif"/>
              </w:rPr>
              <w:t>О признании утратившими силу отдельных нормативных правовых актов (отдельного положения нормативного правового акта) Правительства Ульяновской области</w:t>
            </w:r>
            <w:r>
              <w:rPr>
                <w:rFonts w:ascii="PT Astra Serif" w:hAnsi="PT Astra Serif"/>
              </w:rPr>
              <w:t>»</w:t>
            </w:r>
          </w:p>
        </w:tc>
        <w:tc>
          <w:tcPr>
            <w:tcW w:w="8237" w:type="dxa"/>
          </w:tcPr>
          <w:p w:rsidR="00A9224D" w:rsidRPr="00F947CE" w:rsidRDefault="00A9224D" w:rsidP="00A9224D">
            <w:pPr>
              <w:autoSpaceDE w:val="0"/>
              <w:autoSpaceDN w:val="0"/>
              <w:adjustRightInd w:val="0"/>
              <w:spacing w:line="238" w:lineRule="auto"/>
              <w:jc w:val="both"/>
              <w:rPr>
                <w:rFonts w:ascii="PT Astra Serif" w:hAnsi="PT Astra Serif" w:cs="PT Astra Serif"/>
                <w:sz w:val="24"/>
                <w:szCs w:val="24"/>
              </w:rPr>
            </w:pPr>
            <w:r w:rsidRPr="00F947CE">
              <w:rPr>
                <w:rFonts w:ascii="PT Astra Serif" w:hAnsi="PT Astra Serif" w:cs="PT Astra Serif"/>
                <w:sz w:val="24"/>
                <w:szCs w:val="24"/>
              </w:rPr>
              <w:t>Признано утратившим силу постановление Правительства Ульяновской области от 30.03.2021 № 110-П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границах территории Ульяновской области» с изменениями и дополнениями.</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6A0B3E">
              <w:rPr>
                <w:rFonts w:ascii="PT Astra Serif" w:hAnsi="PT Astra Serif" w:cs="PT Astra Serif"/>
                <w:bCs/>
                <w:iCs/>
                <w:sz w:val="24"/>
                <w:szCs w:val="24"/>
              </w:rPr>
              <w:t xml:space="preserve">Постановление Правительства Ульяновской области от 23.01.2025 </w:t>
            </w:r>
            <w:r>
              <w:rPr>
                <w:rFonts w:ascii="PT Astra Serif" w:hAnsi="PT Astra Serif" w:cs="PT Astra Serif"/>
                <w:bCs/>
                <w:iCs/>
                <w:sz w:val="24"/>
                <w:szCs w:val="24"/>
              </w:rPr>
              <w:t>№ 15-П «</w:t>
            </w:r>
            <w:r w:rsidRPr="006A0B3E">
              <w:rPr>
                <w:rFonts w:ascii="PT Astra Serif" w:hAnsi="PT Astra Serif" w:cs="PT Astra Serif"/>
                <w:bCs/>
                <w:iCs/>
                <w:sz w:val="24"/>
                <w:szCs w:val="24"/>
              </w:rPr>
              <w:t xml:space="preserve">О внесении изменений в </w:t>
            </w:r>
            <w:r w:rsidRPr="006A0B3E">
              <w:rPr>
                <w:rFonts w:ascii="PT Astra Serif" w:hAnsi="PT Astra Serif" w:cs="PT Astra Serif"/>
                <w:bCs/>
                <w:iCs/>
                <w:sz w:val="24"/>
                <w:szCs w:val="24"/>
              </w:rPr>
              <w:lastRenderedPageBreak/>
              <w:t>постановление Правительства Уль</w:t>
            </w:r>
            <w:r>
              <w:rPr>
                <w:rFonts w:ascii="PT Astra Serif" w:hAnsi="PT Astra Serif" w:cs="PT Astra Serif"/>
                <w:bCs/>
                <w:iCs/>
                <w:sz w:val="24"/>
                <w:szCs w:val="24"/>
              </w:rPr>
              <w:t>яновской области от 21.05.2018 №</w:t>
            </w:r>
            <w:r w:rsidRPr="006A0B3E">
              <w:rPr>
                <w:rFonts w:ascii="PT Astra Serif" w:hAnsi="PT Astra Serif" w:cs="PT Astra Serif"/>
                <w:bCs/>
                <w:iCs/>
                <w:sz w:val="24"/>
                <w:szCs w:val="24"/>
              </w:rPr>
              <w:t xml:space="preserve"> 206-П</w:t>
            </w:r>
            <w:r>
              <w:rPr>
                <w:rFonts w:ascii="PT Astra Serif" w:hAnsi="PT Astra Serif" w:cs="PT Astra Serif"/>
                <w:bCs/>
                <w:iCs/>
                <w:sz w:val="24"/>
                <w:szCs w:val="24"/>
              </w:rPr>
              <w:t>»</w:t>
            </w:r>
          </w:p>
        </w:tc>
        <w:tc>
          <w:tcPr>
            <w:tcW w:w="8237" w:type="dxa"/>
          </w:tcPr>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sidRPr="006A0B3E">
              <w:rPr>
                <w:rFonts w:ascii="PT Astra Serif" w:hAnsi="PT Astra Serif" w:cs="PT Astra Serif"/>
                <w:sz w:val="24"/>
                <w:szCs w:val="24"/>
              </w:rPr>
              <w:lastRenderedPageBreak/>
              <w:t xml:space="preserve">Внесены изменения в наименование постановления, теперь оно называется </w:t>
            </w:r>
            <w:r>
              <w:rPr>
                <w:rFonts w:ascii="PT Astra Serif" w:hAnsi="PT Astra Serif" w:cs="PT Astra Serif"/>
                <w:sz w:val="24"/>
                <w:szCs w:val="24"/>
              </w:rPr>
              <w:t>«</w:t>
            </w:r>
            <w:r w:rsidRPr="006A0B3E">
              <w:rPr>
                <w:rFonts w:ascii="PT Astra Serif" w:hAnsi="PT Astra Serif" w:cs="PT Astra Serif"/>
                <w:sz w:val="24"/>
                <w:szCs w:val="24"/>
              </w:rPr>
              <w:t xml:space="preserve">Об утверждении Правил информирования собственников помещений в многоквартирных домах и организаций, осуществляющих управление </w:t>
            </w:r>
            <w:r w:rsidRPr="006A0B3E">
              <w:rPr>
                <w:rFonts w:ascii="PT Astra Serif" w:hAnsi="PT Astra Serif" w:cs="PT Astra Serif"/>
                <w:sz w:val="24"/>
                <w:szCs w:val="24"/>
              </w:rPr>
              <w:lastRenderedPageBreak/>
              <w:t>многоквартирными домами, о содержании региональной программы капитального ремонта общего имущества в многоквартирных домах, расположенных на территории Ульяновской области, и критериях оценки состояния многоквартирных домов, на основании которых определяется очередность проведения такого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w:t>
            </w:r>
            <w:r>
              <w:rPr>
                <w:rFonts w:ascii="PT Astra Serif" w:hAnsi="PT Astra Serif" w:cs="PT Astra Serif"/>
                <w:sz w:val="24"/>
                <w:szCs w:val="24"/>
              </w:rPr>
              <w:t>»</w:t>
            </w:r>
            <w:r w:rsidRPr="006A0B3E">
              <w:rPr>
                <w:rFonts w:ascii="PT Astra Serif" w:hAnsi="PT Astra Serif" w:cs="PT Astra Serif"/>
                <w:sz w:val="24"/>
                <w:szCs w:val="24"/>
              </w:rPr>
              <w:t xml:space="preserve">. Уточнено, что Правила устанавливают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расположенных на территории Ульяновской области, утвержденной постановлением Правительства Ульяновской области от 19.02.2014 </w:t>
            </w:r>
            <w:r>
              <w:rPr>
                <w:rFonts w:ascii="PT Astra Serif" w:hAnsi="PT Astra Serif" w:cs="PT Astra Serif"/>
                <w:sz w:val="24"/>
                <w:szCs w:val="24"/>
              </w:rPr>
              <w:t>№</w:t>
            </w:r>
            <w:r w:rsidRPr="006A0B3E">
              <w:rPr>
                <w:rFonts w:ascii="PT Astra Serif" w:hAnsi="PT Astra Serif" w:cs="PT Astra Serif"/>
                <w:sz w:val="24"/>
                <w:szCs w:val="24"/>
              </w:rPr>
              <w:t xml:space="preserve"> 51-П </w:t>
            </w:r>
            <w:r>
              <w:rPr>
                <w:rFonts w:ascii="PT Astra Serif" w:hAnsi="PT Astra Serif" w:cs="PT Astra Serif"/>
                <w:sz w:val="24"/>
                <w:szCs w:val="24"/>
              </w:rPr>
              <w:t>«</w:t>
            </w:r>
            <w:r w:rsidRPr="006A0B3E">
              <w:rPr>
                <w:rFonts w:ascii="PT Astra Serif" w:hAnsi="PT Astra Serif" w:cs="PT Astra Serif"/>
                <w:sz w:val="24"/>
                <w:szCs w:val="24"/>
              </w:rPr>
              <w:t>Об утверждении региональной программы капитального ремонта общего имущества в многоквартирных домах, расположенных на территории Ульяновской области</w:t>
            </w:r>
            <w:r>
              <w:rPr>
                <w:rFonts w:ascii="PT Astra Serif" w:hAnsi="PT Astra Serif" w:cs="PT Astra Serif"/>
                <w:sz w:val="24"/>
                <w:szCs w:val="24"/>
              </w:rPr>
              <w:t>»</w:t>
            </w:r>
            <w:r w:rsidRPr="006A0B3E">
              <w:rPr>
                <w:rFonts w:ascii="PT Astra Serif" w:hAnsi="PT Astra Serif" w:cs="PT Astra Serif"/>
                <w:sz w:val="24"/>
                <w:szCs w:val="24"/>
              </w:rPr>
              <w:t>, и критериях оценки состояния этих многоквартирных домов, на основании которых определяется очередность проведения такого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r w:rsidRPr="00523B96">
              <w:rPr>
                <w:rFonts w:ascii="PT Astra Serif" w:hAnsi="PT Astra Serif"/>
                <w:sz w:val="24"/>
                <w:szCs w:val="24"/>
              </w:rPr>
              <w:lastRenderedPageBreak/>
              <w:t>«</w:t>
            </w: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D3128A">
              <w:rPr>
                <w:rFonts w:ascii="PT Astra Serif" w:hAnsi="PT Astra Serif" w:cs="PT Astra Serif"/>
                <w:bCs/>
                <w:iCs/>
                <w:sz w:val="24"/>
                <w:szCs w:val="24"/>
              </w:rPr>
              <w:t xml:space="preserve">Постановление Правительства Ульяновской области от 24.01.2025 </w:t>
            </w:r>
            <w:r>
              <w:rPr>
                <w:rFonts w:ascii="PT Astra Serif" w:hAnsi="PT Astra Serif" w:cs="PT Astra Serif"/>
                <w:bCs/>
                <w:iCs/>
                <w:sz w:val="24"/>
                <w:szCs w:val="24"/>
              </w:rPr>
              <w:t>№</w:t>
            </w:r>
            <w:r w:rsidRPr="00D3128A">
              <w:rPr>
                <w:rFonts w:ascii="PT Astra Serif" w:hAnsi="PT Astra Serif" w:cs="PT Astra Serif"/>
                <w:bCs/>
                <w:iCs/>
                <w:sz w:val="24"/>
                <w:szCs w:val="24"/>
              </w:rPr>
              <w:t xml:space="preserve"> 20-П</w:t>
            </w:r>
            <w:r>
              <w:rPr>
                <w:rFonts w:ascii="PT Astra Serif" w:hAnsi="PT Astra Serif" w:cs="PT Astra Serif"/>
                <w:bCs/>
                <w:iCs/>
                <w:sz w:val="24"/>
                <w:szCs w:val="24"/>
              </w:rPr>
              <w:t xml:space="preserve"> «</w:t>
            </w:r>
            <w:r w:rsidRPr="00D3128A">
              <w:rPr>
                <w:rFonts w:ascii="PT Astra Serif" w:hAnsi="PT Astra Serif" w:cs="PT Astra Serif"/>
                <w:bCs/>
                <w:iCs/>
                <w:sz w:val="24"/>
                <w:szCs w:val="24"/>
              </w:rPr>
              <w:t>Об утверждении распределения субсидий из областного бюджета Ульяновской области, предоставляемых в 2025 году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r>
              <w:rPr>
                <w:rFonts w:ascii="PT Astra Serif" w:hAnsi="PT Astra Serif" w:cs="PT Astra Serif"/>
                <w:bCs/>
                <w:iCs/>
                <w:sz w:val="24"/>
                <w:szCs w:val="24"/>
              </w:rPr>
              <w:t>»</w:t>
            </w:r>
          </w:p>
        </w:tc>
        <w:tc>
          <w:tcPr>
            <w:tcW w:w="8237" w:type="dxa"/>
          </w:tcPr>
          <w:p w:rsidR="00A9224D" w:rsidRPr="00523B96" w:rsidRDefault="00A9224D" w:rsidP="00A9224D">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М</w:t>
            </w:r>
            <w:r w:rsidRPr="00D3128A">
              <w:rPr>
                <w:rFonts w:ascii="PT Astra Serif" w:hAnsi="PT Astra Serif" w:cs="PT Astra Serif"/>
                <w:sz w:val="24"/>
                <w:szCs w:val="24"/>
              </w:rPr>
              <w:t xml:space="preserve">униципальному образованию </w:t>
            </w:r>
            <w:r>
              <w:rPr>
                <w:rFonts w:ascii="PT Astra Serif" w:hAnsi="PT Astra Serif" w:cs="PT Astra Serif"/>
                <w:sz w:val="24"/>
                <w:szCs w:val="24"/>
              </w:rPr>
              <w:t>«</w:t>
            </w:r>
            <w:r w:rsidRPr="00D3128A">
              <w:rPr>
                <w:rFonts w:ascii="PT Astra Serif" w:hAnsi="PT Astra Serif" w:cs="PT Astra Serif"/>
                <w:sz w:val="24"/>
                <w:szCs w:val="24"/>
              </w:rPr>
              <w:t>город Ульяновск</w:t>
            </w:r>
            <w:r>
              <w:rPr>
                <w:rFonts w:ascii="PT Astra Serif" w:hAnsi="PT Astra Serif" w:cs="PT Astra Serif"/>
                <w:sz w:val="24"/>
                <w:szCs w:val="24"/>
              </w:rPr>
              <w:t>»</w:t>
            </w:r>
            <w:r w:rsidRPr="00D3128A">
              <w:rPr>
                <w:rFonts w:ascii="PT Astra Serif" w:hAnsi="PT Astra Serif" w:cs="PT Astra Serif"/>
                <w:sz w:val="24"/>
                <w:szCs w:val="24"/>
              </w:rPr>
              <w:t xml:space="preserve"> </w:t>
            </w:r>
            <w:r>
              <w:rPr>
                <w:rFonts w:ascii="PT Astra Serif" w:hAnsi="PT Astra Serif" w:cs="PT Astra Serif"/>
                <w:sz w:val="24"/>
                <w:szCs w:val="24"/>
              </w:rPr>
              <w:t>распределено</w:t>
            </w:r>
            <w:r w:rsidRPr="00D3128A">
              <w:rPr>
                <w:rFonts w:ascii="PT Astra Serif" w:hAnsi="PT Astra Serif" w:cs="PT Astra Serif"/>
                <w:sz w:val="24"/>
                <w:szCs w:val="24"/>
              </w:rPr>
              <w:t xml:space="preserve"> 25640040,00 руб.</w:t>
            </w:r>
          </w:p>
        </w:tc>
      </w:tr>
      <w:tr w:rsidR="00A9224D" w:rsidRPr="00523B96" w:rsidTr="00A9224D">
        <w:tc>
          <w:tcPr>
            <w:tcW w:w="13360" w:type="dxa"/>
            <w:gridSpan w:val="3"/>
          </w:tcPr>
          <w:p w:rsidR="00A9224D" w:rsidRPr="00523B96" w:rsidRDefault="00A9224D" w:rsidP="00A9224D">
            <w:pPr>
              <w:spacing w:line="238" w:lineRule="auto"/>
              <w:jc w:val="center"/>
              <w:rPr>
                <w:rFonts w:ascii="PT Astra Serif" w:hAnsi="PT Astra Serif"/>
                <w:b/>
                <w:sz w:val="24"/>
                <w:szCs w:val="24"/>
              </w:rPr>
            </w:pPr>
            <w:r w:rsidRPr="00523B96">
              <w:rPr>
                <w:rFonts w:ascii="PT Astra Serif" w:hAnsi="PT Astra Serif"/>
                <w:b/>
                <w:sz w:val="24"/>
                <w:szCs w:val="24"/>
              </w:rPr>
              <w:t>Раздел 3. Правоприменительная практика</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Постановление Конституционн</w:t>
            </w:r>
            <w:r>
              <w:rPr>
                <w:rFonts w:ascii="PT Astra Serif" w:hAnsi="PT Astra Serif" w:cs="PT Astra Serif"/>
                <w:bCs/>
                <w:iCs/>
                <w:sz w:val="24"/>
                <w:szCs w:val="24"/>
              </w:rPr>
              <w:t>ого Суда РФ от 16.01.2025 № 1-П «</w:t>
            </w:r>
            <w:r w:rsidRPr="000529D9">
              <w:rPr>
                <w:rFonts w:ascii="PT Astra Serif" w:hAnsi="PT Astra Serif" w:cs="PT Astra Serif"/>
                <w:bCs/>
                <w:iCs/>
                <w:sz w:val="24"/>
                <w:szCs w:val="24"/>
              </w:rPr>
              <w:t>По делу о проверке конституционности статьи 390.14 и части третьей статьи 392 Гражданского процессуального кодекса Российской Федерации в связи с жалобами граждан С.В. Вишнякова, Н.М. Волокитиной, М.З. Каримова и Н.Н. Наливайко</w:t>
            </w:r>
            <w:r>
              <w:rPr>
                <w:rFonts w:ascii="PT Astra Serif" w:hAnsi="PT Astra Serif" w:cs="PT Astra Serif"/>
                <w:bCs/>
                <w:iCs/>
                <w:sz w:val="24"/>
                <w:szCs w:val="24"/>
              </w:rPr>
              <w:t>»</w:t>
            </w:r>
          </w:p>
        </w:tc>
        <w:tc>
          <w:tcPr>
            <w:tcW w:w="8237" w:type="dxa"/>
          </w:tcPr>
          <w:p w:rsidR="00A9224D" w:rsidRPr="000529D9"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КС РФ: обстоятельства, выявленные на досудебной стадии уголовного судопроизводства, необходимо учитывать в качестве оснований</w:t>
            </w:r>
            <w:r>
              <w:rPr>
                <w:rFonts w:ascii="PT Astra Serif" w:hAnsi="PT Astra Serif" w:cs="PT Astra Serif"/>
                <w:bCs/>
                <w:iCs/>
                <w:sz w:val="24"/>
                <w:szCs w:val="24"/>
              </w:rPr>
              <w:t xml:space="preserve"> для пересмотра гражданских дел</w:t>
            </w:r>
          </w:p>
          <w:p w:rsidR="00A9224D" w:rsidRPr="000529D9"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Выявлен конституционно-правовой смысл ч</w:t>
            </w:r>
            <w:r>
              <w:rPr>
                <w:rFonts w:ascii="PT Astra Serif" w:hAnsi="PT Astra Serif" w:cs="PT Astra Serif"/>
                <w:bCs/>
                <w:iCs/>
                <w:sz w:val="24"/>
                <w:szCs w:val="24"/>
              </w:rPr>
              <w:t>асти третьей статьи 392 ГПК РФ.</w:t>
            </w:r>
          </w:p>
          <w:p w:rsidR="00A9224D" w:rsidRPr="000529D9"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Указанная норма признана не соответствующей Конституции РФ и ее статьям в той мере, в какой она не позволяет с достаточной ясностью и определенностью расценивать в качестве вновь открывшихся те обстоятельства, которые установлены в процедурах уголовного судопроизводства, отражены в постановлении об отказе в возбуждении или о прекращении уголовного дела в связи с истечением срока давности уголовного преследования, касаются преступного посягательства, состоящего в формировании не соответствующих действительности доказательств, использованных в ранее рассмотренном по правилам ГПК РФ споре, либо преступного посягательства, затрагивающего предмет такого спора, ставят под сомнение правосудность вступившего в законную силу судебного постановления и не могли быть установлены при рассмотрении гражданского дела не по вине лица</w:t>
            </w:r>
            <w:r>
              <w:rPr>
                <w:rFonts w:ascii="PT Astra Serif" w:hAnsi="PT Astra Serif" w:cs="PT Astra Serif"/>
                <w:bCs/>
                <w:iCs/>
                <w:sz w:val="24"/>
                <w:szCs w:val="24"/>
              </w:rPr>
              <w:t>, заявляющего о его пересмотре.</w:t>
            </w:r>
          </w:p>
          <w:p w:rsidR="00A9224D" w:rsidRPr="000529D9"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Конституционный Суд отметил, что обстоятельства, нашедшие отражение в процессуальном акте, принятом на досудебной стадии уголовного судопроизводства, должны быть детально изучены судом, рассматривающим заявление о пересмотре судебного постановления по вновь открывшимся обстоятельствам, и получить мотивированную оценку на предмет того, могли ли они повлиять на результат разрешения гражданского дела, будь они известны участникам дела и суду. Такая оценка должна быть дана вне зависимости от процессуальной формы фиксации соответствующих сведений, т.е. от того, отражены они в постановлении об отказе в возбуждении уголовн</w:t>
            </w:r>
            <w:r>
              <w:rPr>
                <w:rFonts w:ascii="PT Astra Serif" w:hAnsi="PT Astra Serif" w:cs="PT Astra Serif"/>
                <w:bCs/>
                <w:iCs/>
                <w:sz w:val="24"/>
                <w:szCs w:val="24"/>
              </w:rPr>
              <w:t>ого дела или о его прекращении.</w:t>
            </w:r>
          </w:p>
          <w:p w:rsidR="00A9224D" w:rsidRPr="000529D9"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 xml:space="preserve">Если сведения о фактах криминального характера, в том числе в действиях лиц, участвовавших в гражданском деле, дают основания к выводу о незаконности или необоснованности судебного постановления, суд не вправе отказать в его пересмотре, руководствуясь лишь формальными причинами. Иное влекло бы неоправданное ограничение права на судебную защиту, лишение гарантий рассмотрения дела посредством правосудия, отвечающего требованиям справедливости, к числу которых относится адресованное суду </w:t>
            </w:r>
            <w:r w:rsidRPr="000529D9">
              <w:rPr>
                <w:rFonts w:ascii="PT Astra Serif" w:hAnsi="PT Astra Serif" w:cs="PT Astra Serif"/>
                <w:bCs/>
                <w:iCs/>
                <w:sz w:val="24"/>
                <w:szCs w:val="24"/>
              </w:rPr>
              <w:lastRenderedPageBreak/>
              <w:t>в любом виде судопроизводства требование исследовать по существу все значимые для дела обстоятельства, не ограничиваясь установлением одних лишь форма</w:t>
            </w:r>
            <w:r>
              <w:rPr>
                <w:rFonts w:ascii="PT Astra Serif" w:hAnsi="PT Astra Serif" w:cs="PT Astra Serif"/>
                <w:bCs/>
                <w:iCs/>
                <w:sz w:val="24"/>
                <w:szCs w:val="24"/>
              </w:rPr>
              <w:t>льных условий применения нормы.</w:t>
            </w:r>
          </w:p>
          <w:p w:rsidR="00A9224D" w:rsidRPr="000529D9"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Основанием для отказа в таком пересмотре во всяком случае не должно быть то, что соответствующие обстоятельства ко</w:t>
            </w:r>
            <w:r>
              <w:rPr>
                <w:rFonts w:ascii="PT Astra Serif" w:hAnsi="PT Astra Serif" w:cs="PT Astra Serif"/>
                <w:bCs/>
                <w:iCs/>
                <w:sz w:val="24"/>
                <w:szCs w:val="24"/>
              </w:rPr>
              <w:t>нстатируются не в приговоре.</w:t>
            </w:r>
          </w:p>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0529D9">
              <w:rPr>
                <w:rFonts w:ascii="PT Astra Serif" w:hAnsi="PT Astra Serif" w:cs="PT Astra Serif"/>
                <w:bCs/>
                <w:iCs/>
                <w:sz w:val="24"/>
                <w:szCs w:val="24"/>
              </w:rPr>
              <w:t>Федеральному законодателю надлежит внести в действующее правовое регулирование необходимые изменения.</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6E05AD">
              <w:rPr>
                <w:rFonts w:ascii="PT Astra Serif" w:hAnsi="PT Astra Serif" w:cs="PT Astra Serif"/>
                <w:bCs/>
                <w:iCs/>
                <w:sz w:val="24"/>
                <w:szCs w:val="24"/>
              </w:rPr>
              <w:t xml:space="preserve">Постановление Конституционного Суда РФ от 28.01.2025 </w:t>
            </w:r>
            <w:r>
              <w:rPr>
                <w:rFonts w:ascii="PT Astra Serif" w:hAnsi="PT Astra Serif" w:cs="PT Astra Serif"/>
                <w:bCs/>
                <w:iCs/>
                <w:sz w:val="24"/>
                <w:szCs w:val="24"/>
              </w:rPr>
              <w:t>№ 3-П «</w:t>
            </w:r>
            <w:r w:rsidRPr="006E05AD">
              <w:rPr>
                <w:rFonts w:ascii="PT Astra Serif" w:hAnsi="PT Astra Serif" w:cs="PT Astra Serif"/>
                <w:bCs/>
                <w:iCs/>
                <w:sz w:val="24"/>
                <w:szCs w:val="24"/>
              </w:rPr>
              <w:t xml:space="preserve">По делу о проверке конституционности статей 12, 209 и 304 Гражданского кодекса Российской Федерации и части 5 статьи 1 Федерального закона </w:t>
            </w:r>
            <w:r>
              <w:rPr>
                <w:rFonts w:ascii="PT Astra Serif" w:hAnsi="PT Astra Serif" w:cs="PT Astra Serif"/>
                <w:bCs/>
                <w:iCs/>
                <w:sz w:val="24"/>
                <w:szCs w:val="24"/>
              </w:rPr>
              <w:t>«</w:t>
            </w:r>
            <w:r w:rsidRPr="006E05AD">
              <w:rPr>
                <w:rFonts w:ascii="PT Astra Serif" w:hAnsi="PT Astra Serif" w:cs="PT Astra Serif"/>
                <w:bCs/>
                <w:iCs/>
                <w:sz w:val="24"/>
                <w:szCs w:val="24"/>
              </w:rPr>
              <w:t xml:space="preserve">О государственной регистрации </w:t>
            </w:r>
            <w:r>
              <w:rPr>
                <w:rFonts w:ascii="PT Astra Serif" w:hAnsi="PT Astra Serif" w:cs="PT Astra Serif"/>
                <w:bCs/>
                <w:iCs/>
                <w:sz w:val="24"/>
                <w:szCs w:val="24"/>
              </w:rPr>
              <w:t>недвижимости»</w:t>
            </w:r>
            <w:r w:rsidRPr="006E05AD">
              <w:rPr>
                <w:rFonts w:ascii="PT Astra Serif" w:hAnsi="PT Astra Serif" w:cs="PT Astra Serif"/>
                <w:bCs/>
                <w:iCs/>
                <w:sz w:val="24"/>
                <w:szCs w:val="24"/>
              </w:rPr>
              <w:t xml:space="preserve"> в связи с жалобами граждан Н.И. Гришиной, Н.З. Гулордавы и других</w:t>
            </w:r>
            <w:r>
              <w:rPr>
                <w:rFonts w:ascii="PT Astra Serif" w:hAnsi="PT Astra Serif" w:cs="PT Astra Serif"/>
                <w:bCs/>
                <w:iCs/>
                <w:sz w:val="24"/>
                <w:szCs w:val="24"/>
              </w:rPr>
              <w:t>»</w:t>
            </w:r>
          </w:p>
        </w:tc>
        <w:tc>
          <w:tcPr>
            <w:tcW w:w="8237" w:type="dxa"/>
          </w:tcPr>
          <w:p w:rsidR="00A9224D" w:rsidRPr="006E05AD" w:rsidRDefault="00A9224D" w:rsidP="00A9224D">
            <w:pPr>
              <w:autoSpaceDE w:val="0"/>
              <w:autoSpaceDN w:val="0"/>
              <w:adjustRightInd w:val="0"/>
              <w:spacing w:line="238" w:lineRule="auto"/>
              <w:jc w:val="both"/>
              <w:rPr>
                <w:rFonts w:ascii="PT Astra Serif" w:hAnsi="PT Astra Serif" w:cs="PT Astra Serif"/>
                <w:bCs/>
                <w:iCs/>
                <w:sz w:val="24"/>
                <w:szCs w:val="24"/>
              </w:rPr>
            </w:pPr>
            <w:r w:rsidRPr="006E05AD">
              <w:rPr>
                <w:rFonts w:ascii="PT Astra Serif" w:hAnsi="PT Astra Serif" w:cs="PT Astra Serif"/>
                <w:bCs/>
                <w:iCs/>
                <w:sz w:val="24"/>
                <w:szCs w:val="24"/>
              </w:rPr>
              <w:t xml:space="preserve">Рассмотрение обстоятельств возникновения у гражданина права на предоставленный для личных нужд участок в связи с его нахождением в настоящее время или в момент его предоставления в границах особо охраняемой природной территории федерального значения должно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w:t>
            </w:r>
            <w:r>
              <w:rPr>
                <w:rFonts w:ascii="PT Astra Serif" w:hAnsi="PT Astra Serif" w:cs="PT Astra Serif"/>
                <w:bCs/>
                <w:iCs/>
                <w:sz w:val="24"/>
                <w:szCs w:val="24"/>
              </w:rPr>
              <w:t>участникам гражданского оборота.</w:t>
            </w:r>
          </w:p>
          <w:p w:rsidR="00A9224D" w:rsidRPr="006E05AD" w:rsidRDefault="00A9224D" w:rsidP="00A9224D">
            <w:pPr>
              <w:autoSpaceDE w:val="0"/>
              <w:autoSpaceDN w:val="0"/>
              <w:adjustRightInd w:val="0"/>
              <w:spacing w:line="238" w:lineRule="auto"/>
              <w:jc w:val="both"/>
              <w:rPr>
                <w:rFonts w:ascii="PT Astra Serif" w:hAnsi="PT Astra Serif" w:cs="PT Astra Serif"/>
                <w:bCs/>
                <w:iCs/>
                <w:sz w:val="24"/>
                <w:szCs w:val="24"/>
              </w:rPr>
            </w:pPr>
            <w:r w:rsidRPr="006E05AD">
              <w:rPr>
                <w:rFonts w:ascii="PT Astra Serif" w:hAnsi="PT Astra Serif" w:cs="PT Astra Serif"/>
                <w:bCs/>
                <w:iCs/>
                <w:sz w:val="24"/>
                <w:szCs w:val="24"/>
              </w:rPr>
              <w:t>Не противоречащими Конституции РФ признаны статьи 12 и 304 ГК РФ и часть 5 статьи 1 Федерального закона "О государственной регистрации недвижимости" в той мере, в какой по своему конституционно-правовому смыслу в системе действующего правового регулирования - применительно к заявленному в защиту интересов Российской Федерации требованию о признании отсутствующим зарегистрированного за гражданином или отраженного в Едином государственном реестре недвижимости в качестве ранее возникшего у гражданина права на земельный участок, предоставленный для личных нужд, в связи с его нахождением частично или полностью в границах особо охраняемой природной территории федерального значения либо земель лесного</w:t>
            </w:r>
            <w:r>
              <w:rPr>
                <w:rFonts w:ascii="PT Astra Serif" w:hAnsi="PT Astra Serif" w:cs="PT Astra Serif"/>
                <w:bCs/>
                <w:iCs/>
                <w:sz w:val="24"/>
                <w:szCs w:val="24"/>
              </w:rPr>
              <w:t xml:space="preserve"> фонда - они предполагают, что:</w:t>
            </w:r>
          </w:p>
          <w:p w:rsidR="00A9224D" w:rsidRPr="006E05AD" w:rsidRDefault="00A9224D" w:rsidP="00A9224D">
            <w:pPr>
              <w:autoSpaceDE w:val="0"/>
              <w:autoSpaceDN w:val="0"/>
              <w:adjustRightInd w:val="0"/>
              <w:spacing w:line="238" w:lineRule="auto"/>
              <w:jc w:val="both"/>
              <w:rPr>
                <w:rFonts w:ascii="PT Astra Serif" w:hAnsi="PT Astra Serif" w:cs="PT Astra Serif"/>
                <w:bCs/>
                <w:iCs/>
                <w:sz w:val="24"/>
                <w:szCs w:val="24"/>
              </w:rPr>
            </w:pPr>
            <w:r w:rsidRPr="006E05AD">
              <w:rPr>
                <w:rFonts w:ascii="PT Astra Serif" w:hAnsi="PT Astra Serif" w:cs="PT Astra Serif"/>
                <w:bCs/>
                <w:iCs/>
                <w:sz w:val="24"/>
                <w:szCs w:val="24"/>
              </w:rPr>
              <w:t xml:space="preserve">при рассмотрении такого требования устанавливается, действовал ли ответчик при приобретении (предоставлении) земельного участка (права на него) добросовестно, что оценивается как в соответствии с требованиями к добросовестному приобретателю согласно пункту 1 статьи 302 ГК РФ, так и в соответствии с общими требованиями к добросовестности гражданско-правового поведения (пункты 3 и 4 статьи 1, пункты 1 и 5 статьи 10 ГК РФ), а также по заявлению ответчика устанавливается, истек ли срок исковой давности, исчисляемый с учетом выраженных в настоящем </w:t>
            </w:r>
            <w:r>
              <w:rPr>
                <w:rFonts w:ascii="PT Astra Serif" w:hAnsi="PT Astra Serif" w:cs="PT Astra Serif"/>
                <w:bCs/>
                <w:iCs/>
                <w:sz w:val="24"/>
                <w:szCs w:val="24"/>
              </w:rPr>
              <w:t>Постановлении правовых позиций;</w:t>
            </w:r>
          </w:p>
          <w:p w:rsidR="00A9224D" w:rsidRPr="006E05AD" w:rsidRDefault="00A9224D" w:rsidP="00A9224D">
            <w:pPr>
              <w:autoSpaceDE w:val="0"/>
              <w:autoSpaceDN w:val="0"/>
              <w:adjustRightInd w:val="0"/>
              <w:spacing w:line="238" w:lineRule="auto"/>
              <w:jc w:val="both"/>
              <w:rPr>
                <w:rFonts w:ascii="PT Astra Serif" w:hAnsi="PT Astra Serif" w:cs="PT Astra Serif"/>
                <w:bCs/>
                <w:iCs/>
                <w:sz w:val="24"/>
                <w:szCs w:val="24"/>
              </w:rPr>
            </w:pPr>
            <w:r w:rsidRPr="006E05AD">
              <w:rPr>
                <w:rFonts w:ascii="PT Astra Serif" w:hAnsi="PT Astra Serif" w:cs="PT Astra Serif"/>
                <w:bCs/>
                <w:iCs/>
                <w:sz w:val="24"/>
                <w:szCs w:val="24"/>
              </w:rPr>
              <w:lastRenderedPageBreak/>
              <w:t>в отношении права на земельный участок, находящийся в границах особо охраняемой природной территории федерального значения (за исключением случаев, если земельный участок расположен на территории населенного пункта, полностью включенного в состав особо охраняемой природной территории в соответствии со статьей 31 Федерального закона "Об особо охраняемых природных территориях"), а также в отношении права на земельный участок, находившийся в момент предоставления в границах такой территории, но в настоящее время не относящийся к ней (если судом установлено, что именно незаконное предоставление земельного участка послужило основанием для его исключения из состава соответствующей территории), данное требование подлежит удовлетворению. Если установлено, что гражданин при приобретении (предоставлении) такого земельного участка (права на него) действовал добросовестно или что истек срок исковой давности (и при этом не доказано совершение ответчиком умышленных противоправных действий при приобретении земельного участка), одновременно с удовлетворением данного требования суд возлагает на органы публичной власти, первично предоставившие земельный участок (их правопреемников), с учетом части 10 статьи 85 Федерального закона "Об общих принципах организации местного самоуправления в Российской Федерации", обязанность в установленный судом срок предоставить гражданину земельный участок аналогичной площади, имеющий вид разрешенного использования, предполагающий удовлетворение личных нужд, а при объективном отсутствии такой возможности иным образом компенсировать прекращение прав гражданина на земельный участок, а также компенсировать стоимость законно созданных</w:t>
            </w:r>
            <w:r>
              <w:rPr>
                <w:rFonts w:ascii="PT Astra Serif" w:hAnsi="PT Astra Serif" w:cs="PT Astra Serif"/>
                <w:bCs/>
                <w:iCs/>
                <w:sz w:val="24"/>
                <w:szCs w:val="24"/>
              </w:rPr>
              <w:t xml:space="preserve"> на земельном участке объектов;</w:t>
            </w:r>
          </w:p>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6E05AD">
              <w:rPr>
                <w:rFonts w:ascii="PT Astra Serif" w:hAnsi="PT Astra Serif" w:cs="PT Astra Serif"/>
                <w:bCs/>
                <w:iCs/>
                <w:sz w:val="24"/>
                <w:szCs w:val="24"/>
              </w:rPr>
              <w:t>если установлено, что гражданин при приобретении (предоставлении) земельного участка, находящегося в границах земель лесного фонда (права на него), действовал добросовестно или что истек срок исковой давности, данное требова</w:t>
            </w:r>
            <w:r>
              <w:rPr>
                <w:rFonts w:ascii="PT Astra Serif" w:hAnsi="PT Astra Serif" w:cs="PT Astra Serif"/>
                <w:bCs/>
                <w:iCs/>
                <w:sz w:val="24"/>
                <w:szCs w:val="24"/>
              </w:rPr>
              <w:t>ние не подлежит удовлетворению.</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325367">
              <w:rPr>
                <w:rFonts w:ascii="PT Astra Serif" w:hAnsi="PT Astra Serif" w:cs="PT Astra Serif"/>
                <w:bCs/>
                <w:iCs/>
                <w:sz w:val="24"/>
                <w:szCs w:val="24"/>
              </w:rPr>
              <w:t>Постановление Конститу</w:t>
            </w:r>
            <w:r>
              <w:rPr>
                <w:rFonts w:ascii="PT Astra Serif" w:hAnsi="PT Astra Serif" w:cs="PT Astra Serif"/>
                <w:bCs/>
                <w:iCs/>
                <w:sz w:val="24"/>
                <w:szCs w:val="24"/>
              </w:rPr>
              <w:t>ционного Суда РФ от 31.01.2025 № 4-П «</w:t>
            </w:r>
            <w:r w:rsidRPr="00325367">
              <w:rPr>
                <w:rFonts w:ascii="PT Astra Serif" w:hAnsi="PT Astra Serif" w:cs="PT Astra Serif"/>
                <w:bCs/>
                <w:iCs/>
                <w:sz w:val="24"/>
                <w:szCs w:val="24"/>
              </w:rPr>
              <w:t xml:space="preserve">По делу о проверке конституционности статьи 1085 Гражданского кодекса Российской </w:t>
            </w:r>
            <w:r w:rsidRPr="00325367">
              <w:rPr>
                <w:rFonts w:ascii="PT Astra Serif" w:hAnsi="PT Astra Serif" w:cs="PT Astra Serif"/>
                <w:bCs/>
                <w:iCs/>
                <w:sz w:val="24"/>
                <w:szCs w:val="24"/>
              </w:rPr>
              <w:lastRenderedPageBreak/>
              <w:t>Федерации в связи с жалобой гражданина Р.В. Ромаданова</w:t>
            </w:r>
            <w:r>
              <w:rPr>
                <w:rFonts w:ascii="PT Astra Serif" w:hAnsi="PT Astra Serif" w:cs="PT Astra Serif"/>
                <w:bCs/>
                <w:iCs/>
                <w:sz w:val="24"/>
                <w:szCs w:val="24"/>
              </w:rPr>
              <w:t>»</w:t>
            </w:r>
          </w:p>
        </w:tc>
        <w:tc>
          <w:tcPr>
            <w:tcW w:w="8237" w:type="dxa"/>
          </w:tcPr>
          <w:p w:rsidR="00A9224D" w:rsidRPr="0021617A" w:rsidRDefault="00A9224D" w:rsidP="00A9224D">
            <w:pPr>
              <w:autoSpaceDE w:val="0"/>
              <w:autoSpaceDN w:val="0"/>
              <w:adjustRightInd w:val="0"/>
              <w:spacing w:line="238" w:lineRule="auto"/>
              <w:jc w:val="both"/>
              <w:rPr>
                <w:rFonts w:ascii="PT Astra Serif" w:hAnsi="PT Astra Serif" w:cs="PT Astra Serif"/>
                <w:bCs/>
                <w:iCs/>
                <w:sz w:val="24"/>
                <w:szCs w:val="24"/>
              </w:rPr>
            </w:pPr>
            <w:r w:rsidRPr="0021617A">
              <w:rPr>
                <w:rFonts w:ascii="PT Astra Serif" w:hAnsi="PT Astra Serif" w:cs="PT Astra Serif"/>
                <w:bCs/>
                <w:iCs/>
                <w:sz w:val="24"/>
                <w:szCs w:val="24"/>
              </w:rPr>
              <w:lastRenderedPageBreak/>
              <w:t>При решении вопроса о возмещении расходов на лечение и иных дополнительных расходов потерпевшего необходимо исходить из общих критериев</w:t>
            </w:r>
            <w:r>
              <w:rPr>
                <w:rFonts w:ascii="PT Astra Serif" w:hAnsi="PT Astra Serif" w:cs="PT Astra Serif"/>
                <w:bCs/>
                <w:iCs/>
                <w:sz w:val="24"/>
                <w:szCs w:val="24"/>
              </w:rPr>
              <w:t xml:space="preserve"> их разумности и обоснованности.</w:t>
            </w:r>
          </w:p>
          <w:p w:rsidR="00A9224D" w:rsidRPr="0021617A" w:rsidRDefault="00A9224D" w:rsidP="00A9224D">
            <w:pPr>
              <w:autoSpaceDE w:val="0"/>
              <w:autoSpaceDN w:val="0"/>
              <w:adjustRightInd w:val="0"/>
              <w:spacing w:line="238" w:lineRule="auto"/>
              <w:jc w:val="both"/>
              <w:rPr>
                <w:rFonts w:ascii="PT Astra Serif" w:hAnsi="PT Astra Serif" w:cs="PT Astra Serif"/>
                <w:bCs/>
                <w:iCs/>
                <w:sz w:val="24"/>
                <w:szCs w:val="24"/>
              </w:rPr>
            </w:pPr>
            <w:r w:rsidRPr="0021617A">
              <w:rPr>
                <w:rFonts w:ascii="PT Astra Serif" w:hAnsi="PT Astra Serif" w:cs="PT Astra Serif"/>
                <w:bCs/>
                <w:iCs/>
                <w:sz w:val="24"/>
                <w:szCs w:val="24"/>
              </w:rPr>
              <w:t xml:space="preserve">Не противоречащим Конституции РФ признан пункт 1 статьи 1085 ГК РФ, </w:t>
            </w:r>
            <w:r w:rsidRPr="0021617A">
              <w:rPr>
                <w:rFonts w:ascii="PT Astra Serif" w:hAnsi="PT Astra Serif" w:cs="PT Astra Serif"/>
                <w:bCs/>
                <w:iCs/>
                <w:sz w:val="24"/>
                <w:szCs w:val="24"/>
              </w:rPr>
              <w:lastRenderedPageBreak/>
              <w:t>поскольку по своему конституционно-правовому смыслу в системе действующего правового регулирования он не дает оснований для отказа в возмещении разумных и обоснованных расходов, понесенных на лечение лицом, которое могло получить лечение повреждения здоровья бесплатно в рамках программы обязательного медицинского страхования, но избрало платное лечение, соответствующее клиническим рекомендациям, в случаях, когда иное повлекло (могло повлечь) для его здоровья неблагоприятные последствия.</w:t>
            </w:r>
          </w:p>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sidRPr="0021617A">
              <w:rPr>
                <w:rFonts w:ascii="PT Astra Serif" w:hAnsi="PT Astra Serif" w:cs="PT Astra Serif"/>
                <w:bCs/>
                <w:iCs/>
                <w:sz w:val="24"/>
                <w:szCs w:val="24"/>
              </w:rPr>
              <w:t>Конституционный Суд, в частности, указал, что специфика отношений по возмещению вреда здоровью предполагает индивидуализацию нуждаемости гражданина в том или ином лечении, которая может различаться в зависимости от особенностей организма потерпевшего: его возраста, состояния здоровья, наличия сопутствующих заболеваний, влияющих на выбор способа лечения, и т.д. Поэтому нуждаемость в том или ином виде лечения всегда должна определяться с учетом указанных особенностей, а размер расходов на лечение конкретного потерпевшего должен быть разумным и обоснованным, что может быть определено судом исходя из обычной стоимости этого лечения в конкретной местности и при прочих аналогичных обстоятельствах. С учетом изложенного оспариваемое законоположение предполагает возмещение лишь необходимых фактических расходов.</w:t>
            </w:r>
          </w:p>
        </w:tc>
      </w:tr>
      <w:tr w:rsidR="00A9224D" w:rsidRPr="00523B96" w:rsidTr="00A9224D">
        <w:tc>
          <w:tcPr>
            <w:tcW w:w="675" w:type="dxa"/>
          </w:tcPr>
          <w:p w:rsidR="00A9224D" w:rsidRPr="00523B96" w:rsidRDefault="00A9224D" w:rsidP="00A9224D">
            <w:pPr>
              <w:pStyle w:val="a4"/>
              <w:numPr>
                <w:ilvl w:val="0"/>
                <w:numId w:val="1"/>
              </w:numPr>
              <w:tabs>
                <w:tab w:val="left" w:pos="165"/>
              </w:tabs>
              <w:spacing w:line="238" w:lineRule="auto"/>
              <w:jc w:val="both"/>
              <w:rPr>
                <w:rFonts w:ascii="PT Astra Serif" w:hAnsi="PT Astra Serif"/>
                <w:sz w:val="24"/>
                <w:szCs w:val="24"/>
              </w:rPr>
            </w:pPr>
          </w:p>
        </w:tc>
        <w:tc>
          <w:tcPr>
            <w:tcW w:w="4448" w:type="dxa"/>
          </w:tcPr>
          <w:p w:rsidR="00A9224D" w:rsidRPr="00523B96" w:rsidRDefault="00A9224D" w:rsidP="00A9224D">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 xml:space="preserve">Обзор </w:t>
            </w:r>
            <w:r w:rsidRPr="00DB09AF">
              <w:rPr>
                <w:rFonts w:ascii="PT Astra Serif" w:hAnsi="PT Astra Serif" w:cs="PT Astra Serif"/>
                <w:bCs/>
                <w:iCs/>
                <w:sz w:val="24"/>
                <w:szCs w:val="24"/>
              </w:rPr>
              <w:t>практики Конституционного Суда</w:t>
            </w:r>
            <w:r>
              <w:rPr>
                <w:rFonts w:ascii="PT Astra Serif" w:hAnsi="PT Astra Serif" w:cs="PT Astra Serif"/>
                <w:bCs/>
                <w:iCs/>
                <w:sz w:val="24"/>
                <w:szCs w:val="24"/>
              </w:rPr>
              <w:t xml:space="preserve"> </w:t>
            </w:r>
            <w:r w:rsidRPr="00DB09AF">
              <w:rPr>
                <w:rFonts w:ascii="PT Astra Serif" w:hAnsi="PT Astra Serif" w:cs="PT Astra Serif"/>
                <w:bCs/>
                <w:iCs/>
                <w:sz w:val="24"/>
                <w:szCs w:val="24"/>
              </w:rPr>
              <w:t>Российской Федерации</w:t>
            </w:r>
            <w:r>
              <w:rPr>
                <w:rFonts w:ascii="PT Astra Serif" w:hAnsi="PT Astra Serif" w:cs="PT Astra Serif"/>
                <w:bCs/>
                <w:iCs/>
                <w:sz w:val="24"/>
                <w:szCs w:val="24"/>
              </w:rPr>
              <w:t xml:space="preserve"> </w:t>
            </w:r>
            <w:r w:rsidRPr="00DB09AF">
              <w:rPr>
                <w:rFonts w:ascii="PT Astra Serif" w:hAnsi="PT Astra Serif" w:cs="PT Astra Serif"/>
                <w:bCs/>
                <w:iCs/>
                <w:sz w:val="24"/>
                <w:szCs w:val="24"/>
              </w:rPr>
              <w:t>за 2024 год</w:t>
            </w:r>
          </w:p>
        </w:tc>
        <w:tc>
          <w:tcPr>
            <w:tcW w:w="8237" w:type="dxa"/>
          </w:tcPr>
          <w:p w:rsidR="00A9224D" w:rsidRPr="00523B96" w:rsidRDefault="00A9224D" w:rsidP="00A9224D">
            <w:pPr>
              <w:spacing w:line="238" w:lineRule="auto"/>
              <w:jc w:val="both"/>
              <w:rPr>
                <w:rFonts w:ascii="PT Astra Serif" w:hAnsi="PT Astra Serif" w:cs="Times New Roman"/>
                <w:sz w:val="24"/>
                <w:szCs w:val="24"/>
              </w:rPr>
            </w:pPr>
            <w:r w:rsidRPr="00DB09AF">
              <w:rPr>
                <w:rFonts w:ascii="PT Astra Serif" w:hAnsi="PT Astra Serif" w:cs="Times New Roman"/>
                <w:sz w:val="24"/>
                <w:szCs w:val="24"/>
              </w:rPr>
              <w:t>В обзор вошли постановления и определения КС РФ по наиболее спорным вопросам: от содержания протокола об административном правонарушении и особенностей прекращения поручительства до исполнительского иммунитета и индексации присужденных сумм в арбитражном процессе.</w:t>
            </w:r>
          </w:p>
        </w:tc>
      </w:tr>
    </w:tbl>
    <w:p w:rsidR="000D61BF" w:rsidRPr="00523B96" w:rsidRDefault="000D61BF" w:rsidP="000D61BF">
      <w:pPr>
        <w:spacing w:after="0" w:line="240" w:lineRule="auto"/>
        <w:jc w:val="both"/>
        <w:rPr>
          <w:rFonts w:ascii="PT Astra Serif" w:hAnsi="PT Astra Serif"/>
          <w:sz w:val="24"/>
          <w:szCs w:val="24"/>
        </w:rPr>
      </w:pPr>
    </w:p>
    <w:sectPr w:rsidR="000D61BF" w:rsidRPr="00523B96" w:rsidSect="008332B7">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D8" w:rsidRDefault="005131D8" w:rsidP="008332B7">
      <w:pPr>
        <w:spacing w:after="0" w:line="240" w:lineRule="auto"/>
      </w:pPr>
      <w:r>
        <w:separator/>
      </w:r>
    </w:p>
  </w:endnote>
  <w:endnote w:type="continuationSeparator" w:id="1">
    <w:p w:rsidR="005131D8" w:rsidRDefault="005131D8" w:rsidP="00833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D8" w:rsidRDefault="005131D8" w:rsidP="008332B7">
      <w:pPr>
        <w:spacing w:after="0" w:line="240" w:lineRule="auto"/>
      </w:pPr>
      <w:r>
        <w:separator/>
      </w:r>
    </w:p>
  </w:footnote>
  <w:footnote w:type="continuationSeparator" w:id="1">
    <w:p w:rsidR="005131D8" w:rsidRDefault="005131D8" w:rsidP="00833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7654"/>
      <w:docPartObj>
        <w:docPartGallery w:val="Page Numbers (Top of Page)"/>
        <w:docPartUnique/>
      </w:docPartObj>
    </w:sdtPr>
    <w:sdtContent>
      <w:p w:rsidR="00735FCB" w:rsidRDefault="00D41E95">
        <w:pPr>
          <w:pStyle w:val="a5"/>
          <w:jc w:val="center"/>
        </w:pPr>
        <w:r w:rsidRPr="008332B7">
          <w:rPr>
            <w:rFonts w:ascii="PT Astra Serif" w:hAnsi="PT Astra Serif"/>
            <w:sz w:val="24"/>
            <w:szCs w:val="24"/>
          </w:rPr>
          <w:fldChar w:fldCharType="begin"/>
        </w:r>
        <w:r w:rsidR="00735FCB" w:rsidRPr="008332B7">
          <w:rPr>
            <w:rFonts w:ascii="PT Astra Serif" w:hAnsi="PT Astra Serif"/>
            <w:sz w:val="24"/>
            <w:szCs w:val="24"/>
          </w:rPr>
          <w:instrText xml:space="preserve"> PAGE   \* MERGEFORMAT </w:instrText>
        </w:r>
        <w:r w:rsidRPr="008332B7">
          <w:rPr>
            <w:rFonts w:ascii="PT Astra Serif" w:hAnsi="PT Astra Serif"/>
            <w:sz w:val="24"/>
            <w:szCs w:val="24"/>
          </w:rPr>
          <w:fldChar w:fldCharType="separate"/>
        </w:r>
        <w:r w:rsidR="008168F2">
          <w:rPr>
            <w:rFonts w:ascii="PT Astra Serif" w:hAnsi="PT Astra Serif"/>
            <w:noProof/>
            <w:sz w:val="24"/>
            <w:szCs w:val="24"/>
          </w:rPr>
          <w:t>2</w:t>
        </w:r>
        <w:r w:rsidRPr="008332B7">
          <w:rPr>
            <w:rFonts w:ascii="PT Astra Serif" w:hAnsi="PT Astra Serif"/>
            <w:sz w:val="24"/>
            <w:szCs w:val="24"/>
          </w:rPr>
          <w:fldChar w:fldCharType="end"/>
        </w:r>
      </w:p>
    </w:sdtContent>
  </w:sdt>
  <w:p w:rsidR="00735FCB" w:rsidRDefault="00735F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612"/>
    <w:multiLevelType w:val="hybridMultilevel"/>
    <w:tmpl w:val="2EACED02"/>
    <w:lvl w:ilvl="0" w:tplc="DFAA1E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286B"/>
    <w:rsid w:val="0000628B"/>
    <w:rsid w:val="00012470"/>
    <w:rsid w:val="00012A70"/>
    <w:rsid w:val="0001484C"/>
    <w:rsid w:val="00014F52"/>
    <w:rsid w:val="000249D4"/>
    <w:rsid w:val="000279C6"/>
    <w:rsid w:val="00036FA6"/>
    <w:rsid w:val="000529D9"/>
    <w:rsid w:val="00052D30"/>
    <w:rsid w:val="000561BC"/>
    <w:rsid w:val="00066087"/>
    <w:rsid w:val="000757D3"/>
    <w:rsid w:val="00093E48"/>
    <w:rsid w:val="00095CB5"/>
    <w:rsid w:val="000A5B5E"/>
    <w:rsid w:val="000B3350"/>
    <w:rsid w:val="000B6E7C"/>
    <w:rsid w:val="000B78F0"/>
    <w:rsid w:val="000C438B"/>
    <w:rsid w:val="000C756E"/>
    <w:rsid w:val="000D0C4D"/>
    <w:rsid w:val="000D2688"/>
    <w:rsid w:val="000D61BF"/>
    <w:rsid w:val="000D779E"/>
    <w:rsid w:val="000E05D6"/>
    <w:rsid w:val="000E0DEE"/>
    <w:rsid w:val="000E2E7C"/>
    <w:rsid w:val="000E424C"/>
    <w:rsid w:val="001018F3"/>
    <w:rsid w:val="00105093"/>
    <w:rsid w:val="001060E9"/>
    <w:rsid w:val="0010753D"/>
    <w:rsid w:val="001125A8"/>
    <w:rsid w:val="0011416D"/>
    <w:rsid w:val="00114FD9"/>
    <w:rsid w:val="0012496D"/>
    <w:rsid w:val="00130095"/>
    <w:rsid w:val="00130464"/>
    <w:rsid w:val="00131F96"/>
    <w:rsid w:val="00147175"/>
    <w:rsid w:val="00154E2C"/>
    <w:rsid w:val="001636A3"/>
    <w:rsid w:val="00163EC2"/>
    <w:rsid w:val="00170B30"/>
    <w:rsid w:val="001719CD"/>
    <w:rsid w:val="00173EED"/>
    <w:rsid w:val="00177E06"/>
    <w:rsid w:val="00191940"/>
    <w:rsid w:val="0019378F"/>
    <w:rsid w:val="001A10D8"/>
    <w:rsid w:val="001A1E21"/>
    <w:rsid w:val="001A245F"/>
    <w:rsid w:val="001A3DCD"/>
    <w:rsid w:val="001B3AA1"/>
    <w:rsid w:val="001B7A09"/>
    <w:rsid w:val="001C4927"/>
    <w:rsid w:val="001C6040"/>
    <w:rsid w:val="001D2B4F"/>
    <w:rsid w:val="001D3537"/>
    <w:rsid w:val="001E1064"/>
    <w:rsid w:val="001E4CBA"/>
    <w:rsid w:val="001E4E1E"/>
    <w:rsid w:val="001E52CF"/>
    <w:rsid w:val="001E7ABD"/>
    <w:rsid w:val="001F09F2"/>
    <w:rsid w:val="001F6224"/>
    <w:rsid w:val="00200499"/>
    <w:rsid w:val="00200A30"/>
    <w:rsid w:val="00211BAB"/>
    <w:rsid w:val="002136AF"/>
    <w:rsid w:val="0021617A"/>
    <w:rsid w:val="00217E21"/>
    <w:rsid w:val="0022334F"/>
    <w:rsid w:val="002271B8"/>
    <w:rsid w:val="00237EF6"/>
    <w:rsid w:val="0024689E"/>
    <w:rsid w:val="002562FA"/>
    <w:rsid w:val="0026351B"/>
    <w:rsid w:val="00272FA3"/>
    <w:rsid w:val="00274FBD"/>
    <w:rsid w:val="002918F9"/>
    <w:rsid w:val="002938AF"/>
    <w:rsid w:val="00294E55"/>
    <w:rsid w:val="002A5588"/>
    <w:rsid w:val="002B7CB0"/>
    <w:rsid w:val="002C217C"/>
    <w:rsid w:val="002C56AA"/>
    <w:rsid w:val="002C764B"/>
    <w:rsid w:val="002D134B"/>
    <w:rsid w:val="002D4891"/>
    <w:rsid w:val="002E0540"/>
    <w:rsid w:val="002E6174"/>
    <w:rsid w:val="002F0805"/>
    <w:rsid w:val="002F1099"/>
    <w:rsid w:val="002F2995"/>
    <w:rsid w:val="00301F29"/>
    <w:rsid w:val="00321818"/>
    <w:rsid w:val="00325367"/>
    <w:rsid w:val="003279AE"/>
    <w:rsid w:val="00334C55"/>
    <w:rsid w:val="00345384"/>
    <w:rsid w:val="00350302"/>
    <w:rsid w:val="00352849"/>
    <w:rsid w:val="0035291E"/>
    <w:rsid w:val="00353A41"/>
    <w:rsid w:val="003669C8"/>
    <w:rsid w:val="00367A8C"/>
    <w:rsid w:val="003736AB"/>
    <w:rsid w:val="00373CA2"/>
    <w:rsid w:val="0038612B"/>
    <w:rsid w:val="003868C5"/>
    <w:rsid w:val="0039052D"/>
    <w:rsid w:val="00392AFF"/>
    <w:rsid w:val="003A2BA1"/>
    <w:rsid w:val="003A2C35"/>
    <w:rsid w:val="003B2213"/>
    <w:rsid w:val="003B2B08"/>
    <w:rsid w:val="003B3BC0"/>
    <w:rsid w:val="003E2DE2"/>
    <w:rsid w:val="003E3632"/>
    <w:rsid w:val="003E4FE8"/>
    <w:rsid w:val="003E5B03"/>
    <w:rsid w:val="003E6C95"/>
    <w:rsid w:val="003F0859"/>
    <w:rsid w:val="003F50BA"/>
    <w:rsid w:val="003F5723"/>
    <w:rsid w:val="003F6803"/>
    <w:rsid w:val="00404E54"/>
    <w:rsid w:val="00407DA6"/>
    <w:rsid w:val="00412376"/>
    <w:rsid w:val="004157C9"/>
    <w:rsid w:val="00416B73"/>
    <w:rsid w:val="004236B5"/>
    <w:rsid w:val="004309F5"/>
    <w:rsid w:val="0043424D"/>
    <w:rsid w:val="00441491"/>
    <w:rsid w:val="004546E5"/>
    <w:rsid w:val="004646D0"/>
    <w:rsid w:val="00471ED2"/>
    <w:rsid w:val="004742C6"/>
    <w:rsid w:val="0047591B"/>
    <w:rsid w:val="004764E0"/>
    <w:rsid w:val="00481B9E"/>
    <w:rsid w:val="004832C6"/>
    <w:rsid w:val="00484FDB"/>
    <w:rsid w:val="00490ED2"/>
    <w:rsid w:val="0049116A"/>
    <w:rsid w:val="0049626C"/>
    <w:rsid w:val="004A1232"/>
    <w:rsid w:val="004A4DD1"/>
    <w:rsid w:val="004B20AB"/>
    <w:rsid w:val="004B2A29"/>
    <w:rsid w:val="004C7668"/>
    <w:rsid w:val="004E123D"/>
    <w:rsid w:val="004E470B"/>
    <w:rsid w:val="004E5635"/>
    <w:rsid w:val="004E60F0"/>
    <w:rsid w:val="004F011A"/>
    <w:rsid w:val="004F4F56"/>
    <w:rsid w:val="00507445"/>
    <w:rsid w:val="005131D8"/>
    <w:rsid w:val="005173DF"/>
    <w:rsid w:val="00523B96"/>
    <w:rsid w:val="00531600"/>
    <w:rsid w:val="00531884"/>
    <w:rsid w:val="0053440D"/>
    <w:rsid w:val="005502B9"/>
    <w:rsid w:val="00560EE8"/>
    <w:rsid w:val="00561791"/>
    <w:rsid w:val="00564F81"/>
    <w:rsid w:val="005704AA"/>
    <w:rsid w:val="00573CE7"/>
    <w:rsid w:val="00591001"/>
    <w:rsid w:val="005950BF"/>
    <w:rsid w:val="00596F3D"/>
    <w:rsid w:val="005B1076"/>
    <w:rsid w:val="005B78BB"/>
    <w:rsid w:val="005D74CC"/>
    <w:rsid w:val="005D7A28"/>
    <w:rsid w:val="005E414E"/>
    <w:rsid w:val="005E41E0"/>
    <w:rsid w:val="005F7DD0"/>
    <w:rsid w:val="006038AD"/>
    <w:rsid w:val="00633277"/>
    <w:rsid w:val="00633BEC"/>
    <w:rsid w:val="0064308E"/>
    <w:rsid w:val="006517E9"/>
    <w:rsid w:val="00652B02"/>
    <w:rsid w:val="00666EB2"/>
    <w:rsid w:val="006715DA"/>
    <w:rsid w:val="00672001"/>
    <w:rsid w:val="00674D53"/>
    <w:rsid w:val="006919F6"/>
    <w:rsid w:val="006932D0"/>
    <w:rsid w:val="006A0B3E"/>
    <w:rsid w:val="006A1204"/>
    <w:rsid w:val="006B322F"/>
    <w:rsid w:val="006C23BE"/>
    <w:rsid w:val="006C60E3"/>
    <w:rsid w:val="006C63BC"/>
    <w:rsid w:val="006E05AD"/>
    <w:rsid w:val="006E51C0"/>
    <w:rsid w:val="006F4110"/>
    <w:rsid w:val="006F5961"/>
    <w:rsid w:val="0070286B"/>
    <w:rsid w:val="00713870"/>
    <w:rsid w:val="0071559B"/>
    <w:rsid w:val="007211DB"/>
    <w:rsid w:val="00726FE0"/>
    <w:rsid w:val="00735FCB"/>
    <w:rsid w:val="00742019"/>
    <w:rsid w:val="00742280"/>
    <w:rsid w:val="007546B9"/>
    <w:rsid w:val="007558C0"/>
    <w:rsid w:val="00766E3E"/>
    <w:rsid w:val="0076703F"/>
    <w:rsid w:val="00767A2D"/>
    <w:rsid w:val="00767CA7"/>
    <w:rsid w:val="0077032C"/>
    <w:rsid w:val="0079729C"/>
    <w:rsid w:val="007A0347"/>
    <w:rsid w:val="007A1115"/>
    <w:rsid w:val="007B69A6"/>
    <w:rsid w:val="007B7046"/>
    <w:rsid w:val="007B7E22"/>
    <w:rsid w:val="007C1CAD"/>
    <w:rsid w:val="007C7F23"/>
    <w:rsid w:val="007D613F"/>
    <w:rsid w:val="007E2146"/>
    <w:rsid w:val="007E33BD"/>
    <w:rsid w:val="007F5B26"/>
    <w:rsid w:val="008002A5"/>
    <w:rsid w:val="00805748"/>
    <w:rsid w:val="008068A2"/>
    <w:rsid w:val="008155A1"/>
    <w:rsid w:val="008168F2"/>
    <w:rsid w:val="00816C90"/>
    <w:rsid w:val="00823C1C"/>
    <w:rsid w:val="00825D37"/>
    <w:rsid w:val="0082782D"/>
    <w:rsid w:val="008332B7"/>
    <w:rsid w:val="008375FA"/>
    <w:rsid w:val="008437BE"/>
    <w:rsid w:val="00844316"/>
    <w:rsid w:val="008530E0"/>
    <w:rsid w:val="00860FCF"/>
    <w:rsid w:val="008652CC"/>
    <w:rsid w:val="00865FD7"/>
    <w:rsid w:val="00871441"/>
    <w:rsid w:val="0087149D"/>
    <w:rsid w:val="00873397"/>
    <w:rsid w:val="0087600C"/>
    <w:rsid w:val="008804BF"/>
    <w:rsid w:val="0088291B"/>
    <w:rsid w:val="00894B7F"/>
    <w:rsid w:val="008A37AD"/>
    <w:rsid w:val="008B5692"/>
    <w:rsid w:val="008B5A4D"/>
    <w:rsid w:val="008B5DF2"/>
    <w:rsid w:val="008B7CA3"/>
    <w:rsid w:val="008C36BB"/>
    <w:rsid w:val="008D2201"/>
    <w:rsid w:val="008D419B"/>
    <w:rsid w:val="008D4E9C"/>
    <w:rsid w:val="008F0F09"/>
    <w:rsid w:val="008F3C76"/>
    <w:rsid w:val="008F5F24"/>
    <w:rsid w:val="008F65FB"/>
    <w:rsid w:val="0090218D"/>
    <w:rsid w:val="00904079"/>
    <w:rsid w:val="0091326E"/>
    <w:rsid w:val="0091457E"/>
    <w:rsid w:val="00920319"/>
    <w:rsid w:val="00922FF7"/>
    <w:rsid w:val="00923DFF"/>
    <w:rsid w:val="00931B15"/>
    <w:rsid w:val="00936EE2"/>
    <w:rsid w:val="00937754"/>
    <w:rsid w:val="0094091E"/>
    <w:rsid w:val="0094213F"/>
    <w:rsid w:val="00946636"/>
    <w:rsid w:val="00947E18"/>
    <w:rsid w:val="00967FA6"/>
    <w:rsid w:val="00974239"/>
    <w:rsid w:val="00980866"/>
    <w:rsid w:val="00996761"/>
    <w:rsid w:val="009B1C35"/>
    <w:rsid w:val="009C1359"/>
    <w:rsid w:val="009C66FF"/>
    <w:rsid w:val="009D405D"/>
    <w:rsid w:val="009D70AA"/>
    <w:rsid w:val="009F13B1"/>
    <w:rsid w:val="00A0271D"/>
    <w:rsid w:val="00A04E4D"/>
    <w:rsid w:val="00A05A4A"/>
    <w:rsid w:val="00A06274"/>
    <w:rsid w:val="00A078CF"/>
    <w:rsid w:val="00A126E3"/>
    <w:rsid w:val="00A13DF6"/>
    <w:rsid w:val="00A2313A"/>
    <w:rsid w:val="00A329E7"/>
    <w:rsid w:val="00A345FF"/>
    <w:rsid w:val="00A37D6E"/>
    <w:rsid w:val="00A43770"/>
    <w:rsid w:val="00A55EA7"/>
    <w:rsid w:val="00A61127"/>
    <w:rsid w:val="00A8250B"/>
    <w:rsid w:val="00A859AE"/>
    <w:rsid w:val="00A9224D"/>
    <w:rsid w:val="00AA060E"/>
    <w:rsid w:val="00AA2FCB"/>
    <w:rsid w:val="00AB12D1"/>
    <w:rsid w:val="00AB13D8"/>
    <w:rsid w:val="00AB2DE4"/>
    <w:rsid w:val="00AB5C88"/>
    <w:rsid w:val="00AB768F"/>
    <w:rsid w:val="00AC7E5F"/>
    <w:rsid w:val="00AE68E4"/>
    <w:rsid w:val="00AF691D"/>
    <w:rsid w:val="00B02978"/>
    <w:rsid w:val="00B178F6"/>
    <w:rsid w:val="00B23229"/>
    <w:rsid w:val="00B439F2"/>
    <w:rsid w:val="00B45FA0"/>
    <w:rsid w:val="00B56673"/>
    <w:rsid w:val="00B571D6"/>
    <w:rsid w:val="00B649D0"/>
    <w:rsid w:val="00B66443"/>
    <w:rsid w:val="00B70951"/>
    <w:rsid w:val="00B7386D"/>
    <w:rsid w:val="00B73E0D"/>
    <w:rsid w:val="00B75A85"/>
    <w:rsid w:val="00B82C59"/>
    <w:rsid w:val="00B9317C"/>
    <w:rsid w:val="00BA53A0"/>
    <w:rsid w:val="00BA7EF3"/>
    <w:rsid w:val="00BB3886"/>
    <w:rsid w:val="00BB4AAF"/>
    <w:rsid w:val="00BB6685"/>
    <w:rsid w:val="00BC0D4B"/>
    <w:rsid w:val="00BD7F9E"/>
    <w:rsid w:val="00BE55C5"/>
    <w:rsid w:val="00BE6C19"/>
    <w:rsid w:val="00BF05C0"/>
    <w:rsid w:val="00BF53B2"/>
    <w:rsid w:val="00BF6264"/>
    <w:rsid w:val="00C03BD7"/>
    <w:rsid w:val="00C05426"/>
    <w:rsid w:val="00C07CD0"/>
    <w:rsid w:val="00C112DC"/>
    <w:rsid w:val="00C15D89"/>
    <w:rsid w:val="00C306C4"/>
    <w:rsid w:val="00C35638"/>
    <w:rsid w:val="00C3606D"/>
    <w:rsid w:val="00C4013F"/>
    <w:rsid w:val="00C42B75"/>
    <w:rsid w:val="00C50132"/>
    <w:rsid w:val="00C53585"/>
    <w:rsid w:val="00C67178"/>
    <w:rsid w:val="00C73058"/>
    <w:rsid w:val="00C74AFC"/>
    <w:rsid w:val="00C87DDB"/>
    <w:rsid w:val="00C927CA"/>
    <w:rsid w:val="00C94C60"/>
    <w:rsid w:val="00CB3B98"/>
    <w:rsid w:val="00CB6635"/>
    <w:rsid w:val="00CC15A6"/>
    <w:rsid w:val="00CC7DF2"/>
    <w:rsid w:val="00CD6C6D"/>
    <w:rsid w:val="00CF3CC4"/>
    <w:rsid w:val="00D077FA"/>
    <w:rsid w:val="00D139FA"/>
    <w:rsid w:val="00D13A8B"/>
    <w:rsid w:val="00D3128A"/>
    <w:rsid w:val="00D3288B"/>
    <w:rsid w:val="00D41E95"/>
    <w:rsid w:val="00D45500"/>
    <w:rsid w:val="00D4607D"/>
    <w:rsid w:val="00D62935"/>
    <w:rsid w:val="00D65BFF"/>
    <w:rsid w:val="00D72D48"/>
    <w:rsid w:val="00D763DC"/>
    <w:rsid w:val="00D81480"/>
    <w:rsid w:val="00D825FD"/>
    <w:rsid w:val="00D82E3D"/>
    <w:rsid w:val="00D83AE5"/>
    <w:rsid w:val="00D85053"/>
    <w:rsid w:val="00D9024D"/>
    <w:rsid w:val="00D912C3"/>
    <w:rsid w:val="00D944AA"/>
    <w:rsid w:val="00DA2D15"/>
    <w:rsid w:val="00DB02BB"/>
    <w:rsid w:val="00DB09AF"/>
    <w:rsid w:val="00DB1BF9"/>
    <w:rsid w:val="00DB639A"/>
    <w:rsid w:val="00DD457D"/>
    <w:rsid w:val="00DE283A"/>
    <w:rsid w:val="00DE28AB"/>
    <w:rsid w:val="00DE3654"/>
    <w:rsid w:val="00DE7A7B"/>
    <w:rsid w:val="00E054AE"/>
    <w:rsid w:val="00E058B5"/>
    <w:rsid w:val="00E124F1"/>
    <w:rsid w:val="00E23C34"/>
    <w:rsid w:val="00E24DCE"/>
    <w:rsid w:val="00E35A36"/>
    <w:rsid w:val="00E37F00"/>
    <w:rsid w:val="00E417DA"/>
    <w:rsid w:val="00E5555A"/>
    <w:rsid w:val="00E56BE7"/>
    <w:rsid w:val="00E73DDA"/>
    <w:rsid w:val="00E77DDA"/>
    <w:rsid w:val="00E82B83"/>
    <w:rsid w:val="00E8421C"/>
    <w:rsid w:val="00E9111D"/>
    <w:rsid w:val="00EA26DF"/>
    <w:rsid w:val="00EA738F"/>
    <w:rsid w:val="00EB0696"/>
    <w:rsid w:val="00EB2A44"/>
    <w:rsid w:val="00EB5C6C"/>
    <w:rsid w:val="00EC2242"/>
    <w:rsid w:val="00EE121E"/>
    <w:rsid w:val="00EE1BF2"/>
    <w:rsid w:val="00EF27AB"/>
    <w:rsid w:val="00EF5A96"/>
    <w:rsid w:val="00EF7BEA"/>
    <w:rsid w:val="00F0070B"/>
    <w:rsid w:val="00F01E83"/>
    <w:rsid w:val="00F042E5"/>
    <w:rsid w:val="00F1268B"/>
    <w:rsid w:val="00F13E29"/>
    <w:rsid w:val="00F30FD8"/>
    <w:rsid w:val="00F32BEA"/>
    <w:rsid w:val="00F33333"/>
    <w:rsid w:val="00F33A52"/>
    <w:rsid w:val="00F34072"/>
    <w:rsid w:val="00F6278C"/>
    <w:rsid w:val="00F7060F"/>
    <w:rsid w:val="00F74721"/>
    <w:rsid w:val="00F93274"/>
    <w:rsid w:val="00F947CE"/>
    <w:rsid w:val="00FA0A2A"/>
    <w:rsid w:val="00FA2C7C"/>
    <w:rsid w:val="00FA4805"/>
    <w:rsid w:val="00FB0ABD"/>
    <w:rsid w:val="00FB3440"/>
    <w:rsid w:val="00FC1478"/>
    <w:rsid w:val="00FC7060"/>
    <w:rsid w:val="00FD0418"/>
    <w:rsid w:val="00FD6DAC"/>
    <w:rsid w:val="00FD7F6C"/>
    <w:rsid w:val="00FE3934"/>
    <w:rsid w:val="00FE5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8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86B"/>
    <w:pPr>
      <w:ind w:left="720"/>
      <w:contextualSpacing/>
    </w:pPr>
  </w:style>
  <w:style w:type="paragraph" w:styleId="a5">
    <w:name w:val="header"/>
    <w:basedOn w:val="a"/>
    <w:link w:val="a6"/>
    <w:uiPriority w:val="99"/>
    <w:unhideWhenUsed/>
    <w:rsid w:val="008332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32B7"/>
  </w:style>
  <w:style w:type="paragraph" w:styleId="a7">
    <w:name w:val="footer"/>
    <w:basedOn w:val="a"/>
    <w:link w:val="a8"/>
    <w:uiPriority w:val="99"/>
    <w:semiHidden/>
    <w:unhideWhenUsed/>
    <w:rsid w:val="008332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32B7"/>
  </w:style>
  <w:style w:type="paragraph" w:customStyle="1" w:styleId="doclink">
    <w:name w:val="doc_link"/>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170B30"/>
    <w:rPr>
      <w:color w:val="0000FF"/>
      <w:u w:val="single"/>
    </w:rPr>
  </w:style>
  <w:style w:type="character" w:styleId="aa">
    <w:name w:val="Strong"/>
    <w:basedOn w:val="a0"/>
    <w:uiPriority w:val="22"/>
    <w:qFormat/>
    <w:rsid w:val="00170B30"/>
    <w:rPr>
      <w:b/>
      <w:bCs/>
    </w:rPr>
  </w:style>
  <w:style w:type="paragraph" w:customStyle="1" w:styleId="revann">
    <w:name w:val="rev_ann"/>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170B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149">
      <w:bodyDiv w:val="1"/>
      <w:marLeft w:val="0"/>
      <w:marRight w:val="0"/>
      <w:marTop w:val="0"/>
      <w:marBottom w:val="0"/>
      <w:divBdr>
        <w:top w:val="none" w:sz="0" w:space="0" w:color="auto"/>
        <w:left w:val="none" w:sz="0" w:space="0" w:color="auto"/>
        <w:bottom w:val="none" w:sz="0" w:space="0" w:color="auto"/>
        <w:right w:val="none" w:sz="0" w:space="0" w:color="auto"/>
      </w:divBdr>
    </w:div>
    <w:div w:id="12536039">
      <w:bodyDiv w:val="1"/>
      <w:marLeft w:val="0"/>
      <w:marRight w:val="0"/>
      <w:marTop w:val="0"/>
      <w:marBottom w:val="0"/>
      <w:divBdr>
        <w:top w:val="none" w:sz="0" w:space="0" w:color="auto"/>
        <w:left w:val="none" w:sz="0" w:space="0" w:color="auto"/>
        <w:bottom w:val="none" w:sz="0" w:space="0" w:color="auto"/>
        <w:right w:val="none" w:sz="0" w:space="0" w:color="auto"/>
      </w:divBdr>
      <w:divsChild>
        <w:div w:id="1573196771">
          <w:marLeft w:val="0"/>
          <w:marRight w:val="0"/>
          <w:marTop w:val="0"/>
          <w:marBottom w:val="0"/>
          <w:divBdr>
            <w:top w:val="none" w:sz="0" w:space="0" w:color="auto"/>
            <w:left w:val="none" w:sz="0" w:space="0" w:color="auto"/>
            <w:bottom w:val="none" w:sz="0" w:space="0" w:color="auto"/>
            <w:right w:val="none" w:sz="0" w:space="0" w:color="auto"/>
          </w:divBdr>
        </w:div>
      </w:divsChild>
    </w:div>
    <w:div w:id="36586132">
      <w:bodyDiv w:val="1"/>
      <w:marLeft w:val="0"/>
      <w:marRight w:val="0"/>
      <w:marTop w:val="0"/>
      <w:marBottom w:val="0"/>
      <w:divBdr>
        <w:top w:val="none" w:sz="0" w:space="0" w:color="auto"/>
        <w:left w:val="none" w:sz="0" w:space="0" w:color="auto"/>
        <w:bottom w:val="none" w:sz="0" w:space="0" w:color="auto"/>
        <w:right w:val="none" w:sz="0" w:space="0" w:color="auto"/>
      </w:divBdr>
      <w:divsChild>
        <w:div w:id="1042482887">
          <w:marLeft w:val="0"/>
          <w:marRight w:val="0"/>
          <w:marTop w:val="0"/>
          <w:marBottom w:val="0"/>
          <w:divBdr>
            <w:top w:val="none" w:sz="0" w:space="0" w:color="auto"/>
            <w:left w:val="none" w:sz="0" w:space="0" w:color="auto"/>
            <w:bottom w:val="none" w:sz="0" w:space="0" w:color="auto"/>
            <w:right w:val="none" w:sz="0" w:space="0" w:color="auto"/>
          </w:divBdr>
        </w:div>
      </w:divsChild>
    </w:div>
    <w:div w:id="61029626">
      <w:bodyDiv w:val="1"/>
      <w:marLeft w:val="0"/>
      <w:marRight w:val="0"/>
      <w:marTop w:val="0"/>
      <w:marBottom w:val="0"/>
      <w:divBdr>
        <w:top w:val="none" w:sz="0" w:space="0" w:color="auto"/>
        <w:left w:val="none" w:sz="0" w:space="0" w:color="auto"/>
        <w:bottom w:val="none" w:sz="0" w:space="0" w:color="auto"/>
        <w:right w:val="none" w:sz="0" w:space="0" w:color="auto"/>
      </w:divBdr>
      <w:divsChild>
        <w:div w:id="1558395101">
          <w:marLeft w:val="0"/>
          <w:marRight w:val="0"/>
          <w:marTop w:val="0"/>
          <w:marBottom w:val="0"/>
          <w:divBdr>
            <w:top w:val="none" w:sz="0" w:space="0" w:color="auto"/>
            <w:left w:val="none" w:sz="0" w:space="0" w:color="auto"/>
            <w:bottom w:val="none" w:sz="0" w:space="0" w:color="auto"/>
            <w:right w:val="none" w:sz="0" w:space="0" w:color="auto"/>
          </w:divBdr>
        </w:div>
      </w:divsChild>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67852013">
      <w:bodyDiv w:val="1"/>
      <w:marLeft w:val="0"/>
      <w:marRight w:val="0"/>
      <w:marTop w:val="0"/>
      <w:marBottom w:val="0"/>
      <w:divBdr>
        <w:top w:val="none" w:sz="0" w:space="0" w:color="auto"/>
        <w:left w:val="none" w:sz="0" w:space="0" w:color="auto"/>
        <w:bottom w:val="none" w:sz="0" w:space="0" w:color="auto"/>
        <w:right w:val="none" w:sz="0" w:space="0" w:color="auto"/>
      </w:divBdr>
      <w:divsChild>
        <w:div w:id="1947343677">
          <w:marLeft w:val="0"/>
          <w:marRight w:val="0"/>
          <w:marTop w:val="0"/>
          <w:marBottom w:val="0"/>
          <w:divBdr>
            <w:top w:val="none" w:sz="0" w:space="0" w:color="auto"/>
            <w:left w:val="none" w:sz="0" w:space="0" w:color="auto"/>
            <w:bottom w:val="none" w:sz="0" w:space="0" w:color="auto"/>
            <w:right w:val="none" w:sz="0" w:space="0" w:color="auto"/>
          </w:divBdr>
        </w:div>
      </w:divsChild>
    </w:div>
    <w:div w:id="68970282">
      <w:bodyDiv w:val="1"/>
      <w:marLeft w:val="0"/>
      <w:marRight w:val="0"/>
      <w:marTop w:val="0"/>
      <w:marBottom w:val="0"/>
      <w:divBdr>
        <w:top w:val="none" w:sz="0" w:space="0" w:color="auto"/>
        <w:left w:val="none" w:sz="0" w:space="0" w:color="auto"/>
        <w:bottom w:val="none" w:sz="0" w:space="0" w:color="auto"/>
        <w:right w:val="none" w:sz="0" w:space="0" w:color="auto"/>
      </w:divBdr>
      <w:divsChild>
        <w:div w:id="1767726043">
          <w:marLeft w:val="0"/>
          <w:marRight w:val="0"/>
          <w:marTop w:val="0"/>
          <w:marBottom w:val="0"/>
          <w:divBdr>
            <w:top w:val="none" w:sz="0" w:space="0" w:color="auto"/>
            <w:left w:val="none" w:sz="0" w:space="0" w:color="auto"/>
            <w:bottom w:val="none" w:sz="0" w:space="0" w:color="auto"/>
            <w:right w:val="none" w:sz="0" w:space="0" w:color="auto"/>
          </w:divBdr>
        </w:div>
      </w:divsChild>
    </w:div>
    <w:div w:id="74131579">
      <w:bodyDiv w:val="1"/>
      <w:marLeft w:val="0"/>
      <w:marRight w:val="0"/>
      <w:marTop w:val="0"/>
      <w:marBottom w:val="0"/>
      <w:divBdr>
        <w:top w:val="none" w:sz="0" w:space="0" w:color="auto"/>
        <w:left w:val="none" w:sz="0" w:space="0" w:color="auto"/>
        <w:bottom w:val="none" w:sz="0" w:space="0" w:color="auto"/>
        <w:right w:val="none" w:sz="0" w:space="0" w:color="auto"/>
      </w:divBdr>
      <w:divsChild>
        <w:div w:id="585308225">
          <w:marLeft w:val="0"/>
          <w:marRight w:val="0"/>
          <w:marTop w:val="0"/>
          <w:marBottom w:val="0"/>
          <w:divBdr>
            <w:top w:val="none" w:sz="0" w:space="0" w:color="auto"/>
            <w:left w:val="none" w:sz="0" w:space="0" w:color="auto"/>
            <w:bottom w:val="none" w:sz="0" w:space="0" w:color="auto"/>
            <w:right w:val="none" w:sz="0" w:space="0" w:color="auto"/>
          </w:divBdr>
        </w:div>
      </w:divsChild>
    </w:div>
    <w:div w:id="76439242">
      <w:bodyDiv w:val="1"/>
      <w:marLeft w:val="0"/>
      <w:marRight w:val="0"/>
      <w:marTop w:val="0"/>
      <w:marBottom w:val="0"/>
      <w:divBdr>
        <w:top w:val="none" w:sz="0" w:space="0" w:color="auto"/>
        <w:left w:val="none" w:sz="0" w:space="0" w:color="auto"/>
        <w:bottom w:val="none" w:sz="0" w:space="0" w:color="auto"/>
        <w:right w:val="none" w:sz="0" w:space="0" w:color="auto"/>
      </w:divBdr>
      <w:divsChild>
        <w:div w:id="918978068">
          <w:marLeft w:val="0"/>
          <w:marRight w:val="0"/>
          <w:marTop w:val="0"/>
          <w:marBottom w:val="0"/>
          <w:divBdr>
            <w:top w:val="none" w:sz="0" w:space="0" w:color="auto"/>
            <w:left w:val="none" w:sz="0" w:space="0" w:color="auto"/>
            <w:bottom w:val="none" w:sz="0" w:space="0" w:color="auto"/>
            <w:right w:val="none" w:sz="0" w:space="0" w:color="auto"/>
          </w:divBdr>
        </w:div>
      </w:divsChild>
    </w:div>
    <w:div w:id="98765410">
      <w:bodyDiv w:val="1"/>
      <w:marLeft w:val="0"/>
      <w:marRight w:val="0"/>
      <w:marTop w:val="0"/>
      <w:marBottom w:val="0"/>
      <w:divBdr>
        <w:top w:val="none" w:sz="0" w:space="0" w:color="auto"/>
        <w:left w:val="none" w:sz="0" w:space="0" w:color="auto"/>
        <w:bottom w:val="none" w:sz="0" w:space="0" w:color="auto"/>
        <w:right w:val="none" w:sz="0" w:space="0" w:color="auto"/>
      </w:divBdr>
    </w:div>
    <w:div w:id="133529400">
      <w:bodyDiv w:val="1"/>
      <w:marLeft w:val="0"/>
      <w:marRight w:val="0"/>
      <w:marTop w:val="0"/>
      <w:marBottom w:val="0"/>
      <w:divBdr>
        <w:top w:val="none" w:sz="0" w:space="0" w:color="auto"/>
        <w:left w:val="none" w:sz="0" w:space="0" w:color="auto"/>
        <w:bottom w:val="none" w:sz="0" w:space="0" w:color="auto"/>
        <w:right w:val="none" w:sz="0" w:space="0" w:color="auto"/>
      </w:divBdr>
      <w:divsChild>
        <w:div w:id="381638048">
          <w:marLeft w:val="0"/>
          <w:marRight w:val="0"/>
          <w:marTop w:val="0"/>
          <w:marBottom w:val="0"/>
          <w:divBdr>
            <w:top w:val="none" w:sz="0" w:space="0" w:color="auto"/>
            <w:left w:val="none" w:sz="0" w:space="0" w:color="auto"/>
            <w:bottom w:val="none" w:sz="0" w:space="0" w:color="auto"/>
            <w:right w:val="none" w:sz="0" w:space="0" w:color="auto"/>
          </w:divBdr>
        </w:div>
      </w:divsChild>
    </w:div>
    <w:div w:id="155808246">
      <w:bodyDiv w:val="1"/>
      <w:marLeft w:val="0"/>
      <w:marRight w:val="0"/>
      <w:marTop w:val="0"/>
      <w:marBottom w:val="0"/>
      <w:divBdr>
        <w:top w:val="none" w:sz="0" w:space="0" w:color="auto"/>
        <w:left w:val="none" w:sz="0" w:space="0" w:color="auto"/>
        <w:bottom w:val="none" w:sz="0" w:space="0" w:color="auto"/>
        <w:right w:val="none" w:sz="0" w:space="0" w:color="auto"/>
      </w:divBdr>
    </w:div>
    <w:div w:id="167066232">
      <w:bodyDiv w:val="1"/>
      <w:marLeft w:val="0"/>
      <w:marRight w:val="0"/>
      <w:marTop w:val="0"/>
      <w:marBottom w:val="0"/>
      <w:divBdr>
        <w:top w:val="none" w:sz="0" w:space="0" w:color="auto"/>
        <w:left w:val="none" w:sz="0" w:space="0" w:color="auto"/>
        <w:bottom w:val="none" w:sz="0" w:space="0" w:color="auto"/>
        <w:right w:val="none" w:sz="0" w:space="0" w:color="auto"/>
      </w:divBdr>
      <w:divsChild>
        <w:div w:id="476268412">
          <w:marLeft w:val="0"/>
          <w:marRight w:val="0"/>
          <w:marTop w:val="0"/>
          <w:marBottom w:val="0"/>
          <w:divBdr>
            <w:top w:val="none" w:sz="0" w:space="0" w:color="auto"/>
            <w:left w:val="none" w:sz="0" w:space="0" w:color="auto"/>
            <w:bottom w:val="none" w:sz="0" w:space="0" w:color="auto"/>
            <w:right w:val="none" w:sz="0" w:space="0" w:color="auto"/>
          </w:divBdr>
        </w:div>
      </w:divsChild>
    </w:div>
    <w:div w:id="175119298">
      <w:bodyDiv w:val="1"/>
      <w:marLeft w:val="0"/>
      <w:marRight w:val="0"/>
      <w:marTop w:val="0"/>
      <w:marBottom w:val="0"/>
      <w:divBdr>
        <w:top w:val="none" w:sz="0" w:space="0" w:color="auto"/>
        <w:left w:val="none" w:sz="0" w:space="0" w:color="auto"/>
        <w:bottom w:val="none" w:sz="0" w:space="0" w:color="auto"/>
        <w:right w:val="none" w:sz="0" w:space="0" w:color="auto"/>
      </w:divBdr>
      <w:divsChild>
        <w:div w:id="20203442">
          <w:marLeft w:val="0"/>
          <w:marRight w:val="0"/>
          <w:marTop w:val="0"/>
          <w:marBottom w:val="0"/>
          <w:divBdr>
            <w:top w:val="none" w:sz="0" w:space="0" w:color="auto"/>
            <w:left w:val="none" w:sz="0" w:space="0" w:color="auto"/>
            <w:bottom w:val="none" w:sz="0" w:space="0" w:color="auto"/>
            <w:right w:val="none" w:sz="0" w:space="0" w:color="auto"/>
          </w:divBdr>
        </w:div>
      </w:divsChild>
    </w:div>
    <w:div w:id="175314553">
      <w:bodyDiv w:val="1"/>
      <w:marLeft w:val="0"/>
      <w:marRight w:val="0"/>
      <w:marTop w:val="0"/>
      <w:marBottom w:val="0"/>
      <w:divBdr>
        <w:top w:val="none" w:sz="0" w:space="0" w:color="auto"/>
        <w:left w:val="none" w:sz="0" w:space="0" w:color="auto"/>
        <w:bottom w:val="none" w:sz="0" w:space="0" w:color="auto"/>
        <w:right w:val="none" w:sz="0" w:space="0" w:color="auto"/>
      </w:divBdr>
    </w:div>
    <w:div w:id="178980158">
      <w:bodyDiv w:val="1"/>
      <w:marLeft w:val="0"/>
      <w:marRight w:val="0"/>
      <w:marTop w:val="0"/>
      <w:marBottom w:val="0"/>
      <w:divBdr>
        <w:top w:val="none" w:sz="0" w:space="0" w:color="auto"/>
        <w:left w:val="none" w:sz="0" w:space="0" w:color="auto"/>
        <w:bottom w:val="none" w:sz="0" w:space="0" w:color="auto"/>
        <w:right w:val="none" w:sz="0" w:space="0" w:color="auto"/>
      </w:divBdr>
    </w:div>
    <w:div w:id="189874961">
      <w:bodyDiv w:val="1"/>
      <w:marLeft w:val="0"/>
      <w:marRight w:val="0"/>
      <w:marTop w:val="0"/>
      <w:marBottom w:val="0"/>
      <w:divBdr>
        <w:top w:val="none" w:sz="0" w:space="0" w:color="auto"/>
        <w:left w:val="none" w:sz="0" w:space="0" w:color="auto"/>
        <w:bottom w:val="none" w:sz="0" w:space="0" w:color="auto"/>
        <w:right w:val="none" w:sz="0" w:space="0" w:color="auto"/>
      </w:divBdr>
    </w:div>
    <w:div w:id="189999423">
      <w:bodyDiv w:val="1"/>
      <w:marLeft w:val="0"/>
      <w:marRight w:val="0"/>
      <w:marTop w:val="0"/>
      <w:marBottom w:val="0"/>
      <w:divBdr>
        <w:top w:val="none" w:sz="0" w:space="0" w:color="auto"/>
        <w:left w:val="none" w:sz="0" w:space="0" w:color="auto"/>
        <w:bottom w:val="none" w:sz="0" w:space="0" w:color="auto"/>
        <w:right w:val="none" w:sz="0" w:space="0" w:color="auto"/>
      </w:divBdr>
      <w:divsChild>
        <w:div w:id="611791822">
          <w:marLeft w:val="0"/>
          <w:marRight w:val="0"/>
          <w:marTop w:val="0"/>
          <w:marBottom w:val="0"/>
          <w:divBdr>
            <w:top w:val="none" w:sz="0" w:space="0" w:color="auto"/>
            <w:left w:val="none" w:sz="0" w:space="0" w:color="auto"/>
            <w:bottom w:val="none" w:sz="0" w:space="0" w:color="auto"/>
            <w:right w:val="none" w:sz="0" w:space="0" w:color="auto"/>
          </w:divBdr>
        </w:div>
      </w:divsChild>
    </w:div>
    <w:div w:id="200561126">
      <w:bodyDiv w:val="1"/>
      <w:marLeft w:val="0"/>
      <w:marRight w:val="0"/>
      <w:marTop w:val="0"/>
      <w:marBottom w:val="0"/>
      <w:divBdr>
        <w:top w:val="none" w:sz="0" w:space="0" w:color="auto"/>
        <w:left w:val="none" w:sz="0" w:space="0" w:color="auto"/>
        <w:bottom w:val="none" w:sz="0" w:space="0" w:color="auto"/>
        <w:right w:val="none" w:sz="0" w:space="0" w:color="auto"/>
      </w:divBdr>
    </w:div>
    <w:div w:id="202056473">
      <w:bodyDiv w:val="1"/>
      <w:marLeft w:val="0"/>
      <w:marRight w:val="0"/>
      <w:marTop w:val="0"/>
      <w:marBottom w:val="0"/>
      <w:divBdr>
        <w:top w:val="none" w:sz="0" w:space="0" w:color="auto"/>
        <w:left w:val="none" w:sz="0" w:space="0" w:color="auto"/>
        <w:bottom w:val="none" w:sz="0" w:space="0" w:color="auto"/>
        <w:right w:val="none" w:sz="0" w:space="0" w:color="auto"/>
      </w:divBdr>
    </w:div>
    <w:div w:id="215552126">
      <w:bodyDiv w:val="1"/>
      <w:marLeft w:val="0"/>
      <w:marRight w:val="0"/>
      <w:marTop w:val="0"/>
      <w:marBottom w:val="0"/>
      <w:divBdr>
        <w:top w:val="none" w:sz="0" w:space="0" w:color="auto"/>
        <w:left w:val="none" w:sz="0" w:space="0" w:color="auto"/>
        <w:bottom w:val="none" w:sz="0" w:space="0" w:color="auto"/>
        <w:right w:val="none" w:sz="0" w:space="0" w:color="auto"/>
      </w:divBdr>
    </w:div>
    <w:div w:id="218445056">
      <w:bodyDiv w:val="1"/>
      <w:marLeft w:val="0"/>
      <w:marRight w:val="0"/>
      <w:marTop w:val="0"/>
      <w:marBottom w:val="0"/>
      <w:divBdr>
        <w:top w:val="none" w:sz="0" w:space="0" w:color="auto"/>
        <w:left w:val="none" w:sz="0" w:space="0" w:color="auto"/>
        <w:bottom w:val="none" w:sz="0" w:space="0" w:color="auto"/>
        <w:right w:val="none" w:sz="0" w:space="0" w:color="auto"/>
      </w:divBdr>
    </w:div>
    <w:div w:id="244001787">
      <w:bodyDiv w:val="1"/>
      <w:marLeft w:val="0"/>
      <w:marRight w:val="0"/>
      <w:marTop w:val="0"/>
      <w:marBottom w:val="0"/>
      <w:divBdr>
        <w:top w:val="none" w:sz="0" w:space="0" w:color="auto"/>
        <w:left w:val="none" w:sz="0" w:space="0" w:color="auto"/>
        <w:bottom w:val="none" w:sz="0" w:space="0" w:color="auto"/>
        <w:right w:val="none" w:sz="0" w:space="0" w:color="auto"/>
      </w:divBdr>
      <w:divsChild>
        <w:div w:id="129400234">
          <w:marLeft w:val="0"/>
          <w:marRight w:val="0"/>
          <w:marTop w:val="0"/>
          <w:marBottom w:val="0"/>
          <w:divBdr>
            <w:top w:val="none" w:sz="0" w:space="0" w:color="auto"/>
            <w:left w:val="none" w:sz="0" w:space="0" w:color="auto"/>
            <w:bottom w:val="none" w:sz="0" w:space="0" w:color="auto"/>
            <w:right w:val="none" w:sz="0" w:space="0" w:color="auto"/>
          </w:divBdr>
        </w:div>
      </w:divsChild>
    </w:div>
    <w:div w:id="248151894">
      <w:bodyDiv w:val="1"/>
      <w:marLeft w:val="0"/>
      <w:marRight w:val="0"/>
      <w:marTop w:val="0"/>
      <w:marBottom w:val="0"/>
      <w:divBdr>
        <w:top w:val="none" w:sz="0" w:space="0" w:color="auto"/>
        <w:left w:val="none" w:sz="0" w:space="0" w:color="auto"/>
        <w:bottom w:val="none" w:sz="0" w:space="0" w:color="auto"/>
        <w:right w:val="none" w:sz="0" w:space="0" w:color="auto"/>
      </w:divBdr>
    </w:div>
    <w:div w:id="265620876">
      <w:bodyDiv w:val="1"/>
      <w:marLeft w:val="0"/>
      <w:marRight w:val="0"/>
      <w:marTop w:val="0"/>
      <w:marBottom w:val="0"/>
      <w:divBdr>
        <w:top w:val="none" w:sz="0" w:space="0" w:color="auto"/>
        <w:left w:val="none" w:sz="0" w:space="0" w:color="auto"/>
        <w:bottom w:val="none" w:sz="0" w:space="0" w:color="auto"/>
        <w:right w:val="none" w:sz="0" w:space="0" w:color="auto"/>
      </w:divBdr>
      <w:divsChild>
        <w:div w:id="1840852999">
          <w:marLeft w:val="0"/>
          <w:marRight w:val="0"/>
          <w:marTop w:val="0"/>
          <w:marBottom w:val="0"/>
          <w:divBdr>
            <w:top w:val="none" w:sz="0" w:space="0" w:color="auto"/>
            <w:left w:val="none" w:sz="0" w:space="0" w:color="auto"/>
            <w:bottom w:val="none" w:sz="0" w:space="0" w:color="auto"/>
            <w:right w:val="none" w:sz="0" w:space="0" w:color="auto"/>
          </w:divBdr>
        </w:div>
      </w:divsChild>
    </w:div>
    <w:div w:id="282613783">
      <w:bodyDiv w:val="1"/>
      <w:marLeft w:val="0"/>
      <w:marRight w:val="0"/>
      <w:marTop w:val="0"/>
      <w:marBottom w:val="0"/>
      <w:divBdr>
        <w:top w:val="none" w:sz="0" w:space="0" w:color="auto"/>
        <w:left w:val="none" w:sz="0" w:space="0" w:color="auto"/>
        <w:bottom w:val="none" w:sz="0" w:space="0" w:color="auto"/>
        <w:right w:val="none" w:sz="0" w:space="0" w:color="auto"/>
      </w:divBdr>
      <w:divsChild>
        <w:div w:id="80369710">
          <w:marLeft w:val="0"/>
          <w:marRight w:val="0"/>
          <w:marTop w:val="0"/>
          <w:marBottom w:val="0"/>
          <w:divBdr>
            <w:top w:val="none" w:sz="0" w:space="0" w:color="auto"/>
            <w:left w:val="none" w:sz="0" w:space="0" w:color="auto"/>
            <w:bottom w:val="none" w:sz="0" w:space="0" w:color="auto"/>
            <w:right w:val="none" w:sz="0" w:space="0" w:color="auto"/>
          </w:divBdr>
        </w:div>
      </w:divsChild>
    </w:div>
    <w:div w:id="287080291">
      <w:bodyDiv w:val="1"/>
      <w:marLeft w:val="0"/>
      <w:marRight w:val="0"/>
      <w:marTop w:val="0"/>
      <w:marBottom w:val="0"/>
      <w:divBdr>
        <w:top w:val="none" w:sz="0" w:space="0" w:color="auto"/>
        <w:left w:val="none" w:sz="0" w:space="0" w:color="auto"/>
        <w:bottom w:val="none" w:sz="0" w:space="0" w:color="auto"/>
        <w:right w:val="none" w:sz="0" w:space="0" w:color="auto"/>
      </w:divBdr>
      <w:divsChild>
        <w:div w:id="1314288692">
          <w:marLeft w:val="0"/>
          <w:marRight w:val="0"/>
          <w:marTop w:val="0"/>
          <w:marBottom w:val="0"/>
          <w:divBdr>
            <w:top w:val="none" w:sz="0" w:space="0" w:color="auto"/>
            <w:left w:val="none" w:sz="0" w:space="0" w:color="auto"/>
            <w:bottom w:val="none" w:sz="0" w:space="0" w:color="auto"/>
            <w:right w:val="none" w:sz="0" w:space="0" w:color="auto"/>
          </w:divBdr>
        </w:div>
      </w:divsChild>
    </w:div>
    <w:div w:id="287323890">
      <w:bodyDiv w:val="1"/>
      <w:marLeft w:val="0"/>
      <w:marRight w:val="0"/>
      <w:marTop w:val="0"/>
      <w:marBottom w:val="0"/>
      <w:divBdr>
        <w:top w:val="none" w:sz="0" w:space="0" w:color="auto"/>
        <w:left w:val="none" w:sz="0" w:space="0" w:color="auto"/>
        <w:bottom w:val="none" w:sz="0" w:space="0" w:color="auto"/>
        <w:right w:val="none" w:sz="0" w:space="0" w:color="auto"/>
      </w:divBdr>
      <w:divsChild>
        <w:div w:id="1559434906">
          <w:marLeft w:val="0"/>
          <w:marRight w:val="0"/>
          <w:marTop w:val="0"/>
          <w:marBottom w:val="0"/>
          <w:divBdr>
            <w:top w:val="none" w:sz="0" w:space="0" w:color="auto"/>
            <w:left w:val="none" w:sz="0" w:space="0" w:color="auto"/>
            <w:bottom w:val="none" w:sz="0" w:space="0" w:color="auto"/>
            <w:right w:val="none" w:sz="0" w:space="0" w:color="auto"/>
          </w:divBdr>
        </w:div>
      </w:divsChild>
    </w:div>
    <w:div w:id="295448367">
      <w:bodyDiv w:val="1"/>
      <w:marLeft w:val="0"/>
      <w:marRight w:val="0"/>
      <w:marTop w:val="0"/>
      <w:marBottom w:val="0"/>
      <w:divBdr>
        <w:top w:val="none" w:sz="0" w:space="0" w:color="auto"/>
        <w:left w:val="none" w:sz="0" w:space="0" w:color="auto"/>
        <w:bottom w:val="none" w:sz="0" w:space="0" w:color="auto"/>
        <w:right w:val="none" w:sz="0" w:space="0" w:color="auto"/>
      </w:divBdr>
      <w:divsChild>
        <w:div w:id="1492021993">
          <w:marLeft w:val="0"/>
          <w:marRight w:val="0"/>
          <w:marTop w:val="0"/>
          <w:marBottom w:val="0"/>
          <w:divBdr>
            <w:top w:val="none" w:sz="0" w:space="0" w:color="auto"/>
            <w:left w:val="none" w:sz="0" w:space="0" w:color="auto"/>
            <w:bottom w:val="none" w:sz="0" w:space="0" w:color="auto"/>
            <w:right w:val="none" w:sz="0" w:space="0" w:color="auto"/>
          </w:divBdr>
        </w:div>
      </w:divsChild>
    </w:div>
    <w:div w:id="302349032">
      <w:bodyDiv w:val="1"/>
      <w:marLeft w:val="0"/>
      <w:marRight w:val="0"/>
      <w:marTop w:val="0"/>
      <w:marBottom w:val="0"/>
      <w:divBdr>
        <w:top w:val="none" w:sz="0" w:space="0" w:color="auto"/>
        <w:left w:val="none" w:sz="0" w:space="0" w:color="auto"/>
        <w:bottom w:val="none" w:sz="0" w:space="0" w:color="auto"/>
        <w:right w:val="none" w:sz="0" w:space="0" w:color="auto"/>
      </w:divBdr>
    </w:div>
    <w:div w:id="302664888">
      <w:bodyDiv w:val="1"/>
      <w:marLeft w:val="0"/>
      <w:marRight w:val="0"/>
      <w:marTop w:val="0"/>
      <w:marBottom w:val="0"/>
      <w:divBdr>
        <w:top w:val="none" w:sz="0" w:space="0" w:color="auto"/>
        <w:left w:val="none" w:sz="0" w:space="0" w:color="auto"/>
        <w:bottom w:val="none" w:sz="0" w:space="0" w:color="auto"/>
        <w:right w:val="none" w:sz="0" w:space="0" w:color="auto"/>
      </w:divBdr>
      <w:divsChild>
        <w:div w:id="1165710312">
          <w:marLeft w:val="0"/>
          <w:marRight w:val="0"/>
          <w:marTop w:val="0"/>
          <w:marBottom w:val="0"/>
          <w:divBdr>
            <w:top w:val="none" w:sz="0" w:space="0" w:color="auto"/>
            <w:left w:val="none" w:sz="0" w:space="0" w:color="auto"/>
            <w:bottom w:val="none" w:sz="0" w:space="0" w:color="auto"/>
            <w:right w:val="none" w:sz="0" w:space="0" w:color="auto"/>
          </w:divBdr>
        </w:div>
      </w:divsChild>
    </w:div>
    <w:div w:id="318389362">
      <w:bodyDiv w:val="1"/>
      <w:marLeft w:val="0"/>
      <w:marRight w:val="0"/>
      <w:marTop w:val="0"/>
      <w:marBottom w:val="0"/>
      <w:divBdr>
        <w:top w:val="none" w:sz="0" w:space="0" w:color="auto"/>
        <w:left w:val="none" w:sz="0" w:space="0" w:color="auto"/>
        <w:bottom w:val="none" w:sz="0" w:space="0" w:color="auto"/>
        <w:right w:val="none" w:sz="0" w:space="0" w:color="auto"/>
      </w:divBdr>
      <w:divsChild>
        <w:div w:id="2129816754">
          <w:marLeft w:val="0"/>
          <w:marRight w:val="0"/>
          <w:marTop w:val="0"/>
          <w:marBottom w:val="0"/>
          <w:divBdr>
            <w:top w:val="none" w:sz="0" w:space="0" w:color="auto"/>
            <w:left w:val="none" w:sz="0" w:space="0" w:color="auto"/>
            <w:bottom w:val="none" w:sz="0" w:space="0" w:color="auto"/>
            <w:right w:val="none" w:sz="0" w:space="0" w:color="auto"/>
          </w:divBdr>
        </w:div>
      </w:divsChild>
    </w:div>
    <w:div w:id="320739692">
      <w:bodyDiv w:val="1"/>
      <w:marLeft w:val="0"/>
      <w:marRight w:val="0"/>
      <w:marTop w:val="0"/>
      <w:marBottom w:val="0"/>
      <w:divBdr>
        <w:top w:val="none" w:sz="0" w:space="0" w:color="auto"/>
        <w:left w:val="none" w:sz="0" w:space="0" w:color="auto"/>
        <w:bottom w:val="none" w:sz="0" w:space="0" w:color="auto"/>
        <w:right w:val="none" w:sz="0" w:space="0" w:color="auto"/>
      </w:divBdr>
      <w:divsChild>
        <w:div w:id="1333410904">
          <w:marLeft w:val="0"/>
          <w:marRight w:val="0"/>
          <w:marTop w:val="0"/>
          <w:marBottom w:val="0"/>
          <w:divBdr>
            <w:top w:val="none" w:sz="0" w:space="0" w:color="auto"/>
            <w:left w:val="none" w:sz="0" w:space="0" w:color="auto"/>
            <w:bottom w:val="none" w:sz="0" w:space="0" w:color="auto"/>
            <w:right w:val="none" w:sz="0" w:space="0" w:color="auto"/>
          </w:divBdr>
        </w:div>
      </w:divsChild>
    </w:div>
    <w:div w:id="349261237">
      <w:bodyDiv w:val="1"/>
      <w:marLeft w:val="0"/>
      <w:marRight w:val="0"/>
      <w:marTop w:val="0"/>
      <w:marBottom w:val="0"/>
      <w:divBdr>
        <w:top w:val="none" w:sz="0" w:space="0" w:color="auto"/>
        <w:left w:val="none" w:sz="0" w:space="0" w:color="auto"/>
        <w:bottom w:val="none" w:sz="0" w:space="0" w:color="auto"/>
        <w:right w:val="none" w:sz="0" w:space="0" w:color="auto"/>
      </w:divBdr>
    </w:div>
    <w:div w:id="381364200">
      <w:bodyDiv w:val="1"/>
      <w:marLeft w:val="0"/>
      <w:marRight w:val="0"/>
      <w:marTop w:val="0"/>
      <w:marBottom w:val="0"/>
      <w:divBdr>
        <w:top w:val="none" w:sz="0" w:space="0" w:color="auto"/>
        <w:left w:val="none" w:sz="0" w:space="0" w:color="auto"/>
        <w:bottom w:val="none" w:sz="0" w:space="0" w:color="auto"/>
        <w:right w:val="none" w:sz="0" w:space="0" w:color="auto"/>
      </w:divBdr>
    </w:div>
    <w:div w:id="381369697">
      <w:bodyDiv w:val="1"/>
      <w:marLeft w:val="0"/>
      <w:marRight w:val="0"/>
      <w:marTop w:val="0"/>
      <w:marBottom w:val="0"/>
      <w:divBdr>
        <w:top w:val="none" w:sz="0" w:space="0" w:color="auto"/>
        <w:left w:val="none" w:sz="0" w:space="0" w:color="auto"/>
        <w:bottom w:val="none" w:sz="0" w:space="0" w:color="auto"/>
        <w:right w:val="none" w:sz="0" w:space="0" w:color="auto"/>
      </w:divBdr>
    </w:div>
    <w:div w:id="397287636">
      <w:bodyDiv w:val="1"/>
      <w:marLeft w:val="0"/>
      <w:marRight w:val="0"/>
      <w:marTop w:val="0"/>
      <w:marBottom w:val="0"/>
      <w:divBdr>
        <w:top w:val="none" w:sz="0" w:space="0" w:color="auto"/>
        <w:left w:val="none" w:sz="0" w:space="0" w:color="auto"/>
        <w:bottom w:val="none" w:sz="0" w:space="0" w:color="auto"/>
        <w:right w:val="none" w:sz="0" w:space="0" w:color="auto"/>
      </w:divBdr>
      <w:divsChild>
        <w:div w:id="1455126794">
          <w:marLeft w:val="0"/>
          <w:marRight w:val="0"/>
          <w:marTop w:val="0"/>
          <w:marBottom w:val="0"/>
          <w:divBdr>
            <w:top w:val="none" w:sz="0" w:space="0" w:color="auto"/>
            <w:left w:val="none" w:sz="0" w:space="0" w:color="auto"/>
            <w:bottom w:val="none" w:sz="0" w:space="0" w:color="auto"/>
            <w:right w:val="none" w:sz="0" w:space="0" w:color="auto"/>
          </w:divBdr>
        </w:div>
      </w:divsChild>
    </w:div>
    <w:div w:id="408965195">
      <w:bodyDiv w:val="1"/>
      <w:marLeft w:val="0"/>
      <w:marRight w:val="0"/>
      <w:marTop w:val="0"/>
      <w:marBottom w:val="0"/>
      <w:divBdr>
        <w:top w:val="none" w:sz="0" w:space="0" w:color="auto"/>
        <w:left w:val="none" w:sz="0" w:space="0" w:color="auto"/>
        <w:bottom w:val="none" w:sz="0" w:space="0" w:color="auto"/>
        <w:right w:val="none" w:sz="0" w:space="0" w:color="auto"/>
      </w:divBdr>
      <w:divsChild>
        <w:div w:id="165636514">
          <w:marLeft w:val="0"/>
          <w:marRight w:val="0"/>
          <w:marTop w:val="0"/>
          <w:marBottom w:val="0"/>
          <w:divBdr>
            <w:top w:val="none" w:sz="0" w:space="0" w:color="auto"/>
            <w:left w:val="none" w:sz="0" w:space="0" w:color="auto"/>
            <w:bottom w:val="none" w:sz="0" w:space="0" w:color="auto"/>
            <w:right w:val="none" w:sz="0" w:space="0" w:color="auto"/>
          </w:divBdr>
        </w:div>
      </w:divsChild>
    </w:div>
    <w:div w:id="426653015">
      <w:bodyDiv w:val="1"/>
      <w:marLeft w:val="0"/>
      <w:marRight w:val="0"/>
      <w:marTop w:val="0"/>
      <w:marBottom w:val="0"/>
      <w:divBdr>
        <w:top w:val="none" w:sz="0" w:space="0" w:color="auto"/>
        <w:left w:val="none" w:sz="0" w:space="0" w:color="auto"/>
        <w:bottom w:val="none" w:sz="0" w:space="0" w:color="auto"/>
        <w:right w:val="none" w:sz="0" w:space="0" w:color="auto"/>
      </w:divBdr>
    </w:div>
    <w:div w:id="442459799">
      <w:bodyDiv w:val="1"/>
      <w:marLeft w:val="0"/>
      <w:marRight w:val="0"/>
      <w:marTop w:val="0"/>
      <w:marBottom w:val="0"/>
      <w:divBdr>
        <w:top w:val="none" w:sz="0" w:space="0" w:color="auto"/>
        <w:left w:val="none" w:sz="0" w:space="0" w:color="auto"/>
        <w:bottom w:val="none" w:sz="0" w:space="0" w:color="auto"/>
        <w:right w:val="none" w:sz="0" w:space="0" w:color="auto"/>
      </w:divBdr>
    </w:div>
    <w:div w:id="446699850">
      <w:bodyDiv w:val="1"/>
      <w:marLeft w:val="0"/>
      <w:marRight w:val="0"/>
      <w:marTop w:val="0"/>
      <w:marBottom w:val="0"/>
      <w:divBdr>
        <w:top w:val="none" w:sz="0" w:space="0" w:color="auto"/>
        <w:left w:val="none" w:sz="0" w:space="0" w:color="auto"/>
        <w:bottom w:val="none" w:sz="0" w:space="0" w:color="auto"/>
        <w:right w:val="none" w:sz="0" w:space="0" w:color="auto"/>
      </w:divBdr>
    </w:div>
    <w:div w:id="469129964">
      <w:bodyDiv w:val="1"/>
      <w:marLeft w:val="0"/>
      <w:marRight w:val="0"/>
      <w:marTop w:val="0"/>
      <w:marBottom w:val="0"/>
      <w:divBdr>
        <w:top w:val="none" w:sz="0" w:space="0" w:color="auto"/>
        <w:left w:val="none" w:sz="0" w:space="0" w:color="auto"/>
        <w:bottom w:val="none" w:sz="0" w:space="0" w:color="auto"/>
        <w:right w:val="none" w:sz="0" w:space="0" w:color="auto"/>
      </w:divBdr>
      <w:divsChild>
        <w:div w:id="897713853">
          <w:marLeft w:val="0"/>
          <w:marRight w:val="0"/>
          <w:marTop w:val="0"/>
          <w:marBottom w:val="0"/>
          <w:divBdr>
            <w:top w:val="none" w:sz="0" w:space="0" w:color="auto"/>
            <w:left w:val="none" w:sz="0" w:space="0" w:color="auto"/>
            <w:bottom w:val="none" w:sz="0" w:space="0" w:color="auto"/>
            <w:right w:val="none" w:sz="0" w:space="0" w:color="auto"/>
          </w:divBdr>
        </w:div>
      </w:divsChild>
    </w:div>
    <w:div w:id="473524564">
      <w:bodyDiv w:val="1"/>
      <w:marLeft w:val="0"/>
      <w:marRight w:val="0"/>
      <w:marTop w:val="0"/>
      <w:marBottom w:val="0"/>
      <w:divBdr>
        <w:top w:val="none" w:sz="0" w:space="0" w:color="auto"/>
        <w:left w:val="none" w:sz="0" w:space="0" w:color="auto"/>
        <w:bottom w:val="none" w:sz="0" w:space="0" w:color="auto"/>
        <w:right w:val="none" w:sz="0" w:space="0" w:color="auto"/>
      </w:divBdr>
    </w:div>
    <w:div w:id="481848799">
      <w:bodyDiv w:val="1"/>
      <w:marLeft w:val="0"/>
      <w:marRight w:val="0"/>
      <w:marTop w:val="0"/>
      <w:marBottom w:val="0"/>
      <w:divBdr>
        <w:top w:val="none" w:sz="0" w:space="0" w:color="auto"/>
        <w:left w:val="none" w:sz="0" w:space="0" w:color="auto"/>
        <w:bottom w:val="none" w:sz="0" w:space="0" w:color="auto"/>
        <w:right w:val="none" w:sz="0" w:space="0" w:color="auto"/>
      </w:divBdr>
    </w:div>
    <w:div w:id="483740139">
      <w:bodyDiv w:val="1"/>
      <w:marLeft w:val="0"/>
      <w:marRight w:val="0"/>
      <w:marTop w:val="0"/>
      <w:marBottom w:val="0"/>
      <w:divBdr>
        <w:top w:val="none" w:sz="0" w:space="0" w:color="auto"/>
        <w:left w:val="none" w:sz="0" w:space="0" w:color="auto"/>
        <w:bottom w:val="none" w:sz="0" w:space="0" w:color="auto"/>
        <w:right w:val="none" w:sz="0" w:space="0" w:color="auto"/>
      </w:divBdr>
      <w:divsChild>
        <w:div w:id="190069371">
          <w:marLeft w:val="0"/>
          <w:marRight w:val="0"/>
          <w:marTop w:val="0"/>
          <w:marBottom w:val="0"/>
          <w:divBdr>
            <w:top w:val="none" w:sz="0" w:space="0" w:color="auto"/>
            <w:left w:val="none" w:sz="0" w:space="0" w:color="auto"/>
            <w:bottom w:val="none" w:sz="0" w:space="0" w:color="auto"/>
            <w:right w:val="none" w:sz="0" w:space="0" w:color="auto"/>
          </w:divBdr>
        </w:div>
      </w:divsChild>
    </w:div>
    <w:div w:id="484275943">
      <w:bodyDiv w:val="1"/>
      <w:marLeft w:val="0"/>
      <w:marRight w:val="0"/>
      <w:marTop w:val="0"/>
      <w:marBottom w:val="0"/>
      <w:divBdr>
        <w:top w:val="none" w:sz="0" w:space="0" w:color="auto"/>
        <w:left w:val="none" w:sz="0" w:space="0" w:color="auto"/>
        <w:bottom w:val="none" w:sz="0" w:space="0" w:color="auto"/>
        <w:right w:val="none" w:sz="0" w:space="0" w:color="auto"/>
      </w:divBdr>
      <w:divsChild>
        <w:div w:id="1928273079">
          <w:marLeft w:val="0"/>
          <w:marRight w:val="0"/>
          <w:marTop w:val="0"/>
          <w:marBottom w:val="0"/>
          <w:divBdr>
            <w:top w:val="none" w:sz="0" w:space="0" w:color="auto"/>
            <w:left w:val="none" w:sz="0" w:space="0" w:color="auto"/>
            <w:bottom w:val="none" w:sz="0" w:space="0" w:color="auto"/>
            <w:right w:val="none" w:sz="0" w:space="0" w:color="auto"/>
          </w:divBdr>
        </w:div>
      </w:divsChild>
    </w:div>
    <w:div w:id="486046946">
      <w:bodyDiv w:val="1"/>
      <w:marLeft w:val="0"/>
      <w:marRight w:val="0"/>
      <w:marTop w:val="0"/>
      <w:marBottom w:val="0"/>
      <w:divBdr>
        <w:top w:val="none" w:sz="0" w:space="0" w:color="auto"/>
        <w:left w:val="none" w:sz="0" w:space="0" w:color="auto"/>
        <w:bottom w:val="none" w:sz="0" w:space="0" w:color="auto"/>
        <w:right w:val="none" w:sz="0" w:space="0" w:color="auto"/>
      </w:divBdr>
    </w:div>
    <w:div w:id="516699852">
      <w:bodyDiv w:val="1"/>
      <w:marLeft w:val="0"/>
      <w:marRight w:val="0"/>
      <w:marTop w:val="0"/>
      <w:marBottom w:val="0"/>
      <w:divBdr>
        <w:top w:val="none" w:sz="0" w:space="0" w:color="auto"/>
        <w:left w:val="none" w:sz="0" w:space="0" w:color="auto"/>
        <w:bottom w:val="none" w:sz="0" w:space="0" w:color="auto"/>
        <w:right w:val="none" w:sz="0" w:space="0" w:color="auto"/>
      </w:divBdr>
      <w:divsChild>
        <w:div w:id="1979534025">
          <w:marLeft w:val="0"/>
          <w:marRight w:val="0"/>
          <w:marTop w:val="0"/>
          <w:marBottom w:val="0"/>
          <w:divBdr>
            <w:top w:val="none" w:sz="0" w:space="0" w:color="auto"/>
            <w:left w:val="none" w:sz="0" w:space="0" w:color="auto"/>
            <w:bottom w:val="none" w:sz="0" w:space="0" w:color="auto"/>
            <w:right w:val="none" w:sz="0" w:space="0" w:color="auto"/>
          </w:divBdr>
        </w:div>
      </w:divsChild>
    </w:div>
    <w:div w:id="523445061">
      <w:bodyDiv w:val="1"/>
      <w:marLeft w:val="0"/>
      <w:marRight w:val="0"/>
      <w:marTop w:val="0"/>
      <w:marBottom w:val="0"/>
      <w:divBdr>
        <w:top w:val="none" w:sz="0" w:space="0" w:color="auto"/>
        <w:left w:val="none" w:sz="0" w:space="0" w:color="auto"/>
        <w:bottom w:val="none" w:sz="0" w:space="0" w:color="auto"/>
        <w:right w:val="none" w:sz="0" w:space="0" w:color="auto"/>
      </w:divBdr>
      <w:divsChild>
        <w:div w:id="1492059354">
          <w:marLeft w:val="0"/>
          <w:marRight w:val="0"/>
          <w:marTop w:val="0"/>
          <w:marBottom w:val="0"/>
          <w:divBdr>
            <w:top w:val="none" w:sz="0" w:space="0" w:color="auto"/>
            <w:left w:val="none" w:sz="0" w:space="0" w:color="auto"/>
            <w:bottom w:val="none" w:sz="0" w:space="0" w:color="auto"/>
            <w:right w:val="none" w:sz="0" w:space="0" w:color="auto"/>
          </w:divBdr>
        </w:div>
      </w:divsChild>
    </w:div>
    <w:div w:id="524827238">
      <w:bodyDiv w:val="1"/>
      <w:marLeft w:val="0"/>
      <w:marRight w:val="0"/>
      <w:marTop w:val="0"/>
      <w:marBottom w:val="0"/>
      <w:divBdr>
        <w:top w:val="none" w:sz="0" w:space="0" w:color="auto"/>
        <w:left w:val="none" w:sz="0" w:space="0" w:color="auto"/>
        <w:bottom w:val="none" w:sz="0" w:space="0" w:color="auto"/>
        <w:right w:val="none" w:sz="0" w:space="0" w:color="auto"/>
      </w:divBdr>
      <w:divsChild>
        <w:div w:id="548810666">
          <w:marLeft w:val="0"/>
          <w:marRight w:val="0"/>
          <w:marTop w:val="0"/>
          <w:marBottom w:val="0"/>
          <w:divBdr>
            <w:top w:val="none" w:sz="0" w:space="0" w:color="auto"/>
            <w:left w:val="none" w:sz="0" w:space="0" w:color="auto"/>
            <w:bottom w:val="none" w:sz="0" w:space="0" w:color="auto"/>
            <w:right w:val="none" w:sz="0" w:space="0" w:color="auto"/>
          </w:divBdr>
        </w:div>
      </w:divsChild>
    </w:div>
    <w:div w:id="527329370">
      <w:bodyDiv w:val="1"/>
      <w:marLeft w:val="0"/>
      <w:marRight w:val="0"/>
      <w:marTop w:val="0"/>
      <w:marBottom w:val="0"/>
      <w:divBdr>
        <w:top w:val="none" w:sz="0" w:space="0" w:color="auto"/>
        <w:left w:val="none" w:sz="0" w:space="0" w:color="auto"/>
        <w:bottom w:val="none" w:sz="0" w:space="0" w:color="auto"/>
        <w:right w:val="none" w:sz="0" w:space="0" w:color="auto"/>
      </w:divBdr>
      <w:divsChild>
        <w:div w:id="876502677">
          <w:marLeft w:val="0"/>
          <w:marRight w:val="0"/>
          <w:marTop w:val="0"/>
          <w:marBottom w:val="0"/>
          <w:divBdr>
            <w:top w:val="none" w:sz="0" w:space="0" w:color="auto"/>
            <w:left w:val="none" w:sz="0" w:space="0" w:color="auto"/>
            <w:bottom w:val="none" w:sz="0" w:space="0" w:color="auto"/>
            <w:right w:val="none" w:sz="0" w:space="0" w:color="auto"/>
          </w:divBdr>
        </w:div>
      </w:divsChild>
    </w:div>
    <w:div w:id="536695544">
      <w:bodyDiv w:val="1"/>
      <w:marLeft w:val="0"/>
      <w:marRight w:val="0"/>
      <w:marTop w:val="0"/>
      <w:marBottom w:val="0"/>
      <w:divBdr>
        <w:top w:val="none" w:sz="0" w:space="0" w:color="auto"/>
        <w:left w:val="none" w:sz="0" w:space="0" w:color="auto"/>
        <w:bottom w:val="none" w:sz="0" w:space="0" w:color="auto"/>
        <w:right w:val="none" w:sz="0" w:space="0" w:color="auto"/>
      </w:divBdr>
      <w:divsChild>
        <w:div w:id="639310747">
          <w:marLeft w:val="0"/>
          <w:marRight w:val="0"/>
          <w:marTop w:val="0"/>
          <w:marBottom w:val="0"/>
          <w:divBdr>
            <w:top w:val="none" w:sz="0" w:space="0" w:color="auto"/>
            <w:left w:val="none" w:sz="0" w:space="0" w:color="auto"/>
            <w:bottom w:val="none" w:sz="0" w:space="0" w:color="auto"/>
            <w:right w:val="none" w:sz="0" w:space="0" w:color="auto"/>
          </w:divBdr>
        </w:div>
      </w:divsChild>
    </w:div>
    <w:div w:id="537016117">
      <w:bodyDiv w:val="1"/>
      <w:marLeft w:val="0"/>
      <w:marRight w:val="0"/>
      <w:marTop w:val="0"/>
      <w:marBottom w:val="0"/>
      <w:divBdr>
        <w:top w:val="none" w:sz="0" w:space="0" w:color="auto"/>
        <w:left w:val="none" w:sz="0" w:space="0" w:color="auto"/>
        <w:bottom w:val="none" w:sz="0" w:space="0" w:color="auto"/>
        <w:right w:val="none" w:sz="0" w:space="0" w:color="auto"/>
      </w:divBdr>
    </w:div>
    <w:div w:id="545722065">
      <w:bodyDiv w:val="1"/>
      <w:marLeft w:val="0"/>
      <w:marRight w:val="0"/>
      <w:marTop w:val="0"/>
      <w:marBottom w:val="0"/>
      <w:divBdr>
        <w:top w:val="none" w:sz="0" w:space="0" w:color="auto"/>
        <w:left w:val="none" w:sz="0" w:space="0" w:color="auto"/>
        <w:bottom w:val="none" w:sz="0" w:space="0" w:color="auto"/>
        <w:right w:val="none" w:sz="0" w:space="0" w:color="auto"/>
      </w:divBdr>
      <w:divsChild>
        <w:div w:id="1373850380">
          <w:marLeft w:val="0"/>
          <w:marRight w:val="0"/>
          <w:marTop w:val="0"/>
          <w:marBottom w:val="0"/>
          <w:divBdr>
            <w:top w:val="none" w:sz="0" w:space="0" w:color="auto"/>
            <w:left w:val="none" w:sz="0" w:space="0" w:color="auto"/>
            <w:bottom w:val="none" w:sz="0" w:space="0" w:color="auto"/>
            <w:right w:val="none" w:sz="0" w:space="0" w:color="auto"/>
          </w:divBdr>
        </w:div>
      </w:divsChild>
    </w:div>
    <w:div w:id="554656560">
      <w:bodyDiv w:val="1"/>
      <w:marLeft w:val="0"/>
      <w:marRight w:val="0"/>
      <w:marTop w:val="0"/>
      <w:marBottom w:val="0"/>
      <w:divBdr>
        <w:top w:val="none" w:sz="0" w:space="0" w:color="auto"/>
        <w:left w:val="none" w:sz="0" w:space="0" w:color="auto"/>
        <w:bottom w:val="none" w:sz="0" w:space="0" w:color="auto"/>
        <w:right w:val="none" w:sz="0" w:space="0" w:color="auto"/>
      </w:divBdr>
      <w:divsChild>
        <w:div w:id="34938693">
          <w:marLeft w:val="0"/>
          <w:marRight w:val="0"/>
          <w:marTop w:val="0"/>
          <w:marBottom w:val="0"/>
          <w:divBdr>
            <w:top w:val="none" w:sz="0" w:space="0" w:color="auto"/>
            <w:left w:val="none" w:sz="0" w:space="0" w:color="auto"/>
            <w:bottom w:val="none" w:sz="0" w:space="0" w:color="auto"/>
            <w:right w:val="none" w:sz="0" w:space="0" w:color="auto"/>
          </w:divBdr>
        </w:div>
      </w:divsChild>
    </w:div>
    <w:div w:id="563491228">
      <w:bodyDiv w:val="1"/>
      <w:marLeft w:val="0"/>
      <w:marRight w:val="0"/>
      <w:marTop w:val="0"/>
      <w:marBottom w:val="0"/>
      <w:divBdr>
        <w:top w:val="none" w:sz="0" w:space="0" w:color="auto"/>
        <w:left w:val="none" w:sz="0" w:space="0" w:color="auto"/>
        <w:bottom w:val="none" w:sz="0" w:space="0" w:color="auto"/>
        <w:right w:val="none" w:sz="0" w:space="0" w:color="auto"/>
      </w:divBdr>
      <w:divsChild>
        <w:div w:id="227687145">
          <w:marLeft w:val="0"/>
          <w:marRight w:val="0"/>
          <w:marTop w:val="0"/>
          <w:marBottom w:val="0"/>
          <w:divBdr>
            <w:top w:val="none" w:sz="0" w:space="0" w:color="auto"/>
            <w:left w:val="none" w:sz="0" w:space="0" w:color="auto"/>
            <w:bottom w:val="none" w:sz="0" w:space="0" w:color="auto"/>
            <w:right w:val="none" w:sz="0" w:space="0" w:color="auto"/>
          </w:divBdr>
        </w:div>
      </w:divsChild>
    </w:div>
    <w:div w:id="604921469">
      <w:bodyDiv w:val="1"/>
      <w:marLeft w:val="0"/>
      <w:marRight w:val="0"/>
      <w:marTop w:val="0"/>
      <w:marBottom w:val="0"/>
      <w:divBdr>
        <w:top w:val="none" w:sz="0" w:space="0" w:color="auto"/>
        <w:left w:val="none" w:sz="0" w:space="0" w:color="auto"/>
        <w:bottom w:val="none" w:sz="0" w:space="0" w:color="auto"/>
        <w:right w:val="none" w:sz="0" w:space="0" w:color="auto"/>
      </w:divBdr>
      <w:divsChild>
        <w:div w:id="2100253623">
          <w:marLeft w:val="0"/>
          <w:marRight w:val="0"/>
          <w:marTop w:val="0"/>
          <w:marBottom w:val="0"/>
          <w:divBdr>
            <w:top w:val="none" w:sz="0" w:space="0" w:color="auto"/>
            <w:left w:val="none" w:sz="0" w:space="0" w:color="auto"/>
            <w:bottom w:val="none" w:sz="0" w:space="0" w:color="auto"/>
            <w:right w:val="none" w:sz="0" w:space="0" w:color="auto"/>
          </w:divBdr>
        </w:div>
      </w:divsChild>
    </w:div>
    <w:div w:id="630289921">
      <w:bodyDiv w:val="1"/>
      <w:marLeft w:val="0"/>
      <w:marRight w:val="0"/>
      <w:marTop w:val="0"/>
      <w:marBottom w:val="0"/>
      <w:divBdr>
        <w:top w:val="none" w:sz="0" w:space="0" w:color="auto"/>
        <w:left w:val="none" w:sz="0" w:space="0" w:color="auto"/>
        <w:bottom w:val="none" w:sz="0" w:space="0" w:color="auto"/>
        <w:right w:val="none" w:sz="0" w:space="0" w:color="auto"/>
      </w:divBdr>
    </w:div>
    <w:div w:id="633634441">
      <w:bodyDiv w:val="1"/>
      <w:marLeft w:val="0"/>
      <w:marRight w:val="0"/>
      <w:marTop w:val="0"/>
      <w:marBottom w:val="0"/>
      <w:divBdr>
        <w:top w:val="none" w:sz="0" w:space="0" w:color="auto"/>
        <w:left w:val="none" w:sz="0" w:space="0" w:color="auto"/>
        <w:bottom w:val="none" w:sz="0" w:space="0" w:color="auto"/>
        <w:right w:val="none" w:sz="0" w:space="0" w:color="auto"/>
      </w:divBdr>
      <w:divsChild>
        <w:div w:id="163017553">
          <w:marLeft w:val="0"/>
          <w:marRight w:val="0"/>
          <w:marTop w:val="0"/>
          <w:marBottom w:val="0"/>
          <w:divBdr>
            <w:top w:val="none" w:sz="0" w:space="0" w:color="auto"/>
            <w:left w:val="none" w:sz="0" w:space="0" w:color="auto"/>
            <w:bottom w:val="none" w:sz="0" w:space="0" w:color="auto"/>
            <w:right w:val="none" w:sz="0" w:space="0" w:color="auto"/>
          </w:divBdr>
        </w:div>
      </w:divsChild>
    </w:div>
    <w:div w:id="637875354">
      <w:bodyDiv w:val="1"/>
      <w:marLeft w:val="0"/>
      <w:marRight w:val="0"/>
      <w:marTop w:val="0"/>
      <w:marBottom w:val="0"/>
      <w:divBdr>
        <w:top w:val="none" w:sz="0" w:space="0" w:color="auto"/>
        <w:left w:val="none" w:sz="0" w:space="0" w:color="auto"/>
        <w:bottom w:val="none" w:sz="0" w:space="0" w:color="auto"/>
        <w:right w:val="none" w:sz="0" w:space="0" w:color="auto"/>
      </w:divBdr>
    </w:div>
    <w:div w:id="639069696">
      <w:bodyDiv w:val="1"/>
      <w:marLeft w:val="0"/>
      <w:marRight w:val="0"/>
      <w:marTop w:val="0"/>
      <w:marBottom w:val="0"/>
      <w:divBdr>
        <w:top w:val="none" w:sz="0" w:space="0" w:color="auto"/>
        <w:left w:val="none" w:sz="0" w:space="0" w:color="auto"/>
        <w:bottom w:val="none" w:sz="0" w:space="0" w:color="auto"/>
        <w:right w:val="none" w:sz="0" w:space="0" w:color="auto"/>
      </w:divBdr>
      <w:divsChild>
        <w:div w:id="913855298">
          <w:marLeft w:val="0"/>
          <w:marRight w:val="0"/>
          <w:marTop w:val="0"/>
          <w:marBottom w:val="0"/>
          <w:divBdr>
            <w:top w:val="none" w:sz="0" w:space="0" w:color="auto"/>
            <w:left w:val="none" w:sz="0" w:space="0" w:color="auto"/>
            <w:bottom w:val="none" w:sz="0" w:space="0" w:color="auto"/>
            <w:right w:val="none" w:sz="0" w:space="0" w:color="auto"/>
          </w:divBdr>
        </w:div>
      </w:divsChild>
    </w:div>
    <w:div w:id="648680153">
      <w:bodyDiv w:val="1"/>
      <w:marLeft w:val="0"/>
      <w:marRight w:val="0"/>
      <w:marTop w:val="0"/>
      <w:marBottom w:val="0"/>
      <w:divBdr>
        <w:top w:val="none" w:sz="0" w:space="0" w:color="auto"/>
        <w:left w:val="none" w:sz="0" w:space="0" w:color="auto"/>
        <w:bottom w:val="none" w:sz="0" w:space="0" w:color="auto"/>
        <w:right w:val="none" w:sz="0" w:space="0" w:color="auto"/>
      </w:divBdr>
    </w:div>
    <w:div w:id="655763121">
      <w:bodyDiv w:val="1"/>
      <w:marLeft w:val="0"/>
      <w:marRight w:val="0"/>
      <w:marTop w:val="0"/>
      <w:marBottom w:val="0"/>
      <w:divBdr>
        <w:top w:val="none" w:sz="0" w:space="0" w:color="auto"/>
        <w:left w:val="none" w:sz="0" w:space="0" w:color="auto"/>
        <w:bottom w:val="none" w:sz="0" w:space="0" w:color="auto"/>
        <w:right w:val="none" w:sz="0" w:space="0" w:color="auto"/>
      </w:divBdr>
      <w:divsChild>
        <w:div w:id="1590845788">
          <w:marLeft w:val="0"/>
          <w:marRight w:val="0"/>
          <w:marTop w:val="0"/>
          <w:marBottom w:val="0"/>
          <w:divBdr>
            <w:top w:val="none" w:sz="0" w:space="0" w:color="auto"/>
            <w:left w:val="none" w:sz="0" w:space="0" w:color="auto"/>
            <w:bottom w:val="none" w:sz="0" w:space="0" w:color="auto"/>
            <w:right w:val="none" w:sz="0" w:space="0" w:color="auto"/>
          </w:divBdr>
        </w:div>
      </w:divsChild>
    </w:div>
    <w:div w:id="666179078">
      <w:bodyDiv w:val="1"/>
      <w:marLeft w:val="0"/>
      <w:marRight w:val="0"/>
      <w:marTop w:val="0"/>
      <w:marBottom w:val="0"/>
      <w:divBdr>
        <w:top w:val="none" w:sz="0" w:space="0" w:color="auto"/>
        <w:left w:val="none" w:sz="0" w:space="0" w:color="auto"/>
        <w:bottom w:val="none" w:sz="0" w:space="0" w:color="auto"/>
        <w:right w:val="none" w:sz="0" w:space="0" w:color="auto"/>
      </w:divBdr>
      <w:divsChild>
        <w:div w:id="790440213">
          <w:marLeft w:val="0"/>
          <w:marRight w:val="0"/>
          <w:marTop w:val="0"/>
          <w:marBottom w:val="0"/>
          <w:divBdr>
            <w:top w:val="none" w:sz="0" w:space="0" w:color="auto"/>
            <w:left w:val="none" w:sz="0" w:space="0" w:color="auto"/>
            <w:bottom w:val="none" w:sz="0" w:space="0" w:color="auto"/>
            <w:right w:val="none" w:sz="0" w:space="0" w:color="auto"/>
          </w:divBdr>
        </w:div>
      </w:divsChild>
    </w:div>
    <w:div w:id="668366745">
      <w:bodyDiv w:val="1"/>
      <w:marLeft w:val="0"/>
      <w:marRight w:val="0"/>
      <w:marTop w:val="0"/>
      <w:marBottom w:val="0"/>
      <w:divBdr>
        <w:top w:val="none" w:sz="0" w:space="0" w:color="auto"/>
        <w:left w:val="none" w:sz="0" w:space="0" w:color="auto"/>
        <w:bottom w:val="none" w:sz="0" w:space="0" w:color="auto"/>
        <w:right w:val="none" w:sz="0" w:space="0" w:color="auto"/>
      </w:divBdr>
      <w:divsChild>
        <w:div w:id="1872767130">
          <w:marLeft w:val="0"/>
          <w:marRight w:val="0"/>
          <w:marTop w:val="0"/>
          <w:marBottom w:val="0"/>
          <w:divBdr>
            <w:top w:val="none" w:sz="0" w:space="0" w:color="auto"/>
            <w:left w:val="none" w:sz="0" w:space="0" w:color="auto"/>
            <w:bottom w:val="none" w:sz="0" w:space="0" w:color="auto"/>
            <w:right w:val="none" w:sz="0" w:space="0" w:color="auto"/>
          </w:divBdr>
        </w:div>
      </w:divsChild>
    </w:div>
    <w:div w:id="681978803">
      <w:bodyDiv w:val="1"/>
      <w:marLeft w:val="0"/>
      <w:marRight w:val="0"/>
      <w:marTop w:val="0"/>
      <w:marBottom w:val="0"/>
      <w:divBdr>
        <w:top w:val="none" w:sz="0" w:space="0" w:color="auto"/>
        <w:left w:val="none" w:sz="0" w:space="0" w:color="auto"/>
        <w:bottom w:val="none" w:sz="0" w:space="0" w:color="auto"/>
        <w:right w:val="none" w:sz="0" w:space="0" w:color="auto"/>
      </w:divBdr>
      <w:divsChild>
        <w:div w:id="553389271">
          <w:marLeft w:val="0"/>
          <w:marRight w:val="0"/>
          <w:marTop w:val="0"/>
          <w:marBottom w:val="0"/>
          <w:divBdr>
            <w:top w:val="none" w:sz="0" w:space="0" w:color="auto"/>
            <w:left w:val="none" w:sz="0" w:space="0" w:color="auto"/>
            <w:bottom w:val="none" w:sz="0" w:space="0" w:color="auto"/>
            <w:right w:val="none" w:sz="0" w:space="0" w:color="auto"/>
          </w:divBdr>
        </w:div>
      </w:divsChild>
    </w:div>
    <w:div w:id="695011114">
      <w:bodyDiv w:val="1"/>
      <w:marLeft w:val="0"/>
      <w:marRight w:val="0"/>
      <w:marTop w:val="0"/>
      <w:marBottom w:val="0"/>
      <w:divBdr>
        <w:top w:val="none" w:sz="0" w:space="0" w:color="auto"/>
        <w:left w:val="none" w:sz="0" w:space="0" w:color="auto"/>
        <w:bottom w:val="none" w:sz="0" w:space="0" w:color="auto"/>
        <w:right w:val="none" w:sz="0" w:space="0" w:color="auto"/>
      </w:divBdr>
      <w:divsChild>
        <w:div w:id="1940261036">
          <w:marLeft w:val="0"/>
          <w:marRight w:val="0"/>
          <w:marTop w:val="0"/>
          <w:marBottom w:val="0"/>
          <w:divBdr>
            <w:top w:val="none" w:sz="0" w:space="0" w:color="auto"/>
            <w:left w:val="none" w:sz="0" w:space="0" w:color="auto"/>
            <w:bottom w:val="none" w:sz="0" w:space="0" w:color="auto"/>
            <w:right w:val="none" w:sz="0" w:space="0" w:color="auto"/>
          </w:divBdr>
        </w:div>
      </w:divsChild>
    </w:div>
    <w:div w:id="696198551">
      <w:bodyDiv w:val="1"/>
      <w:marLeft w:val="0"/>
      <w:marRight w:val="0"/>
      <w:marTop w:val="0"/>
      <w:marBottom w:val="0"/>
      <w:divBdr>
        <w:top w:val="none" w:sz="0" w:space="0" w:color="auto"/>
        <w:left w:val="none" w:sz="0" w:space="0" w:color="auto"/>
        <w:bottom w:val="none" w:sz="0" w:space="0" w:color="auto"/>
        <w:right w:val="none" w:sz="0" w:space="0" w:color="auto"/>
      </w:divBdr>
      <w:divsChild>
        <w:div w:id="1333098185">
          <w:marLeft w:val="0"/>
          <w:marRight w:val="0"/>
          <w:marTop w:val="0"/>
          <w:marBottom w:val="0"/>
          <w:divBdr>
            <w:top w:val="none" w:sz="0" w:space="0" w:color="auto"/>
            <w:left w:val="none" w:sz="0" w:space="0" w:color="auto"/>
            <w:bottom w:val="none" w:sz="0" w:space="0" w:color="auto"/>
            <w:right w:val="none" w:sz="0" w:space="0" w:color="auto"/>
          </w:divBdr>
        </w:div>
      </w:divsChild>
    </w:div>
    <w:div w:id="704259761">
      <w:bodyDiv w:val="1"/>
      <w:marLeft w:val="0"/>
      <w:marRight w:val="0"/>
      <w:marTop w:val="0"/>
      <w:marBottom w:val="0"/>
      <w:divBdr>
        <w:top w:val="none" w:sz="0" w:space="0" w:color="auto"/>
        <w:left w:val="none" w:sz="0" w:space="0" w:color="auto"/>
        <w:bottom w:val="none" w:sz="0" w:space="0" w:color="auto"/>
        <w:right w:val="none" w:sz="0" w:space="0" w:color="auto"/>
      </w:divBdr>
    </w:div>
    <w:div w:id="704599206">
      <w:bodyDiv w:val="1"/>
      <w:marLeft w:val="0"/>
      <w:marRight w:val="0"/>
      <w:marTop w:val="0"/>
      <w:marBottom w:val="0"/>
      <w:divBdr>
        <w:top w:val="none" w:sz="0" w:space="0" w:color="auto"/>
        <w:left w:val="none" w:sz="0" w:space="0" w:color="auto"/>
        <w:bottom w:val="none" w:sz="0" w:space="0" w:color="auto"/>
        <w:right w:val="none" w:sz="0" w:space="0" w:color="auto"/>
      </w:divBdr>
      <w:divsChild>
        <w:div w:id="1546982933">
          <w:marLeft w:val="0"/>
          <w:marRight w:val="0"/>
          <w:marTop w:val="0"/>
          <w:marBottom w:val="0"/>
          <w:divBdr>
            <w:top w:val="none" w:sz="0" w:space="0" w:color="auto"/>
            <w:left w:val="none" w:sz="0" w:space="0" w:color="auto"/>
            <w:bottom w:val="none" w:sz="0" w:space="0" w:color="auto"/>
            <w:right w:val="none" w:sz="0" w:space="0" w:color="auto"/>
          </w:divBdr>
        </w:div>
      </w:divsChild>
    </w:div>
    <w:div w:id="708261609">
      <w:bodyDiv w:val="1"/>
      <w:marLeft w:val="0"/>
      <w:marRight w:val="0"/>
      <w:marTop w:val="0"/>
      <w:marBottom w:val="0"/>
      <w:divBdr>
        <w:top w:val="none" w:sz="0" w:space="0" w:color="auto"/>
        <w:left w:val="none" w:sz="0" w:space="0" w:color="auto"/>
        <w:bottom w:val="none" w:sz="0" w:space="0" w:color="auto"/>
        <w:right w:val="none" w:sz="0" w:space="0" w:color="auto"/>
      </w:divBdr>
      <w:divsChild>
        <w:div w:id="1487162931">
          <w:marLeft w:val="0"/>
          <w:marRight w:val="0"/>
          <w:marTop w:val="0"/>
          <w:marBottom w:val="0"/>
          <w:divBdr>
            <w:top w:val="none" w:sz="0" w:space="0" w:color="auto"/>
            <w:left w:val="none" w:sz="0" w:space="0" w:color="auto"/>
            <w:bottom w:val="none" w:sz="0" w:space="0" w:color="auto"/>
            <w:right w:val="none" w:sz="0" w:space="0" w:color="auto"/>
          </w:divBdr>
        </w:div>
      </w:divsChild>
    </w:div>
    <w:div w:id="727609754">
      <w:bodyDiv w:val="1"/>
      <w:marLeft w:val="0"/>
      <w:marRight w:val="0"/>
      <w:marTop w:val="0"/>
      <w:marBottom w:val="0"/>
      <w:divBdr>
        <w:top w:val="none" w:sz="0" w:space="0" w:color="auto"/>
        <w:left w:val="none" w:sz="0" w:space="0" w:color="auto"/>
        <w:bottom w:val="none" w:sz="0" w:space="0" w:color="auto"/>
        <w:right w:val="none" w:sz="0" w:space="0" w:color="auto"/>
      </w:divBdr>
      <w:divsChild>
        <w:div w:id="745343548">
          <w:marLeft w:val="0"/>
          <w:marRight w:val="0"/>
          <w:marTop w:val="0"/>
          <w:marBottom w:val="0"/>
          <w:divBdr>
            <w:top w:val="none" w:sz="0" w:space="0" w:color="auto"/>
            <w:left w:val="none" w:sz="0" w:space="0" w:color="auto"/>
            <w:bottom w:val="none" w:sz="0" w:space="0" w:color="auto"/>
            <w:right w:val="none" w:sz="0" w:space="0" w:color="auto"/>
          </w:divBdr>
        </w:div>
      </w:divsChild>
    </w:div>
    <w:div w:id="730269641">
      <w:bodyDiv w:val="1"/>
      <w:marLeft w:val="0"/>
      <w:marRight w:val="0"/>
      <w:marTop w:val="0"/>
      <w:marBottom w:val="0"/>
      <w:divBdr>
        <w:top w:val="none" w:sz="0" w:space="0" w:color="auto"/>
        <w:left w:val="none" w:sz="0" w:space="0" w:color="auto"/>
        <w:bottom w:val="none" w:sz="0" w:space="0" w:color="auto"/>
        <w:right w:val="none" w:sz="0" w:space="0" w:color="auto"/>
      </w:divBdr>
    </w:div>
    <w:div w:id="748649753">
      <w:bodyDiv w:val="1"/>
      <w:marLeft w:val="0"/>
      <w:marRight w:val="0"/>
      <w:marTop w:val="0"/>
      <w:marBottom w:val="0"/>
      <w:divBdr>
        <w:top w:val="none" w:sz="0" w:space="0" w:color="auto"/>
        <w:left w:val="none" w:sz="0" w:space="0" w:color="auto"/>
        <w:bottom w:val="none" w:sz="0" w:space="0" w:color="auto"/>
        <w:right w:val="none" w:sz="0" w:space="0" w:color="auto"/>
      </w:divBdr>
      <w:divsChild>
        <w:div w:id="859121714">
          <w:marLeft w:val="0"/>
          <w:marRight w:val="0"/>
          <w:marTop w:val="0"/>
          <w:marBottom w:val="0"/>
          <w:divBdr>
            <w:top w:val="none" w:sz="0" w:space="0" w:color="auto"/>
            <w:left w:val="none" w:sz="0" w:space="0" w:color="auto"/>
            <w:bottom w:val="none" w:sz="0" w:space="0" w:color="auto"/>
            <w:right w:val="none" w:sz="0" w:space="0" w:color="auto"/>
          </w:divBdr>
        </w:div>
      </w:divsChild>
    </w:div>
    <w:div w:id="754665952">
      <w:bodyDiv w:val="1"/>
      <w:marLeft w:val="0"/>
      <w:marRight w:val="0"/>
      <w:marTop w:val="0"/>
      <w:marBottom w:val="0"/>
      <w:divBdr>
        <w:top w:val="none" w:sz="0" w:space="0" w:color="auto"/>
        <w:left w:val="none" w:sz="0" w:space="0" w:color="auto"/>
        <w:bottom w:val="none" w:sz="0" w:space="0" w:color="auto"/>
        <w:right w:val="none" w:sz="0" w:space="0" w:color="auto"/>
      </w:divBdr>
    </w:div>
    <w:div w:id="764224670">
      <w:bodyDiv w:val="1"/>
      <w:marLeft w:val="0"/>
      <w:marRight w:val="0"/>
      <w:marTop w:val="0"/>
      <w:marBottom w:val="0"/>
      <w:divBdr>
        <w:top w:val="none" w:sz="0" w:space="0" w:color="auto"/>
        <w:left w:val="none" w:sz="0" w:space="0" w:color="auto"/>
        <w:bottom w:val="none" w:sz="0" w:space="0" w:color="auto"/>
        <w:right w:val="none" w:sz="0" w:space="0" w:color="auto"/>
      </w:divBdr>
      <w:divsChild>
        <w:div w:id="1056126684">
          <w:marLeft w:val="0"/>
          <w:marRight w:val="0"/>
          <w:marTop w:val="0"/>
          <w:marBottom w:val="0"/>
          <w:divBdr>
            <w:top w:val="none" w:sz="0" w:space="0" w:color="auto"/>
            <w:left w:val="none" w:sz="0" w:space="0" w:color="auto"/>
            <w:bottom w:val="none" w:sz="0" w:space="0" w:color="auto"/>
            <w:right w:val="none" w:sz="0" w:space="0" w:color="auto"/>
          </w:divBdr>
        </w:div>
      </w:divsChild>
    </w:div>
    <w:div w:id="793448671">
      <w:bodyDiv w:val="1"/>
      <w:marLeft w:val="0"/>
      <w:marRight w:val="0"/>
      <w:marTop w:val="0"/>
      <w:marBottom w:val="0"/>
      <w:divBdr>
        <w:top w:val="none" w:sz="0" w:space="0" w:color="auto"/>
        <w:left w:val="none" w:sz="0" w:space="0" w:color="auto"/>
        <w:bottom w:val="none" w:sz="0" w:space="0" w:color="auto"/>
        <w:right w:val="none" w:sz="0" w:space="0" w:color="auto"/>
      </w:divBdr>
    </w:div>
    <w:div w:id="819612005">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0"/>
          <w:marTop w:val="0"/>
          <w:marBottom w:val="0"/>
          <w:divBdr>
            <w:top w:val="none" w:sz="0" w:space="0" w:color="auto"/>
            <w:left w:val="none" w:sz="0" w:space="0" w:color="auto"/>
            <w:bottom w:val="none" w:sz="0" w:space="0" w:color="auto"/>
            <w:right w:val="none" w:sz="0" w:space="0" w:color="auto"/>
          </w:divBdr>
        </w:div>
      </w:divsChild>
    </w:div>
    <w:div w:id="821241996">
      <w:bodyDiv w:val="1"/>
      <w:marLeft w:val="0"/>
      <w:marRight w:val="0"/>
      <w:marTop w:val="0"/>
      <w:marBottom w:val="0"/>
      <w:divBdr>
        <w:top w:val="none" w:sz="0" w:space="0" w:color="auto"/>
        <w:left w:val="none" w:sz="0" w:space="0" w:color="auto"/>
        <w:bottom w:val="none" w:sz="0" w:space="0" w:color="auto"/>
        <w:right w:val="none" w:sz="0" w:space="0" w:color="auto"/>
      </w:divBdr>
    </w:div>
    <w:div w:id="828056226">
      <w:bodyDiv w:val="1"/>
      <w:marLeft w:val="0"/>
      <w:marRight w:val="0"/>
      <w:marTop w:val="0"/>
      <w:marBottom w:val="0"/>
      <w:divBdr>
        <w:top w:val="none" w:sz="0" w:space="0" w:color="auto"/>
        <w:left w:val="none" w:sz="0" w:space="0" w:color="auto"/>
        <w:bottom w:val="none" w:sz="0" w:space="0" w:color="auto"/>
        <w:right w:val="none" w:sz="0" w:space="0" w:color="auto"/>
      </w:divBdr>
      <w:divsChild>
        <w:div w:id="575675298">
          <w:marLeft w:val="0"/>
          <w:marRight w:val="0"/>
          <w:marTop w:val="0"/>
          <w:marBottom w:val="0"/>
          <w:divBdr>
            <w:top w:val="none" w:sz="0" w:space="0" w:color="auto"/>
            <w:left w:val="none" w:sz="0" w:space="0" w:color="auto"/>
            <w:bottom w:val="none" w:sz="0" w:space="0" w:color="auto"/>
            <w:right w:val="none" w:sz="0" w:space="0" w:color="auto"/>
          </w:divBdr>
        </w:div>
      </w:divsChild>
    </w:div>
    <w:div w:id="878712629">
      <w:bodyDiv w:val="1"/>
      <w:marLeft w:val="0"/>
      <w:marRight w:val="0"/>
      <w:marTop w:val="0"/>
      <w:marBottom w:val="0"/>
      <w:divBdr>
        <w:top w:val="none" w:sz="0" w:space="0" w:color="auto"/>
        <w:left w:val="none" w:sz="0" w:space="0" w:color="auto"/>
        <w:bottom w:val="none" w:sz="0" w:space="0" w:color="auto"/>
        <w:right w:val="none" w:sz="0" w:space="0" w:color="auto"/>
      </w:divBdr>
    </w:div>
    <w:div w:id="881215079">
      <w:bodyDiv w:val="1"/>
      <w:marLeft w:val="0"/>
      <w:marRight w:val="0"/>
      <w:marTop w:val="0"/>
      <w:marBottom w:val="0"/>
      <w:divBdr>
        <w:top w:val="none" w:sz="0" w:space="0" w:color="auto"/>
        <w:left w:val="none" w:sz="0" w:space="0" w:color="auto"/>
        <w:bottom w:val="none" w:sz="0" w:space="0" w:color="auto"/>
        <w:right w:val="none" w:sz="0" w:space="0" w:color="auto"/>
      </w:divBdr>
      <w:divsChild>
        <w:div w:id="2037804034">
          <w:marLeft w:val="0"/>
          <w:marRight w:val="0"/>
          <w:marTop w:val="0"/>
          <w:marBottom w:val="0"/>
          <w:divBdr>
            <w:top w:val="none" w:sz="0" w:space="0" w:color="auto"/>
            <w:left w:val="none" w:sz="0" w:space="0" w:color="auto"/>
            <w:bottom w:val="none" w:sz="0" w:space="0" w:color="auto"/>
            <w:right w:val="none" w:sz="0" w:space="0" w:color="auto"/>
          </w:divBdr>
        </w:div>
      </w:divsChild>
    </w:div>
    <w:div w:id="884491004">
      <w:bodyDiv w:val="1"/>
      <w:marLeft w:val="0"/>
      <w:marRight w:val="0"/>
      <w:marTop w:val="0"/>
      <w:marBottom w:val="0"/>
      <w:divBdr>
        <w:top w:val="none" w:sz="0" w:space="0" w:color="auto"/>
        <w:left w:val="none" w:sz="0" w:space="0" w:color="auto"/>
        <w:bottom w:val="none" w:sz="0" w:space="0" w:color="auto"/>
        <w:right w:val="none" w:sz="0" w:space="0" w:color="auto"/>
      </w:divBdr>
      <w:divsChild>
        <w:div w:id="1106192832">
          <w:marLeft w:val="0"/>
          <w:marRight w:val="0"/>
          <w:marTop w:val="0"/>
          <w:marBottom w:val="0"/>
          <w:divBdr>
            <w:top w:val="none" w:sz="0" w:space="0" w:color="auto"/>
            <w:left w:val="none" w:sz="0" w:space="0" w:color="auto"/>
            <w:bottom w:val="none" w:sz="0" w:space="0" w:color="auto"/>
            <w:right w:val="none" w:sz="0" w:space="0" w:color="auto"/>
          </w:divBdr>
        </w:div>
      </w:divsChild>
    </w:div>
    <w:div w:id="888154040">
      <w:bodyDiv w:val="1"/>
      <w:marLeft w:val="0"/>
      <w:marRight w:val="0"/>
      <w:marTop w:val="0"/>
      <w:marBottom w:val="0"/>
      <w:divBdr>
        <w:top w:val="none" w:sz="0" w:space="0" w:color="auto"/>
        <w:left w:val="none" w:sz="0" w:space="0" w:color="auto"/>
        <w:bottom w:val="none" w:sz="0" w:space="0" w:color="auto"/>
        <w:right w:val="none" w:sz="0" w:space="0" w:color="auto"/>
      </w:divBdr>
      <w:divsChild>
        <w:div w:id="1060667379">
          <w:marLeft w:val="0"/>
          <w:marRight w:val="0"/>
          <w:marTop w:val="0"/>
          <w:marBottom w:val="0"/>
          <w:divBdr>
            <w:top w:val="none" w:sz="0" w:space="0" w:color="auto"/>
            <w:left w:val="none" w:sz="0" w:space="0" w:color="auto"/>
            <w:bottom w:val="none" w:sz="0" w:space="0" w:color="auto"/>
            <w:right w:val="none" w:sz="0" w:space="0" w:color="auto"/>
          </w:divBdr>
        </w:div>
      </w:divsChild>
    </w:div>
    <w:div w:id="912201408">
      <w:bodyDiv w:val="1"/>
      <w:marLeft w:val="0"/>
      <w:marRight w:val="0"/>
      <w:marTop w:val="0"/>
      <w:marBottom w:val="0"/>
      <w:divBdr>
        <w:top w:val="none" w:sz="0" w:space="0" w:color="auto"/>
        <w:left w:val="none" w:sz="0" w:space="0" w:color="auto"/>
        <w:bottom w:val="none" w:sz="0" w:space="0" w:color="auto"/>
        <w:right w:val="none" w:sz="0" w:space="0" w:color="auto"/>
      </w:divBdr>
    </w:div>
    <w:div w:id="939333541">
      <w:bodyDiv w:val="1"/>
      <w:marLeft w:val="0"/>
      <w:marRight w:val="0"/>
      <w:marTop w:val="0"/>
      <w:marBottom w:val="0"/>
      <w:divBdr>
        <w:top w:val="none" w:sz="0" w:space="0" w:color="auto"/>
        <w:left w:val="none" w:sz="0" w:space="0" w:color="auto"/>
        <w:bottom w:val="none" w:sz="0" w:space="0" w:color="auto"/>
        <w:right w:val="none" w:sz="0" w:space="0" w:color="auto"/>
      </w:divBdr>
      <w:divsChild>
        <w:div w:id="518474442">
          <w:marLeft w:val="0"/>
          <w:marRight w:val="0"/>
          <w:marTop w:val="0"/>
          <w:marBottom w:val="0"/>
          <w:divBdr>
            <w:top w:val="none" w:sz="0" w:space="0" w:color="auto"/>
            <w:left w:val="none" w:sz="0" w:space="0" w:color="auto"/>
            <w:bottom w:val="none" w:sz="0" w:space="0" w:color="auto"/>
            <w:right w:val="none" w:sz="0" w:space="0" w:color="auto"/>
          </w:divBdr>
        </w:div>
      </w:divsChild>
    </w:div>
    <w:div w:id="940920338">
      <w:bodyDiv w:val="1"/>
      <w:marLeft w:val="0"/>
      <w:marRight w:val="0"/>
      <w:marTop w:val="0"/>
      <w:marBottom w:val="0"/>
      <w:divBdr>
        <w:top w:val="none" w:sz="0" w:space="0" w:color="auto"/>
        <w:left w:val="none" w:sz="0" w:space="0" w:color="auto"/>
        <w:bottom w:val="none" w:sz="0" w:space="0" w:color="auto"/>
        <w:right w:val="none" w:sz="0" w:space="0" w:color="auto"/>
      </w:divBdr>
    </w:div>
    <w:div w:id="951326272">
      <w:bodyDiv w:val="1"/>
      <w:marLeft w:val="0"/>
      <w:marRight w:val="0"/>
      <w:marTop w:val="0"/>
      <w:marBottom w:val="0"/>
      <w:divBdr>
        <w:top w:val="none" w:sz="0" w:space="0" w:color="auto"/>
        <w:left w:val="none" w:sz="0" w:space="0" w:color="auto"/>
        <w:bottom w:val="none" w:sz="0" w:space="0" w:color="auto"/>
        <w:right w:val="none" w:sz="0" w:space="0" w:color="auto"/>
      </w:divBdr>
      <w:divsChild>
        <w:div w:id="625350205">
          <w:marLeft w:val="0"/>
          <w:marRight w:val="0"/>
          <w:marTop w:val="0"/>
          <w:marBottom w:val="0"/>
          <w:divBdr>
            <w:top w:val="none" w:sz="0" w:space="0" w:color="auto"/>
            <w:left w:val="none" w:sz="0" w:space="0" w:color="auto"/>
            <w:bottom w:val="none" w:sz="0" w:space="0" w:color="auto"/>
            <w:right w:val="none" w:sz="0" w:space="0" w:color="auto"/>
          </w:divBdr>
        </w:div>
      </w:divsChild>
    </w:div>
    <w:div w:id="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253636249">
          <w:marLeft w:val="0"/>
          <w:marRight w:val="0"/>
          <w:marTop w:val="0"/>
          <w:marBottom w:val="0"/>
          <w:divBdr>
            <w:top w:val="none" w:sz="0" w:space="0" w:color="auto"/>
            <w:left w:val="none" w:sz="0" w:space="0" w:color="auto"/>
            <w:bottom w:val="none" w:sz="0" w:space="0" w:color="auto"/>
            <w:right w:val="none" w:sz="0" w:space="0" w:color="auto"/>
          </w:divBdr>
        </w:div>
      </w:divsChild>
    </w:div>
    <w:div w:id="969749672">
      <w:bodyDiv w:val="1"/>
      <w:marLeft w:val="0"/>
      <w:marRight w:val="0"/>
      <w:marTop w:val="0"/>
      <w:marBottom w:val="0"/>
      <w:divBdr>
        <w:top w:val="none" w:sz="0" w:space="0" w:color="auto"/>
        <w:left w:val="none" w:sz="0" w:space="0" w:color="auto"/>
        <w:bottom w:val="none" w:sz="0" w:space="0" w:color="auto"/>
        <w:right w:val="none" w:sz="0" w:space="0" w:color="auto"/>
      </w:divBdr>
      <w:divsChild>
        <w:div w:id="1032145913">
          <w:marLeft w:val="0"/>
          <w:marRight w:val="0"/>
          <w:marTop w:val="0"/>
          <w:marBottom w:val="0"/>
          <w:divBdr>
            <w:top w:val="none" w:sz="0" w:space="0" w:color="auto"/>
            <w:left w:val="none" w:sz="0" w:space="0" w:color="auto"/>
            <w:bottom w:val="none" w:sz="0" w:space="0" w:color="auto"/>
            <w:right w:val="none" w:sz="0" w:space="0" w:color="auto"/>
          </w:divBdr>
        </w:div>
      </w:divsChild>
    </w:div>
    <w:div w:id="976105111">
      <w:bodyDiv w:val="1"/>
      <w:marLeft w:val="0"/>
      <w:marRight w:val="0"/>
      <w:marTop w:val="0"/>
      <w:marBottom w:val="0"/>
      <w:divBdr>
        <w:top w:val="none" w:sz="0" w:space="0" w:color="auto"/>
        <w:left w:val="none" w:sz="0" w:space="0" w:color="auto"/>
        <w:bottom w:val="none" w:sz="0" w:space="0" w:color="auto"/>
        <w:right w:val="none" w:sz="0" w:space="0" w:color="auto"/>
      </w:divBdr>
      <w:divsChild>
        <w:div w:id="1193879219">
          <w:marLeft w:val="0"/>
          <w:marRight w:val="0"/>
          <w:marTop w:val="0"/>
          <w:marBottom w:val="0"/>
          <w:divBdr>
            <w:top w:val="none" w:sz="0" w:space="0" w:color="auto"/>
            <w:left w:val="none" w:sz="0" w:space="0" w:color="auto"/>
            <w:bottom w:val="none" w:sz="0" w:space="0" w:color="auto"/>
            <w:right w:val="none" w:sz="0" w:space="0" w:color="auto"/>
          </w:divBdr>
        </w:div>
      </w:divsChild>
    </w:div>
    <w:div w:id="986057300">
      <w:bodyDiv w:val="1"/>
      <w:marLeft w:val="0"/>
      <w:marRight w:val="0"/>
      <w:marTop w:val="0"/>
      <w:marBottom w:val="0"/>
      <w:divBdr>
        <w:top w:val="none" w:sz="0" w:space="0" w:color="auto"/>
        <w:left w:val="none" w:sz="0" w:space="0" w:color="auto"/>
        <w:bottom w:val="none" w:sz="0" w:space="0" w:color="auto"/>
        <w:right w:val="none" w:sz="0" w:space="0" w:color="auto"/>
      </w:divBdr>
      <w:divsChild>
        <w:div w:id="1204563242">
          <w:marLeft w:val="0"/>
          <w:marRight w:val="0"/>
          <w:marTop w:val="0"/>
          <w:marBottom w:val="0"/>
          <w:divBdr>
            <w:top w:val="none" w:sz="0" w:space="0" w:color="auto"/>
            <w:left w:val="none" w:sz="0" w:space="0" w:color="auto"/>
            <w:bottom w:val="none" w:sz="0" w:space="0" w:color="auto"/>
            <w:right w:val="none" w:sz="0" w:space="0" w:color="auto"/>
          </w:divBdr>
        </w:div>
      </w:divsChild>
    </w:div>
    <w:div w:id="986322632">
      <w:bodyDiv w:val="1"/>
      <w:marLeft w:val="0"/>
      <w:marRight w:val="0"/>
      <w:marTop w:val="0"/>
      <w:marBottom w:val="0"/>
      <w:divBdr>
        <w:top w:val="none" w:sz="0" w:space="0" w:color="auto"/>
        <w:left w:val="none" w:sz="0" w:space="0" w:color="auto"/>
        <w:bottom w:val="none" w:sz="0" w:space="0" w:color="auto"/>
        <w:right w:val="none" w:sz="0" w:space="0" w:color="auto"/>
      </w:divBdr>
      <w:divsChild>
        <w:div w:id="481775066">
          <w:marLeft w:val="0"/>
          <w:marRight w:val="0"/>
          <w:marTop w:val="0"/>
          <w:marBottom w:val="0"/>
          <w:divBdr>
            <w:top w:val="none" w:sz="0" w:space="0" w:color="auto"/>
            <w:left w:val="none" w:sz="0" w:space="0" w:color="auto"/>
            <w:bottom w:val="none" w:sz="0" w:space="0" w:color="auto"/>
            <w:right w:val="none" w:sz="0" w:space="0" w:color="auto"/>
          </w:divBdr>
        </w:div>
      </w:divsChild>
    </w:div>
    <w:div w:id="997000229">
      <w:bodyDiv w:val="1"/>
      <w:marLeft w:val="0"/>
      <w:marRight w:val="0"/>
      <w:marTop w:val="0"/>
      <w:marBottom w:val="0"/>
      <w:divBdr>
        <w:top w:val="none" w:sz="0" w:space="0" w:color="auto"/>
        <w:left w:val="none" w:sz="0" w:space="0" w:color="auto"/>
        <w:bottom w:val="none" w:sz="0" w:space="0" w:color="auto"/>
        <w:right w:val="none" w:sz="0" w:space="0" w:color="auto"/>
      </w:divBdr>
      <w:divsChild>
        <w:div w:id="1477842513">
          <w:marLeft w:val="0"/>
          <w:marRight w:val="0"/>
          <w:marTop w:val="0"/>
          <w:marBottom w:val="0"/>
          <w:divBdr>
            <w:top w:val="none" w:sz="0" w:space="0" w:color="auto"/>
            <w:left w:val="none" w:sz="0" w:space="0" w:color="auto"/>
            <w:bottom w:val="none" w:sz="0" w:space="0" w:color="auto"/>
            <w:right w:val="none" w:sz="0" w:space="0" w:color="auto"/>
          </w:divBdr>
        </w:div>
      </w:divsChild>
    </w:div>
    <w:div w:id="1012416272">
      <w:bodyDiv w:val="1"/>
      <w:marLeft w:val="0"/>
      <w:marRight w:val="0"/>
      <w:marTop w:val="0"/>
      <w:marBottom w:val="0"/>
      <w:divBdr>
        <w:top w:val="none" w:sz="0" w:space="0" w:color="auto"/>
        <w:left w:val="none" w:sz="0" w:space="0" w:color="auto"/>
        <w:bottom w:val="none" w:sz="0" w:space="0" w:color="auto"/>
        <w:right w:val="none" w:sz="0" w:space="0" w:color="auto"/>
      </w:divBdr>
      <w:divsChild>
        <w:div w:id="1447852242">
          <w:marLeft w:val="0"/>
          <w:marRight w:val="0"/>
          <w:marTop w:val="0"/>
          <w:marBottom w:val="0"/>
          <w:divBdr>
            <w:top w:val="none" w:sz="0" w:space="0" w:color="auto"/>
            <w:left w:val="none" w:sz="0" w:space="0" w:color="auto"/>
            <w:bottom w:val="none" w:sz="0" w:space="0" w:color="auto"/>
            <w:right w:val="none" w:sz="0" w:space="0" w:color="auto"/>
          </w:divBdr>
        </w:div>
      </w:divsChild>
    </w:div>
    <w:div w:id="1015814544">
      <w:bodyDiv w:val="1"/>
      <w:marLeft w:val="0"/>
      <w:marRight w:val="0"/>
      <w:marTop w:val="0"/>
      <w:marBottom w:val="0"/>
      <w:divBdr>
        <w:top w:val="none" w:sz="0" w:space="0" w:color="auto"/>
        <w:left w:val="none" w:sz="0" w:space="0" w:color="auto"/>
        <w:bottom w:val="none" w:sz="0" w:space="0" w:color="auto"/>
        <w:right w:val="none" w:sz="0" w:space="0" w:color="auto"/>
      </w:divBdr>
      <w:divsChild>
        <w:div w:id="1893152143">
          <w:marLeft w:val="0"/>
          <w:marRight w:val="0"/>
          <w:marTop w:val="0"/>
          <w:marBottom w:val="0"/>
          <w:divBdr>
            <w:top w:val="none" w:sz="0" w:space="0" w:color="auto"/>
            <w:left w:val="none" w:sz="0" w:space="0" w:color="auto"/>
            <w:bottom w:val="none" w:sz="0" w:space="0" w:color="auto"/>
            <w:right w:val="none" w:sz="0" w:space="0" w:color="auto"/>
          </w:divBdr>
        </w:div>
      </w:divsChild>
    </w:div>
    <w:div w:id="1052730034">
      <w:bodyDiv w:val="1"/>
      <w:marLeft w:val="0"/>
      <w:marRight w:val="0"/>
      <w:marTop w:val="0"/>
      <w:marBottom w:val="0"/>
      <w:divBdr>
        <w:top w:val="none" w:sz="0" w:space="0" w:color="auto"/>
        <w:left w:val="none" w:sz="0" w:space="0" w:color="auto"/>
        <w:bottom w:val="none" w:sz="0" w:space="0" w:color="auto"/>
        <w:right w:val="none" w:sz="0" w:space="0" w:color="auto"/>
      </w:divBdr>
      <w:divsChild>
        <w:div w:id="493835415">
          <w:marLeft w:val="0"/>
          <w:marRight w:val="0"/>
          <w:marTop w:val="0"/>
          <w:marBottom w:val="0"/>
          <w:divBdr>
            <w:top w:val="none" w:sz="0" w:space="0" w:color="auto"/>
            <w:left w:val="none" w:sz="0" w:space="0" w:color="auto"/>
            <w:bottom w:val="none" w:sz="0" w:space="0" w:color="auto"/>
            <w:right w:val="none" w:sz="0" w:space="0" w:color="auto"/>
          </w:divBdr>
        </w:div>
      </w:divsChild>
    </w:div>
    <w:div w:id="1059480325">
      <w:bodyDiv w:val="1"/>
      <w:marLeft w:val="0"/>
      <w:marRight w:val="0"/>
      <w:marTop w:val="0"/>
      <w:marBottom w:val="0"/>
      <w:divBdr>
        <w:top w:val="none" w:sz="0" w:space="0" w:color="auto"/>
        <w:left w:val="none" w:sz="0" w:space="0" w:color="auto"/>
        <w:bottom w:val="none" w:sz="0" w:space="0" w:color="auto"/>
        <w:right w:val="none" w:sz="0" w:space="0" w:color="auto"/>
      </w:divBdr>
      <w:divsChild>
        <w:div w:id="2029795667">
          <w:marLeft w:val="0"/>
          <w:marRight w:val="0"/>
          <w:marTop w:val="0"/>
          <w:marBottom w:val="0"/>
          <w:divBdr>
            <w:top w:val="none" w:sz="0" w:space="0" w:color="auto"/>
            <w:left w:val="none" w:sz="0" w:space="0" w:color="auto"/>
            <w:bottom w:val="none" w:sz="0" w:space="0" w:color="auto"/>
            <w:right w:val="none" w:sz="0" w:space="0" w:color="auto"/>
          </w:divBdr>
        </w:div>
      </w:divsChild>
    </w:div>
    <w:div w:id="1069232549">
      <w:bodyDiv w:val="1"/>
      <w:marLeft w:val="0"/>
      <w:marRight w:val="0"/>
      <w:marTop w:val="0"/>
      <w:marBottom w:val="0"/>
      <w:divBdr>
        <w:top w:val="none" w:sz="0" w:space="0" w:color="auto"/>
        <w:left w:val="none" w:sz="0" w:space="0" w:color="auto"/>
        <w:bottom w:val="none" w:sz="0" w:space="0" w:color="auto"/>
        <w:right w:val="none" w:sz="0" w:space="0" w:color="auto"/>
      </w:divBdr>
      <w:divsChild>
        <w:div w:id="1099568745">
          <w:marLeft w:val="0"/>
          <w:marRight w:val="0"/>
          <w:marTop w:val="0"/>
          <w:marBottom w:val="0"/>
          <w:divBdr>
            <w:top w:val="none" w:sz="0" w:space="0" w:color="auto"/>
            <w:left w:val="none" w:sz="0" w:space="0" w:color="auto"/>
            <w:bottom w:val="none" w:sz="0" w:space="0" w:color="auto"/>
            <w:right w:val="none" w:sz="0" w:space="0" w:color="auto"/>
          </w:divBdr>
        </w:div>
      </w:divsChild>
    </w:div>
    <w:div w:id="1094714829">
      <w:bodyDiv w:val="1"/>
      <w:marLeft w:val="0"/>
      <w:marRight w:val="0"/>
      <w:marTop w:val="0"/>
      <w:marBottom w:val="0"/>
      <w:divBdr>
        <w:top w:val="none" w:sz="0" w:space="0" w:color="auto"/>
        <w:left w:val="none" w:sz="0" w:space="0" w:color="auto"/>
        <w:bottom w:val="none" w:sz="0" w:space="0" w:color="auto"/>
        <w:right w:val="none" w:sz="0" w:space="0" w:color="auto"/>
      </w:divBdr>
      <w:divsChild>
        <w:div w:id="1330136321">
          <w:marLeft w:val="0"/>
          <w:marRight w:val="0"/>
          <w:marTop w:val="0"/>
          <w:marBottom w:val="0"/>
          <w:divBdr>
            <w:top w:val="none" w:sz="0" w:space="0" w:color="auto"/>
            <w:left w:val="none" w:sz="0" w:space="0" w:color="auto"/>
            <w:bottom w:val="none" w:sz="0" w:space="0" w:color="auto"/>
            <w:right w:val="none" w:sz="0" w:space="0" w:color="auto"/>
          </w:divBdr>
        </w:div>
      </w:divsChild>
    </w:div>
    <w:div w:id="1102844401">
      <w:bodyDiv w:val="1"/>
      <w:marLeft w:val="0"/>
      <w:marRight w:val="0"/>
      <w:marTop w:val="0"/>
      <w:marBottom w:val="0"/>
      <w:divBdr>
        <w:top w:val="none" w:sz="0" w:space="0" w:color="auto"/>
        <w:left w:val="none" w:sz="0" w:space="0" w:color="auto"/>
        <w:bottom w:val="none" w:sz="0" w:space="0" w:color="auto"/>
        <w:right w:val="none" w:sz="0" w:space="0" w:color="auto"/>
      </w:divBdr>
      <w:divsChild>
        <w:div w:id="345597894">
          <w:marLeft w:val="0"/>
          <w:marRight w:val="0"/>
          <w:marTop w:val="0"/>
          <w:marBottom w:val="0"/>
          <w:divBdr>
            <w:top w:val="none" w:sz="0" w:space="0" w:color="auto"/>
            <w:left w:val="none" w:sz="0" w:space="0" w:color="auto"/>
            <w:bottom w:val="none" w:sz="0" w:space="0" w:color="auto"/>
            <w:right w:val="none" w:sz="0" w:space="0" w:color="auto"/>
          </w:divBdr>
        </w:div>
      </w:divsChild>
    </w:div>
    <w:div w:id="1113213266">
      <w:bodyDiv w:val="1"/>
      <w:marLeft w:val="0"/>
      <w:marRight w:val="0"/>
      <w:marTop w:val="0"/>
      <w:marBottom w:val="0"/>
      <w:divBdr>
        <w:top w:val="none" w:sz="0" w:space="0" w:color="auto"/>
        <w:left w:val="none" w:sz="0" w:space="0" w:color="auto"/>
        <w:bottom w:val="none" w:sz="0" w:space="0" w:color="auto"/>
        <w:right w:val="none" w:sz="0" w:space="0" w:color="auto"/>
      </w:divBdr>
      <w:divsChild>
        <w:div w:id="316419380">
          <w:marLeft w:val="0"/>
          <w:marRight w:val="0"/>
          <w:marTop w:val="0"/>
          <w:marBottom w:val="0"/>
          <w:divBdr>
            <w:top w:val="none" w:sz="0" w:space="0" w:color="auto"/>
            <w:left w:val="none" w:sz="0" w:space="0" w:color="auto"/>
            <w:bottom w:val="none" w:sz="0" w:space="0" w:color="auto"/>
            <w:right w:val="none" w:sz="0" w:space="0" w:color="auto"/>
          </w:divBdr>
        </w:div>
      </w:divsChild>
    </w:div>
    <w:div w:id="1121533707">
      <w:bodyDiv w:val="1"/>
      <w:marLeft w:val="0"/>
      <w:marRight w:val="0"/>
      <w:marTop w:val="0"/>
      <w:marBottom w:val="0"/>
      <w:divBdr>
        <w:top w:val="none" w:sz="0" w:space="0" w:color="auto"/>
        <w:left w:val="none" w:sz="0" w:space="0" w:color="auto"/>
        <w:bottom w:val="none" w:sz="0" w:space="0" w:color="auto"/>
        <w:right w:val="none" w:sz="0" w:space="0" w:color="auto"/>
      </w:divBdr>
      <w:divsChild>
        <w:div w:id="1716126225">
          <w:marLeft w:val="0"/>
          <w:marRight w:val="0"/>
          <w:marTop w:val="0"/>
          <w:marBottom w:val="0"/>
          <w:divBdr>
            <w:top w:val="none" w:sz="0" w:space="0" w:color="auto"/>
            <w:left w:val="none" w:sz="0" w:space="0" w:color="auto"/>
            <w:bottom w:val="none" w:sz="0" w:space="0" w:color="auto"/>
            <w:right w:val="none" w:sz="0" w:space="0" w:color="auto"/>
          </w:divBdr>
        </w:div>
      </w:divsChild>
    </w:div>
    <w:div w:id="1134175766">
      <w:bodyDiv w:val="1"/>
      <w:marLeft w:val="0"/>
      <w:marRight w:val="0"/>
      <w:marTop w:val="0"/>
      <w:marBottom w:val="0"/>
      <w:divBdr>
        <w:top w:val="none" w:sz="0" w:space="0" w:color="auto"/>
        <w:left w:val="none" w:sz="0" w:space="0" w:color="auto"/>
        <w:bottom w:val="none" w:sz="0" w:space="0" w:color="auto"/>
        <w:right w:val="none" w:sz="0" w:space="0" w:color="auto"/>
      </w:divBdr>
      <w:divsChild>
        <w:div w:id="1081172190">
          <w:marLeft w:val="0"/>
          <w:marRight w:val="0"/>
          <w:marTop w:val="0"/>
          <w:marBottom w:val="0"/>
          <w:divBdr>
            <w:top w:val="none" w:sz="0" w:space="0" w:color="auto"/>
            <w:left w:val="none" w:sz="0" w:space="0" w:color="auto"/>
            <w:bottom w:val="none" w:sz="0" w:space="0" w:color="auto"/>
            <w:right w:val="none" w:sz="0" w:space="0" w:color="auto"/>
          </w:divBdr>
        </w:div>
      </w:divsChild>
    </w:div>
    <w:div w:id="1144855193">
      <w:bodyDiv w:val="1"/>
      <w:marLeft w:val="0"/>
      <w:marRight w:val="0"/>
      <w:marTop w:val="0"/>
      <w:marBottom w:val="0"/>
      <w:divBdr>
        <w:top w:val="none" w:sz="0" w:space="0" w:color="auto"/>
        <w:left w:val="none" w:sz="0" w:space="0" w:color="auto"/>
        <w:bottom w:val="none" w:sz="0" w:space="0" w:color="auto"/>
        <w:right w:val="none" w:sz="0" w:space="0" w:color="auto"/>
      </w:divBdr>
    </w:div>
    <w:div w:id="1151140343">
      <w:bodyDiv w:val="1"/>
      <w:marLeft w:val="0"/>
      <w:marRight w:val="0"/>
      <w:marTop w:val="0"/>
      <w:marBottom w:val="0"/>
      <w:divBdr>
        <w:top w:val="none" w:sz="0" w:space="0" w:color="auto"/>
        <w:left w:val="none" w:sz="0" w:space="0" w:color="auto"/>
        <w:bottom w:val="none" w:sz="0" w:space="0" w:color="auto"/>
        <w:right w:val="none" w:sz="0" w:space="0" w:color="auto"/>
      </w:divBdr>
      <w:divsChild>
        <w:div w:id="116948699">
          <w:marLeft w:val="0"/>
          <w:marRight w:val="0"/>
          <w:marTop w:val="0"/>
          <w:marBottom w:val="0"/>
          <w:divBdr>
            <w:top w:val="none" w:sz="0" w:space="0" w:color="auto"/>
            <w:left w:val="none" w:sz="0" w:space="0" w:color="auto"/>
            <w:bottom w:val="none" w:sz="0" w:space="0" w:color="auto"/>
            <w:right w:val="none" w:sz="0" w:space="0" w:color="auto"/>
          </w:divBdr>
        </w:div>
      </w:divsChild>
    </w:div>
    <w:div w:id="1166359515">
      <w:bodyDiv w:val="1"/>
      <w:marLeft w:val="0"/>
      <w:marRight w:val="0"/>
      <w:marTop w:val="0"/>
      <w:marBottom w:val="0"/>
      <w:divBdr>
        <w:top w:val="none" w:sz="0" w:space="0" w:color="auto"/>
        <w:left w:val="none" w:sz="0" w:space="0" w:color="auto"/>
        <w:bottom w:val="none" w:sz="0" w:space="0" w:color="auto"/>
        <w:right w:val="none" w:sz="0" w:space="0" w:color="auto"/>
      </w:divBdr>
    </w:div>
    <w:div w:id="1172522630">
      <w:bodyDiv w:val="1"/>
      <w:marLeft w:val="0"/>
      <w:marRight w:val="0"/>
      <w:marTop w:val="0"/>
      <w:marBottom w:val="0"/>
      <w:divBdr>
        <w:top w:val="none" w:sz="0" w:space="0" w:color="auto"/>
        <w:left w:val="none" w:sz="0" w:space="0" w:color="auto"/>
        <w:bottom w:val="none" w:sz="0" w:space="0" w:color="auto"/>
        <w:right w:val="none" w:sz="0" w:space="0" w:color="auto"/>
      </w:divBdr>
    </w:div>
    <w:div w:id="1175414029">
      <w:bodyDiv w:val="1"/>
      <w:marLeft w:val="0"/>
      <w:marRight w:val="0"/>
      <w:marTop w:val="0"/>
      <w:marBottom w:val="0"/>
      <w:divBdr>
        <w:top w:val="none" w:sz="0" w:space="0" w:color="auto"/>
        <w:left w:val="none" w:sz="0" w:space="0" w:color="auto"/>
        <w:bottom w:val="none" w:sz="0" w:space="0" w:color="auto"/>
        <w:right w:val="none" w:sz="0" w:space="0" w:color="auto"/>
      </w:divBdr>
    </w:div>
    <w:div w:id="1207913294">
      <w:bodyDiv w:val="1"/>
      <w:marLeft w:val="0"/>
      <w:marRight w:val="0"/>
      <w:marTop w:val="0"/>
      <w:marBottom w:val="0"/>
      <w:divBdr>
        <w:top w:val="none" w:sz="0" w:space="0" w:color="auto"/>
        <w:left w:val="none" w:sz="0" w:space="0" w:color="auto"/>
        <w:bottom w:val="none" w:sz="0" w:space="0" w:color="auto"/>
        <w:right w:val="none" w:sz="0" w:space="0" w:color="auto"/>
      </w:divBdr>
    </w:div>
    <w:div w:id="1209957703">
      <w:bodyDiv w:val="1"/>
      <w:marLeft w:val="0"/>
      <w:marRight w:val="0"/>
      <w:marTop w:val="0"/>
      <w:marBottom w:val="0"/>
      <w:divBdr>
        <w:top w:val="none" w:sz="0" w:space="0" w:color="auto"/>
        <w:left w:val="none" w:sz="0" w:space="0" w:color="auto"/>
        <w:bottom w:val="none" w:sz="0" w:space="0" w:color="auto"/>
        <w:right w:val="none" w:sz="0" w:space="0" w:color="auto"/>
      </w:divBdr>
      <w:divsChild>
        <w:div w:id="37436389">
          <w:marLeft w:val="0"/>
          <w:marRight w:val="0"/>
          <w:marTop w:val="0"/>
          <w:marBottom w:val="0"/>
          <w:divBdr>
            <w:top w:val="none" w:sz="0" w:space="0" w:color="auto"/>
            <w:left w:val="none" w:sz="0" w:space="0" w:color="auto"/>
            <w:bottom w:val="none" w:sz="0" w:space="0" w:color="auto"/>
            <w:right w:val="none" w:sz="0" w:space="0" w:color="auto"/>
          </w:divBdr>
        </w:div>
      </w:divsChild>
    </w:div>
    <w:div w:id="1235318428">
      <w:bodyDiv w:val="1"/>
      <w:marLeft w:val="0"/>
      <w:marRight w:val="0"/>
      <w:marTop w:val="0"/>
      <w:marBottom w:val="0"/>
      <w:divBdr>
        <w:top w:val="none" w:sz="0" w:space="0" w:color="auto"/>
        <w:left w:val="none" w:sz="0" w:space="0" w:color="auto"/>
        <w:bottom w:val="none" w:sz="0" w:space="0" w:color="auto"/>
        <w:right w:val="none" w:sz="0" w:space="0" w:color="auto"/>
      </w:divBdr>
      <w:divsChild>
        <w:div w:id="1250237183">
          <w:marLeft w:val="0"/>
          <w:marRight w:val="0"/>
          <w:marTop w:val="0"/>
          <w:marBottom w:val="0"/>
          <w:divBdr>
            <w:top w:val="none" w:sz="0" w:space="0" w:color="auto"/>
            <w:left w:val="none" w:sz="0" w:space="0" w:color="auto"/>
            <w:bottom w:val="none" w:sz="0" w:space="0" w:color="auto"/>
            <w:right w:val="none" w:sz="0" w:space="0" w:color="auto"/>
          </w:divBdr>
        </w:div>
      </w:divsChild>
    </w:div>
    <w:div w:id="1269502272">
      <w:bodyDiv w:val="1"/>
      <w:marLeft w:val="0"/>
      <w:marRight w:val="0"/>
      <w:marTop w:val="0"/>
      <w:marBottom w:val="0"/>
      <w:divBdr>
        <w:top w:val="none" w:sz="0" w:space="0" w:color="auto"/>
        <w:left w:val="none" w:sz="0" w:space="0" w:color="auto"/>
        <w:bottom w:val="none" w:sz="0" w:space="0" w:color="auto"/>
        <w:right w:val="none" w:sz="0" w:space="0" w:color="auto"/>
      </w:divBdr>
      <w:divsChild>
        <w:div w:id="1408959146">
          <w:marLeft w:val="0"/>
          <w:marRight w:val="0"/>
          <w:marTop w:val="0"/>
          <w:marBottom w:val="0"/>
          <w:divBdr>
            <w:top w:val="none" w:sz="0" w:space="0" w:color="auto"/>
            <w:left w:val="none" w:sz="0" w:space="0" w:color="auto"/>
            <w:bottom w:val="none" w:sz="0" w:space="0" w:color="auto"/>
            <w:right w:val="none" w:sz="0" w:space="0" w:color="auto"/>
          </w:divBdr>
        </w:div>
      </w:divsChild>
    </w:div>
    <w:div w:id="1284463220">
      <w:bodyDiv w:val="1"/>
      <w:marLeft w:val="0"/>
      <w:marRight w:val="0"/>
      <w:marTop w:val="0"/>
      <w:marBottom w:val="0"/>
      <w:divBdr>
        <w:top w:val="none" w:sz="0" w:space="0" w:color="auto"/>
        <w:left w:val="none" w:sz="0" w:space="0" w:color="auto"/>
        <w:bottom w:val="none" w:sz="0" w:space="0" w:color="auto"/>
        <w:right w:val="none" w:sz="0" w:space="0" w:color="auto"/>
      </w:divBdr>
    </w:div>
    <w:div w:id="1291866036">
      <w:bodyDiv w:val="1"/>
      <w:marLeft w:val="0"/>
      <w:marRight w:val="0"/>
      <w:marTop w:val="0"/>
      <w:marBottom w:val="0"/>
      <w:divBdr>
        <w:top w:val="none" w:sz="0" w:space="0" w:color="auto"/>
        <w:left w:val="none" w:sz="0" w:space="0" w:color="auto"/>
        <w:bottom w:val="none" w:sz="0" w:space="0" w:color="auto"/>
        <w:right w:val="none" w:sz="0" w:space="0" w:color="auto"/>
      </w:divBdr>
      <w:divsChild>
        <w:div w:id="2055307205">
          <w:marLeft w:val="0"/>
          <w:marRight w:val="0"/>
          <w:marTop w:val="0"/>
          <w:marBottom w:val="0"/>
          <w:divBdr>
            <w:top w:val="none" w:sz="0" w:space="0" w:color="auto"/>
            <w:left w:val="none" w:sz="0" w:space="0" w:color="auto"/>
            <w:bottom w:val="none" w:sz="0" w:space="0" w:color="auto"/>
            <w:right w:val="none" w:sz="0" w:space="0" w:color="auto"/>
          </w:divBdr>
        </w:div>
      </w:divsChild>
    </w:div>
    <w:div w:id="1294676461">
      <w:bodyDiv w:val="1"/>
      <w:marLeft w:val="0"/>
      <w:marRight w:val="0"/>
      <w:marTop w:val="0"/>
      <w:marBottom w:val="0"/>
      <w:divBdr>
        <w:top w:val="none" w:sz="0" w:space="0" w:color="auto"/>
        <w:left w:val="none" w:sz="0" w:space="0" w:color="auto"/>
        <w:bottom w:val="none" w:sz="0" w:space="0" w:color="auto"/>
        <w:right w:val="none" w:sz="0" w:space="0" w:color="auto"/>
      </w:divBdr>
      <w:divsChild>
        <w:div w:id="1303652503">
          <w:marLeft w:val="0"/>
          <w:marRight w:val="0"/>
          <w:marTop w:val="0"/>
          <w:marBottom w:val="0"/>
          <w:divBdr>
            <w:top w:val="none" w:sz="0" w:space="0" w:color="auto"/>
            <w:left w:val="none" w:sz="0" w:space="0" w:color="auto"/>
            <w:bottom w:val="none" w:sz="0" w:space="0" w:color="auto"/>
            <w:right w:val="none" w:sz="0" w:space="0" w:color="auto"/>
          </w:divBdr>
        </w:div>
      </w:divsChild>
    </w:div>
    <w:div w:id="1295407665">
      <w:bodyDiv w:val="1"/>
      <w:marLeft w:val="0"/>
      <w:marRight w:val="0"/>
      <w:marTop w:val="0"/>
      <w:marBottom w:val="0"/>
      <w:divBdr>
        <w:top w:val="none" w:sz="0" w:space="0" w:color="auto"/>
        <w:left w:val="none" w:sz="0" w:space="0" w:color="auto"/>
        <w:bottom w:val="none" w:sz="0" w:space="0" w:color="auto"/>
        <w:right w:val="none" w:sz="0" w:space="0" w:color="auto"/>
      </w:divBdr>
      <w:divsChild>
        <w:div w:id="999771333">
          <w:marLeft w:val="0"/>
          <w:marRight w:val="0"/>
          <w:marTop w:val="0"/>
          <w:marBottom w:val="0"/>
          <w:divBdr>
            <w:top w:val="none" w:sz="0" w:space="0" w:color="auto"/>
            <w:left w:val="none" w:sz="0" w:space="0" w:color="auto"/>
            <w:bottom w:val="none" w:sz="0" w:space="0" w:color="auto"/>
            <w:right w:val="none" w:sz="0" w:space="0" w:color="auto"/>
          </w:divBdr>
        </w:div>
      </w:divsChild>
    </w:div>
    <w:div w:id="1309358455">
      <w:bodyDiv w:val="1"/>
      <w:marLeft w:val="0"/>
      <w:marRight w:val="0"/>
      <w:marTop w:val="0"/>
      <w:marBottom w:val="0"/>
      <w:divBdr>
        <w:top w:val="none" w:sz="0" w:space="0" w:color="auto"/>
        <w:left w:val="none" w:sz="0" w:space="0" w:color="auto"/>
        <w:bottom w:val="none" w:sz="0" w:space="0" w:color="auto"/>
        <w:right w:val="none" w:sz="0" w:space="0" w:color="auto"/>
      </w:divBdr>
      <w:divsChild>
        <w:div w:id="2075590668">
          <w:marLeft w:val="0"/>
          <w:marRight w:val="0"/>
          <w:marTop w:val="0"/>
          <w:marBottom w:val="0"/>
          <w:divBdr>
            <w:top w:val="none" w:sz="0" w:space="0" w:color="auto"/>
            <w:left w:val="none" w:sz="0" w:space="0" w:color="auto"/>
            <w:bottom w:val="none" w:sz="0" w:space="0" w:color="auto"/>
            <w:right w:val="none" w:sz="0" w:space="0" w:color="auto"/>
          </w:divBdr>
        </w:div>
      </w:divsChild>
    </w:div>
    <w:div w:id="1340352938">
      <w:bodyDiv w:val="1"/>
      <w:marLeft w:val="0"/>
      <w:marRight w:val="0"/>
      <w:marTop w:val="0"/>
      <w:marBottom w:val="0"/>
      <w:divBdr>
        <w:top w:val="none" w:sz="0" w:space="0" w:color="auto"/>
        <w:left w:val="none" w:sz="0" w:space="0" w:color="auto"/>
        <w:bottom w:val="none" w:sz="0" w:space="0" w:color="auto"/>
        <w:right w:val="none" w:sz="0" w:space="0" w:color="auto"/>
      </w:divBdr>
    </w:div>
    <w:div w:id="1387946885">
      <w:bodyDiv w:val="1"/>
      <w:marLeft w:val="0"/>
      <w:marRight w:val="0"/>
      <w:marTop w:val="0"/>
      <w:marBottom w:val="0"/>
      <w:divBdr>
        <w:top w:val="none" w:sz="0" w:space="0" w:color="auto"/>
        <w:left w:val="none" w:sz="0" w:space="0" w:color="auto"/>
        <w:bottom w:val="none" w:sz="0" w:space="0" w:color="auto"/>
        <w:right w:val="none" w:sz="0" w:space="0" w:color="auto"/>
      </w:divBdr>
    </w:div>
    <w:div w:id="1397053499">
      <w:bodyDiv w:val="1"/>
      <w:marLeft w:val="0"/>
      <w:marRight w:val="0"/>
      <w:marTop w:val="0"/>
      <w:marBottom w:val="0"/>
      <w:divBdr>
        <w:top w:val="none" w:sz="0" w:space="0" w:color="auto"/>
        <w:left w:val="none" w:sz="0" w:space="0" w:color="auto"/>
        <w:bottom w:val="none" w:sz="0" w:space="0" w:color="auto"/>
        <w:right w:val="none" w:sz="0" w:space="0" w:color="auto"/>
      </w:divBdr>
      <w:divsChild>
        <w:div w:id="1459421199">
          <w:marLeft w:val="0"/>
          <w:marRight w:val="0"/>
          <w:marTop w:val="0"/>
          <w:marBottom w:val="0"/>
          <w:divBdr>
            <w:top w:val="none" w:sz="0" w:space="0" w:color="auto"/>
            <w:left w:val="none" w:sz="0" w:space="0" w:color="auto"/>
            <w:bottom w:val="none" w:sz="0" w:space="0" w:color="auto"/>
            <w:right w:val="none" w:sz="0" w:space="0" w:color="auto"/>
          </w:divBdr>
        </w:div>
      </w:divsChild>
    </w:div>
    <w:div w:id="1401244622">
      <w:bodyDiv w:val="1"/>
      <w:marLeft w:val="0"/>
      <w:marRight w:val="0"/>
      <w:marTop w:val="0"/>
      <w:marBottom w:val="0"/>
      <w:divBdr>
        <w:top w:val="none" w:sz="0" w:space="0" w:color="auto"/>
        <w:left w:val="none" w:sz="0" w:space="0" w:color="auto"/>
        <w:bottom w:val="none" w:sz="0" w:space="0" w:color="auto"/>
        <w:right w:val="none" w:sz="0" w:space="0" w:color="auto"/>
      </w:divBdr>
      <w:divsChild>
        <w:div w:id="79986419">
          <w:marLeft w:val="0"/>
          <w:marRight w:val="0"/>
          <w:marTop w:val="0"/>
          <w:marBottom w:val="0"/>
          <w:divBdr>
            <w:top w:val="none" w:sz="0" w:space="0" w:color="auto"/>
            <w:left w:val="none" w:sz="0" w:space="0" w:color="auto"/>
            <w:bottom w:val="none" w:sz="0" w:space="0" w:color="auto"/>
            <w:right w:val="none" w:sz="0" w:space="0" w:color="auto"/>
          </w:divBdr>
        </w:div>
      </w:divsChild>
    </w:div>
    <w:div w:id="1407606113">
      <w:bodyDiv w:val="1"/>
      <w:marLeft w:val="0"/>
      <w:marRight w:val="0"/>
      <w:marTop w:val="0"/>
      <w:marBottom w:val="0"/>
      <w:divBdr>
        <w:top w:val="none" w:sz="0" w:space="0" w:color="auto"/>
        <w:left w:val="none" w:sz="0" w:space="0" w:color="auto"/>
        <w:bottom w:val="none" w:sz="0" w:space="0" w:color="auto"/>
        <w:right w:val="none" w:sz="0" w:space="0" w:color="auto"/>
      </w:divBdr>
      <w:divsChild>
        <w:div w:id="276917031">
          <w:marLeft w:val="0"/>
          <w:marRight w:val="0"/>
          <w:marTop w:val="0"/>
          <w:marBottom w:val="0"/>
          <w:divBdr>
            <w:top w:val="none" w:sz="0" w:space="0" w:color="auto"/>
            <w:left w:val="none" w:sz="0" w:space="0" w:color="auto"/>
            <w:bottom w:val="none" w:sz="0" w:space="0" w:color="auto"/>
            <w:right w:val="none" w:sz="0" w:space="0" w:color="auto"/>
          </w:divBdr>
        </w:div>
      </w:divsChild>
    </w:div>
    <w:div w:id="1411538679">
      <w:bodyDiv w:val="1"/>
      <w:marLeft w:val="0"/>
      <w:marRight w:val="0"/>
      <w:marTop w:val="0"/>
      <w:marBottom w:val="0"/>
      <w:divBdr>
        <w:top w:val="none" w:sz="0" w:space="0" w:color="auto"/>
        <w:left w:val="none" w:sz="0" w:space="0" w:color="auto"/>
        <w:bottom w:val="none" w:sz="0" w:space="0" w:color="auto"/>
        <w:right w:val="none" w:sz="0" w:space="0" w:color="auto"/>
      </w:divBdr>
    </w:div>
    <w:div w:id="1411998173">
      <w:bodyDiv w:val="1"/>
      <w:marLeft w:val="0"/>
      <w:marRight w:val="0"/>
      <w:marTop w:val="0"/>
      <w:marBottom w:val="0"/>
      <w:divBdr>
        <w:top w:val="none" w:sz="0" w:space="0" w:color="auto"/>
        <w:left w:val="none" w:sz="0" w:space="0" w:color="auto"/>
        <w:bottom w:val="none" w:sz="0" w:space="0" w:color="auto"/>
        <w:right w:val="none" w:sz="0" w:space="0" w:color="auto"/>
      </w:divBdr>
      <w:divsChild>
        <w:div w:id="122113979">
          <w:marLeft w:val="0"/>
          <w:marRight w:val="0"/>
          <w:marTop w:val="0"/>
          <w:marBottom w:val="0"/>
          <w:divBdr>
            <w:top w:val="none" w:sz="0" w:space="0" w:color="auto"/>
            <w:left w:val="none" w:sz="0" w:space="0" w:color="auto"/>
            <w:bottom w:val="none" w:sz="0" w:space="0" w:color="auto"/>
            <w:right w:val="none" w:sz="0" w:space="0" w:color="auto"/>
          </w:divBdr>
        </w:div>
      </w:divsChild>
    </w:div>
    <w:div w:id="1429232660">
      <w:bodyDiv w:val="1"/>
      <w:marLeft w:val="0"/>
      <w:marRight w:val="0"/>
      <w:marTop w:val="0"/>
      <w:marBottom w:val="0"/>
      <w:divBdr>
        <w:top w:val="none" w:sz="0" w:space="0" w:color="auto"/>
        <w:left w:val="none" w:sz="0" w:space="0" w:color="auto"/>
        <w:bottom w:val="none" w:sz="0" w:space="0" w:color="auto"/>
        <w:right w:val="none" w:sz="0" w:space="0" w:color="auto"/>
      </w:divBdr>
    </w:div>
    <w:div w:id="1438674176">
      <w:bodyDiv w:val="1"/>
      <w:marLeft w:val="0"/>
      <w:marRight w:val="0"/>
      <w:marTop w:val="0"/>
      <w:marBottom w:val="0"/>
      <w:divBdr>
        <w:top w:val="none" w:sz="0" w:space="0" w:color="auto"/>
        <w:left w:val="none" w:sz="0" w:space="0" w:color="auto"/>
        <w:bottom w:val="none" w:sz="0" w:space="0" w:color="auto"/>
        <w:right w:val="none" w:sz="0" w:space="0" w:color="auto"/>
      </w:divBdr>
      <w:divsChild>
        <w:div w:id="2062707788">
          <w:marLeft w:val="0"/>
          <w:marRight w:val="0"/>
          <w:marTop w:val="0"/>
          <w:marBottom w:val="0"/>
          <w:divBdr>
            <w:top w:val="none" w:sz="0" w:space="0" w:color="auto"/>
            <w:left w:val="none" w:sz="0" w:space="0" w:color="auto"/>
            <w:bottom w:val="none" w:sz="0" w:space="0" w:color="auto"/>
            <w:right w:val="none" w:sz="0" w:space="0" w:color="auto"/>
          </w:divBdr>
        </w:div>
      </w:divsChild>
    </w:div>
    <w:div w:id="1442646648">
      <w:bodyDiv w:val="1"/>
      <w:marLeft w:val="0"/>
      <w:marRight w:val="0"/>
      <w:marTop w:val="0"/>
      <w:marBottom w:val="0"/>
      <w:divBdr>
        <w:top w:val="none" w:sz="0" w:space="0" w:color="auto"/>
        <w:left w:val="none" w:sz="0" w:space="0" w:color="auto"/>
        <w:bottom w:val="none" w:sz="0" w:space="0" w:color="auto"/>
        <w:right w:val="none" w:sz="0" w:space="0" w:color="auto"/>
      </w:divBdr>
      <w:divsChild>
        <w:div w:id="1959098972">
          <w:marLeft w:val="0"/>
          <w:marRight w:val="0"/>
          <w:marTop w:val="0"/>
          <w:marBottom w:val="0"/>
          <w:divBdr>
            <w:top w:val="none" w:sz="0" w:space="0" w:color="auto"/>
            <w:left w:val="none" w:sz="0" w:space="0" w:color="auto"/>
            <w:bottom w:val="none" w:sz="0" w:space="0" w:color="auto"/>
            <w:right w:val="none" w:sz="0" w:space="0" w:color="auto"/>
          </w:divBdr>
        </w:div>
      </w:divsChild>
    </w:div>
    <w:div w:id="1477917659">
      <w:bodyDiv w:val="1"/>
      <w:marLeft w:val="0"/>
      <w:marRight w:val="0"/>
      <w:marTop w:val="0"/>
      <w:marBottom w:val="0"/>
      <w:divBdr>
        <w:top w:val="none" w:sz="0" w:space="0" w:color="auto"/>
        <w:left w:val="none" w:sz="0" w:space="0" w:color="auto"/>
        <w:bottom w:val="none" w:sz="0" w:space="0" w:color="auto"/>
        <w:right w:val="none" w:sz="0" w:space="0" w:color="auto"/>
      </w:divBdr>
      <w:divsChild>
        <w:div w:id="406805616">
          <w:marLeft w:val="0"/>
          <w:marRight w:val="0"/>
          <w:marTop w:val="0"/>
          <w:marBottom w:val="0"/>
          <w:divBdr>
            <w:top w:val="none" w:sz="0" w:space="0" w:color="auto"/>
            <w:left w:val="none" w:sz="0" w:space="0" w:color="auto"/>
            <w:bottom w:val="none" w:sz="0" w:space="0" w:color="auto"/>
            <w:right w:val="none" w:sz="0" w:space="0" w:color="auto"/>
          </w:divBdr>
        </w:div>
      </w:divsChild>
    </w:div>
    <w:div w:id="1525704080">
      <w:bodyDiv w:val="1"/>
      <w:marLeft w:val="0"/>
      <w:marRight w:val="0"/>
      <w:marTop w:val="0"/>
      <w:marBottom w:val="0"/>
      <w:divBdr>
        <w:top w:val="none" w:sz="0" w:space="0" w:color="auto"/>
        <w:left w:val="none" w:sz="0" w:space="0" w:color="auto"/>
        <w:bottom w:val="none" w:sz="0" w:space="0" w:color="auto"/>
        <w:right w:val="none" w:sz="0" w:space="0" w:color="auto"/>
      </w:divBdr>
      <w:divsChild>
        <w:div w:id="293558517">
          <w:marLeft w:val="0"/>
          <w:marRight w:val="0"/>
          <w:marTop w:val="0"/>
          <w:marBottom w:val="0"/>
          <w:divBdr>
            <w:top w:val="none" w:sz="0" w:space="0" w:color="auto"/>
            <w:left w:val="none" w:sz="0" w:space="0" w:color="auto"/>
            <w:bottom w:val="none" w:sz="0" w:space="0" w:color="auto"/>
            <w:right w:val="none" w:sz="0" w:space="0" w:color="auto"/>
          </w:divBdr>
        </w:div>
      </w:divsChild>
    </w:div>
    <w:div w:id="1525705229">
      <w:bodyDiv w:val="1"/>
      <w:marLeft w:val="0"/>
      <w:marRight w:val="0"/>
      <w:marTop w:val="0"/>
      <w:marBottom w:val="0"/>
      <w:divBdr>
        <w:top w:val="none" w:sz="0" w:space="0" w:color="auto"/>
        <w:left w:val="none" w:sz="0" w:space="0" w:color="auto"/>
        <w:bottom w:val="none" w:sz="0" w:space="0" w:color="auto"/>
        <w:right w:val="none" w:sz="0" w:space="0" w:color="auto"/>
      </w:divBdr>
    </w:div>
    <w:div w:id="1560021693">
      <w:bodyDiv w:val="1"/>
      <w:marLeft w:val="0"/>
      <w:marRight w:val="0"/>
      <w:marTop w:val="0"/>
      <w:marBottom w:val="0"/>
      <w:divBdr>
        <w:top w:val="none" w:sz="0" w:space="0" w:color="auto"/>
        <w:left w:val="none" w:sz="0" w:space="0" w:color="auto"/>
        <w:bottom w:val="none" w:sz="0" w:space="0" w:color="auto"/>
        <w:right w:val="none" w:sz="0" w:space="0" w:color="auto"/>
      </w:divBdr>
      <w:divsChild>
        <w:div w:id="547647471">
          <w:marLeft w:val="0"/>
          <w:marRight w:val="0"/>
          <w:marTop w:val="0"/>
          <w:marBottom w:val="0"/>
          <w:divBdr>
            <w:top w:val="none" w:sz="0" w:space="0" w:color="auto"/>
            <w:left w:val="none" w:sz="0" w:space="0" w:color="auto"/>
            <w:bottom w:val="none" w:sz="0" w:space="0" w:color="auto"/>
            <w:right w:val="none" w:sz="0" w:space="0" w:color="auto"/>
          </w:divBdr>
        </w:div>
      </w:divsChild>
    </w:div>
    <w:div w:id="1572689861">
      <w:bodyDiv w:val="1"/>
      <w:marLeft w:val="0"/>
      <w:marRight w:val="0"/>
      <w:marTop w:val="0"/>
      <w:marBottom w:val="0"/>
      <w:divBdr>
        <w:top w:val="none" w:sz="0" w:space="0" w:color="auto"/>
        <w:left w:val="none" w:sz="0" w:space="0" w:color="auto"/>
        <w:bottom w:val="none" w:sz="0" w:space="0" w:color="auto"/>
        <w:right w:val="none" w:sz="0" w:space="0" w:color="auto"/>
      </w:divBdr>
    </w:div>
    <w:div w:id="1575747779">
      <w:bodyDiv w:val="1"/>
      <w:marLeft w:val="0"/>
      <w:marRight w:val="0"/>
      <w:marTop w:val="0"/>
      <w:marBottom w:val="0"/>
      <w:divBdr>
        <w:top w:val="none" w:sz="0" w:space="0" w:color="auto"/>
        <w:left w:val="none" w:sz="0" w:space="0" w:color="auto"/>
        <w:bottom w:val="none" w:sz="0" w:space="0" w:color="auto"/>
        <w:right w:val="none" w:sz="0" w:space="0" w:color="auto"/>
      </w:divBdr>
    </w:div>
    <w:div w:id="1599872306">
      <w:bodyDiv w:val="1"/>
      <w:marLeft w:val="0"/>
      <w:marRight w:val="0"/>
      <w:marTop w:val="0"/>
      <w:marBottom w:val="0"/>
      <w:divBdr>
        <w:top w:val="none" w:sz="0" w:space="0" w:color="auto"/>
        <w:left w:val="none" w:sz="0" w:space="0" w:color="auto"/>
        <w:bottom w:val="none" w:sz="0" w:space="0" w:color="auto"/>
        <w:right w:val="none" w:sz="0" w:space="0" w:color="auto"/>
      </w:divBdr>
      <w:divsChild>
        <w:div w:id="1296983016">
          <w:marLeft w:val="0"/>
          <w:marRight w:val="0"/>
          <w:marTop w:val="0"/>
          <w:marBottom w:val="0"/>
          <w:divBdr>
            <w:top w:val="none" w:sz="0" w:space="0" w:color="auto"/>
            <w:left w:val="none" w:sz="0" w:space="0" w:color="auto"/>
            <w:bottom w:val="none" w:sz="0" w:space="0" w:color="auto"/>
            <w:right w:val="none" w:sz="0" w:space="0" w:color="auto"/>
          </w:divBdr>
        </w:div>
      </w:divsChild>
    </w:div>
    <w:div w:id="1603344122">
      <w:bodyDiv w:val="1"/>
      <w:marLeft w:val="0"/>
      <w:marRight w:val="0"/>
      <w:marTop w:val="0"/>
      <w:marBottom w:val="0"/>
      <w:divBdr>
        <w:top w:val="none" w:sz="0" w:space="0" w:color="auto"/>
        <w:left w:val="none" w:sz="0" w:space="0" w:color="auto"/>
        <w:bottom w:val="none" w:sz="0" w:space="0" w:color="auto"/>
        <w:right w:val="none" w:sz="0" w:space="0" w:color="auto"/>
      </w:divBdr>
      <w:divsChild>
        <w:div w:id="645279529">
          <w:marLeft w:val="0"/>
          <w:marRight w:val="0"/>
          <w:marTop w:val="0"/>
          <w:marBottom w:val="0"/>
          <w:divBdr>
            <w:top w:val="none" w:sz="0" w:space="0" w:color="auto"/>
            <w:left w:val="none" w:sz="0" w:space="0" w:color="auto"/>
            <w:bottom w:val="none" w:sz="0" w:space="0" w:color="auto"/>
            <w:right w:val="none" w:sz="0" w:space="0" w:color="auto"/>
          </w:divBdr>
        </w:div>
      </w:divsChild>
    </w:div>
    <w:div w:id="1616906218">
      <w:bodyDiv w:val="1"/>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0"/>
          <w:divBdr>
            <w:top w:val="none" w:sz="0" w:space="0" w:color="auto"/>
            <w:left w:val="none" w:sz="0" w:space="0" w:color="auto"/>
            <w:bottom w:val="none" w:sz="0" w:space="0" w:color="auto"/>
            <w:right w:val="none" w:sz="0" w:space="0" w:color="auto"/>
          </w:divBdr>
        </w:div>
      </w:divsChild>
    </w:div>
    <w:div w:id="1618247187">
      <w:bodyDiv w:val="1"/>
      <w:marLeft w:val="0"/>
      <w:marRight w:val="0"/>
      <w:marTop w:val="0"/>
      <w:marBottom w:val="0"/>
      <w:divBdr>
        <w:top w:val="none" w:sz="0" w:space="0" w:color="auto"/>
        <w:left w:val="none" w:sz="0" w:space="0" w:color="auto"/>
        <w:bottom w:val="none" w:sz="0" w:space="0" w:color="auto"/>
        <w:right w:val="none" w:sz="0" w:space="0" w:color="auto"/>
      </w:divBdr>
      <w:divsChild>
        <w:div w:id="236087853">
          <w:marLeft w:val="0"/>
          <w:marRight w:val="0"/>
          <w:marTop w:val="0"/>
          <w:marBottom w:val="0"/>
          <w:divBdr>
            <w:top w:val="none" w:sz="0" w:space="0" w:color="auto"/>
            <w:left w:val="none" w:sz="0" w:space="0" w:color="auto"/>
            <w:bottom w:val="none" w:sz="0" w:space="0" w:color="auto"/>
            <w:right w:val="none" w:sz="0" w:space="0" w:color="auto"/>
          </w:divBdr>
        </w:div>
      </w:divsChild>
    </w:div>
    <w:div w:id="1633243817">
      <w:bodyDiv w:val="1"/>
      <w:marLeft w:val="0"/>
      <w:marRight w:val="0"/>
      <w:marTop w:val="0"/>
      <w:marBottom w:val="0"/>
      <w:divBdr>
        <w:top w:val="none" w:sz="0" w:space="0" w:color="auto"/>
        <w:left w:val="none" w:sz="0" w:space="0" w:color="auto"/>
        <w:bottom w:val="none" w:sz="0" w:space="0" w:color="auto"/>
        <w:right w:val="none" w:sz="0" w:space="0" w:color="auto"/>
      </w:divBdr>
    </w:div>
    <w:div w:id="1633902151">
      <w:bodyDiv w:val="1"/>
      <w:marLeft w:val="0"/>
      <w:marRight w:val="0"/>
      <w:marTop w:val="0"/>
      <w:marBottom w:val="0"/>
      <w:divBdr>
        <w:top w:val="none" w:sz="0" w:space="0" w:color="auto"/>
        <w:left w:val="none" w:sz="0" w:space="0" w:color="auto"/>
        <w:bottom w:val="none" w:sz="0" w:space="0" w:color="auto"/>
        <w:right w:val="none" w:sz="0" w:space="0" w:color="auto"/>
      </w:divBdr>
    </w:div>
    <w:div w:id="1649672870">
      <w:bodyDiv w:val="1"/>
      <w:marLeft w:val="0"/>
      <w:marRight w:val="0"/>
      <w:marTop w:val="0"/>
      <w:marBottom w:val="0"/>
      <w:divBdr>
        <w:top w:val="none" w:sz="0" w:space="0" w:color="auto"/>
        <w:left w:val="none" w:sz="0" w:space="0" w:color="auto"/>
        <w:bottom w:val="none" w:sz="0" w:space="0" w:color="auto"/>
        <w:right w:val="none" w:sz="0" w:space="0" w:color="auto"/>
      </w:divBdr>
      <w:divsChild>
        <w:div w:id="941573367">
          <w:marLeft w:val="0"/>
          <w:marRight w:val="0"/>
          <w:marTop w:val="0"/>
          <w:marBottom w:val="0"/>
          <w:divBdr>
            <w:top w:val="none" w:sz="0" w:space="0" w:color="auto"/>
            <w:left w:val="none" w:sz="0" w:space="0" w:color="auto"/>
            <w:bottom w:val="none" w:sz="0" w:space="0" w:color="auto"/>
            <w:right w:val="none" w:sz="0" w:space="0" w:color="auto"/>
          </w:divBdr>
        </w:div>
      </w:divsChild>
    </w:div>
    <w:div w:id="1653869219">
      <w:bodyDiv w:val="1"/>
      <w:marLeft w:val="0"/>
      <w:marRight w:val="0"/>
      <w:marTop w:val="0"/>
      <w:marBottom w:val="0"/>
      <w:divBdr>
        <w:top w:val="none" w:sz="0" w:space="0" w:color="auto"/>
        <w:left w:val="none" w:sz="0" w:space="0" w:color="auto"/>
        <w:bottom w:val="none" w:sz="0" w:space="0" w:color="auto"/>
        <w:right w:val="none" w:sz="0" w:space="0" w:color="auto"/>
      </w:divBdr>
    </w:div>
    <w:div w:id="1654682057">
      <w:bodyDiv w:val="1"/>
      <w:marLeft w:val="0"/>
      <w:marRight w:val="0"/>
      <w:marTop w:val="0"/>
      <w:marBottom w:val="0"/>
      <w:divBdr>
        <w:top w:val="none" w:sz="0" w:space="0" w:color="auto"/>
        <w:left w:val="none" w:sz="0" w:space="0" w:color="auto"/>
        <w:bottom w:val="none" w:sz="0" w:space="0" w:color="auto"/>
        <w:right w:val="none" w:sz="0" w:space="0" w:color="auto"/>
      </w:divBdr>
      <w:divsChild>
        <w:div w:id="1972855070">
          <w:marLeft w:val="0"/>
          <w:marRight w:val="0"/>
          <w:marTop w:val="0"/>
          <w:marBottom w:val="0"/>
          <w:divBdr>
            <w:top w:val="none" w:sz="0" w:space="0" w:color="auto"/>
            <w:left w:val="none" w:sz="0" w:space="0" w:color="auto"/>
            <w:bottom w:val="none" w:sz="0" w:space="0" w:color="auto"/>
            <w:right w:val="none" w:sz="0" w:space="0" w:color="auto"/>
          </w:divBdr>
        </w:div>
      </w:divsChild>
    </w:div>
    <w:div w:id="1665623277">
      <w:bodyDiv w:val="1"/>
      <w:marLeft w:val="0"/>
      <w:marRight w:val="0"/>
      <w:marTop w:val="0"/>
      <w:marBottom w:val="0"/>
      <w:divBdr>
        <w:top w:val="none" w:sz="0" w:space="0" w:color="auto"/>
        <w:left w:val="none" w:sz="0" w:space="0" w:color="auto"/>
        <w:bottom w:val="none" w:sz="0" w:space="0" w:color="auto"/>
        <w:right w:val="none" w:sz="0" w:space="0" w:color="auto"/>
      </w:divBdr>
      <w:divsChild>
        <w:div w:id="1243757141">
          <w:marLeft w:val="0"/>
          <w:marRight w:val="0"/>
          <w:marTop w:val="0"/>
          <w:marBottom w:val="0"/>
          <w:divBdr>
            <w:top w:val="none" w:sz="0" w:space="0" w:color="auto"/>
            <w:left w:val="none" w:sz="0" w:space="0" w:color="auto"/>
            <w:bottom w:val="none" w:sz="0" w:space="0" w:color="auto"/>
            <w:right w:val="none" w:sz="0" w:space="0" w:color="auto"/>
          </w:divBdr>
        </w:div>
      </w:divsChild>
    </w:div>
    <w:div w:id="1668169573">
      <w:bodyDiv w:val="1"/>
      <w:marLeft w:val="0"/>
      <w:marRight w:val="0"/>
      <w:marTop w:val="0"/>
      <w:marBottom w:val="0"/>
      <w:divBdr>
        <w:top w:val="none" w:sz="0" w:space="0" w:color="auto"/>
        <w:left w:val="none" w:sz="0" w:space="0" w:color="auto"/>
        <w:bottom w:val="none" w:sz="0" w:space="0" w:color="auto"/>
        <w:right w:val="none" w:sz="0" w:space="0" w:color="auto"/>
      </w:divBdr>
      <w:divsChild>
        <w:div w:id="809594296">
          <w:marLeft w:val="0"/>
          <w:marRight w:val="0"/>
          <w:marTop w:val="0"/>
          <w:marBottom w:val="0"/>
          <w:divBdr>
            <w:top w:val="none" w:sz="0" w:space="0" w:color="auto"/>
            <w:left w:val="none" w:sz="0" w:space="0" w:color="auto"/>
            <w:bottom w:val="none" w:sz="0" w:space="0" w:color="auto"/>
            <w:right w:val="none" w:sz="0" w:space="0" w:color="auto"/>
          </w:divBdr>
        </w:div>
      </w:divsChild>
    </w:div>
    <w:div w:id="1691830581">
      <w:bodyDiv w:val="1"/>
      <w:marLeft w:val="0"/>
      <w:marRight w:val="0"/>
      <w:marTop w:val="0"/>
      <w:marBottom w:val="0"/>
      <w:divBdr>
        <w:top w:val="none" w:sz="0" w:space="0" w:color="auto"/>
        <w:left w:val="none" w:sz="0" w:space="0" w:color="auto"/>
        <w:bottom w:val="none" w:sz="0" w:space="0" w:color="auto"/>
        <w:right w:val="none" w:sz="0" w:space="0" w:color="auto"/>
      </w:divBdr>
    </w:div>
    <w:div w:id="1700079498">
      <w:bodyDiv w:val="1"/>
      <w:marLeft w:val="0"/>
      <w:marRight w:val="0"/>
      <w:marTop w:val="0"/>
      <w:marBottom w:val="0"/>
      <w:divBdr>
        <w:top w:val="none" w:sz="0" w:space="0" w:color="auto"/>
        <w:left w:val="none" w:sz="0" w:space="0" w:color="auto"/>
        <w:bottom w:val="none" w:sz="0" w:space="0" w:color="auto"/>
        <w:right w:val="none" w:sz="0" w:space="0" w:color="auto"/>
      </w:divBdr>
      <w:divsChild>
        <w:div w:id="1554342111">
          <w:marLeft w:val="0"/>
          <w:marRight w:val="0"/>
          <w:marTop w:val="0"/>
          <w:marBottom w:val="0"/>
          <w:divBdr>
            <w:top w:val="none" w:sz="0" w:space="0" w:color="auto"/>
            <w:left w:val="none" w:sz="0" w:space="0" w:color="auto"/>
            <w:bottom w:val="none" w:sz="0" w:space="0" w:color="auto"/>
            <w:right w:val="none" w:sz="0" w:space="0" w:color="auto"/>
          </w:divBdr>
        </w:div>
      </w:divsChild>
    </w:div>
    <w:div w:id="1729305625">
      <w:bodyDiv w:val="1"/>
      <w:marLeft w:val="0"/>
      <w:marRight w:val="0"/>
      <w:marTop w:val="0"/>
      <w:marBottom w:val="0"/>
      <w:divBdr>
        <w:top w:val="none" w:sz="0" w:space="0" w:color="auto"/>
        <w:left w:val="none" w:sz="0" w:space="0" w:color="auto"/>
        <w:bottom w:val="none" w:sz="0" w:space="0" w:color="auto"/>
        <w:right w:val="none" w:sz="0" w:space="0" w:color="auto"/>
      </w:divBdr>
    </w:div>
    <w:div w:id="1747343885">
      <w:bodyDiv w:val="1"/>
      <w:marLeft w:val="0"/>
      <w:marRight w:val="0"/>
      <w:marTop w:val="0"/>
      <w:marBottom w:val="0"/>
      <w:divBdr>
        <w:top w:val="none" w:sz="0" w:space="0" w:color="auto"/>
        <w:left w:val="none" w:sz="0" w:space="0" w:color="auto"/>
        <w:bottom w:val="none" w:sz="0" w:space="0" w:color="auto"/>
        <w:right w:val="none" w:sz="0" w:space="0" w:color="auto"/>
      </w:divBdr>
    </w:div>
    <w:div w:id="1758752175">
      <w:bodyDiv w:val="1"/>
      <w:marLeft w:val="0"/>
      <w:marRight w:val="0"/>
      <w:marTop w:val="0"/>
      <w:marBottom w:val="0"/>
      <w:divBdr>
        <w:top w:val="none" w:sz="0" w:space="0" w:color="auto"/>
        <w:left w:val="none" w:sz="0" w:space="0" w:color="auto"/>
        <w:bottom w:val="none" w:sz="0" w:space="0" w:color="auto"/>
        <w:right w:val="none" w:sz="0" w:space="0" w:color="auto"/>
      </w:divBdr>
      <w:divsChild>
        <w:div w:id="2007397513">
          <w:marLeft w:val="0"/>
          <w:marRight w:val="0"/>
          <w:marTop w:val="0"/>
          <w:marBottom w:val="0"/>
          <w:divBdr>
            <w:top w:val="none" w:sz="0" w:space="0" w:color="auto"/>
            <w:left w:val="none" w:sz="0" w:space="0" w:color="auto"/>
            <w:bottom w:val="none" w:sz="0" w:space="0" w:color="auto"/>
            <w:right w:val="none" w:sz="0" w:space="0" w:color="auto"/>
          </w:divBdr>
        </w:div>
      </w:divsChild>
    </w:div>
    <w:div w:id="1786581394">
      <w:bodyDiv w:val="1"/>
      <w:marLeft w:val="0"/>
      <w:marRight w:val="0"/>
      <w:marTop w:val="0"/>
      <w:marBottom w:val="0"/>
      <w:divBdr>
        <w:top w:val="none" w:sz="0" w:space="0" w:color="auto"/>
        <w:left w:val="none" w:sz="0" w:space="0" w:color="auto"/>
        <w:bottom w:val="none" w:sz="0" w:space="0" w:color="auto"/>
        <w:right w:val="none" w:sz="0" w:space="0" w:color="auto"/>
      </w:divBdr>
    </w:div>
    <w:div w:id="1799448120">
      <w:bodyDiv w:val="1"/>
      <w:marLeft w:val="0"/>
      <w:marRight w:val="0"/>
      <w:marTop w:val="0"/>
      <w:marBottom w:val="0"/>
      <w:divBdr>
        <w:top w:val="none" w:sz="0" w:space="0" w:color="auto"/>
        <w:left w:val="none" w:sz="0" w:space="0" w:color="auto"/>
        <w:bottom w:val="none" w:sz="0" w:space="0" w:color="auto"/>
        <w:right w:val="none" w:sz="0" w:space="0" w:color="auto"/>
      </w:divBdr>
      <w:divsChild>
        <w:div w:id="112288374">
          <w:marLeft w:val="0"/>
          <w:marRight w:val="0"/>
          <w:marTop w:val="0"/>
          <w:marBottom w:val="0"/>
          <w:divBdr>
            <w:top w:val="none" w:sz="0" w:space="0" w:color="auto"/>
            <w:left w:val="none" w:sz="0" w:space="0" w:color="auto"/>
            <w:bottom w:val="none" w:sz="0" w:space="0" w:color="auto"/>
            <w:right w:val="none" w:sz="0" w:space="0" w:color="auto"/>
          </w:divBdr>
        </w:div>
      </w:divsChild>
    </w:div>
    <w:div w:id="1816559027">
      <w:bodyDiv w:val="1"/>
      <w:marLeft w:val="0"/>
      <w:marRight w:val="0"/>
      <w:marTop w:val="0"/>
      <w:marBottom w:val="0"/>
      <w:divBdr>
        <w:top w:val="none" w:sz="0" w:space="0" w:color="auto"/>
        <w:left w:val="none" w:sz="0" w:space="0" w:color="auto"/>
        <w:bottom w:val="none" w:sz="0" w:space="0" w:color="auto"/>
        <w:right w:val="none" w:sz="0" w:space="0" w:color="auto"/>
      </w:divBdr>
      <w:divsChild>
        <w:div w:id="619579909">
          <w:marLeft w:val="0"/>
          <w:marRight w:val="0"/>
          <w:marTop w:val="0"/>
          <w:marBottom w:val="0"/>
          <w:divBdr>
            <w:top w:val="none" w:sz="0" w:space="0" w:color="auto"/>
            <w:left w:val="none" w:sz="0" w:space="0" w:color="auto"/>
            <w:bottom w:val="none" w:sz="0" w:space="0" w:color="auto"/>
            <w:right w:val="none" w:sz="0" w:space="0" w:color="auto"/>
          </w:divBdr>
        </w:div>
      </w:divsChild>
    </w:div>
    <w:div w:id="1831556665">
      <w:bodyDiv w:val="1"/>
      <w:marLeft w:val="0"/>
      <w:marRight w:val="0"/>
      <w:marTop w:val="0"/>
      <w:marBottom w:val="0"/>
      <w:divBdr>
        <w:top w:val="none" w:sz="0" w:space="0" w:color="auto"/>
        <w:left w:val="none" w:sz="0" w:space="0" w:color="auto"/>
        <w:bottom w:val="none" w:sz="0" w:space="0" w:color="auto"/>
        <w:right w:val="none" w:sz="0" w:space="0" w:color="auto"/>
      </w:divBdr>
      <w:divsChild>
        <w:div w:id="150677453">
          <w:marLeft w:val="0"/>
          <w:marRight w:val="0"/>
          <w:marTop w:val="0"/>
          <w:marBottom w:val="0"/>
          <w:divBdr>
            <w:top w:val="none" w:sz="0" w:space="0" w:color="auto"/>
            <w:left w:val="none" w:sz="0" w:space="0" w:color="auto"/>
            <w:bottom w:val="none" w:sz="0" w:space="0" w:color="auto"/>
            <w:right w:val="none" w:sz="0" w:space="0" w:color="auto"/>
          </w:divBdr>
        </w:div>
      </w:divsChild>
    </w:div>
    <w:div w:id="1840122040">
      <w:bodyDiv w:val="1"/>
      <w:marLeft w:val="0"/>
      <w:marRight w:val="0"/>
      <w:marTop w:val="0"/>
      <w:marBottom w:val="0"/>
      <w:divBdr>
        <w:top w:val="none" w:sz="0" w:space="0" w:color="auto"/>
        <w:left w:val="none" w:sz="0" w:space="0" w:color="auto"/>
        <w:bottom w:val="none" w:sz="0" w:space="0" w:color="auto"/>
        <w:right w:val="none" w:sz="0" w:space="0" w:color="auto"/>
      </w:divBdr>
    </w:div>
    <w:div w:id="1859611804">
      <w:bodyDiv w:val="1"/>
      <w:marLeft w:val="0"/>
      <w:marRight w:val="0"/>
      <w:marTop w:val="0"/>
      <w:marBottom w:val="0"/>
      <w:divBdr>
        <w:top w:val="none" w:sz="0" w:space="0" w:color="auto"/>
        <w:left w:val="none" w:sz="0" w:space="0" w:color="auto"/>
        <w:bottom w:val="none" w:sz="0" w:space="0" w:color="auto"/>
        <w:right w:val="none" w:sz="0" w:space="0" w:color="auto"/>
      </w:divBdr>
    </w:div>
    <w:div w:id="1865946222">
      <w:bodyDiv w:val="1"/>
      <w:marLeft w:val="0"/>
      <w:marRight w:val="0"/>
      <w:marTop w:val="0"/>
      <w:marBottom w:val="0"/>
      <w:divBdr>
        <w:top w:val="none" w:sz="0" w:space="0" w:color="auto"/>
        <w:left w:val="none" w:sz="0" w:space="0" w:color="auto"/>
        <w:bottom w:val="none" w:sz="0" w:space="0" w:color="auto"/>
        <w:right w:val="none" w:sz="0" w:space="0" w:color="auto"/>
      </w:divBdr>
      <w:divsChild>
        <w:div w:id="601302942">
          <w:marLeft w:val="0"/>
          <w:marRight w:val="0"/>
          <w:marTop w:val="0"/>
          <w:marBottom w:val="0"/>
          <w:divBdr>
            <w:top w:val="none" w:sz="0" w:space="0" w:color="auto"/>
            <w:left w:val="none" w:sz="0" w:space="0" w:color="auto"/>
            <w:bottom w:val="none" w:sz="0" w:space="0" w:color="auto"/>
            <w:right w:val="none" w:sz="0" w:space="0" w:color="auto"/>
          </w:divBdr>
        </w:div>
      </w:divsChild>
    </w:div>
    <w:div w:id="1870870600">
      <w:bodyDiv w:val="1"/>
      <w:marLeft w:val="0"/>
      <w:marRight w:val="0"/>
      <w:marTop w:val="0"/>
      <w:marBottom w:val="0"/>
      <w:divBdr>
        <w:top w:val="none" w:sz="0" w:space="0" w:color="auto"/>
        <w:left w:val="none" w:sz="0" w:space="0" w:color="auto"/>
        <w:bottom w:val="none" w:sz="0" w:space="0" w:color="auto"/>
        <w:right w:val="none" w:sz="0" w:space="0" w:color="auto"/>
      </w:divBdr>
    </w:div>
    <w:div w:id="1873419946">
      <w:bodyDiv w:val="1"/>
      <w:marLeft w:val="0"/>
      <w:marRight w:val="0"/>
      <w:marTop w:val="0"/>
      <w:marBottom w:val="0"/>
      <w:divBdr>
        <w:top w:val="none" w:sz="0" w:space="0" w:color="auto"/>
        <w:left w:val="none" w:sz="0" w:space="0" w:color="auto"/>
        <w:bottom w:val="none" w:sz="0" w:space="0" w:color="auto"/>
        <w:right w:val="none" w:sz="0" w:space="0" w:color="auto"/>
      </w:divBdr>
      <w:divsChild>
        <w:div w:id="1883252521">
          <w:marLeft w:val="0"/>
          <w:marRight w:val="0"/>
          <w:marTop w:val="0"/>
          <w:marBottom w:val="0"/>
          <w:divBdr>
            <w:top w:val="none" w:sz="0" w:space="0" w:color="auto"/>
            <w:left w:val="none" w:sz="0" w:space="0" w:color="auto"/>
            <w:bottom w:val="none" w:sz="0" w:space="0" w:color="auto"/>
            <w:right w:val="none" w:sz="0" w:space="0" w:color="auto"/>
          </w:divBdr>
        </w:div>
      </w:divsChild>
    </w:div>
    <w:div w:id="1882937457">
      <w:bodyDiv w:val="1"/>
      <w:marLeft w:val="0"/>
      <w:marRight w:val="0"/>
      <w:marTop w:val="0"/>
      <w:marBottom w:val="0"/>
      <w:divBdr>
        <w:top w:val="none" w:sz="0" w:space="0" w:color="auto"/>
        <w:left w:val="none" w:sz="0" w:space="0" w:color="auto"/>
        <w:bottom w:val="none" w:sz="0" w:space="0" w:color="auto"/>
        <w:right w:val="none" w:sz="0" w:space="0" w:color="auto"/>
      </w:divBdr>
      <w:divsChild>
        <w:div w:id="1303971853">
          <w:marLeft w:val="0"/>
          <w:marRight w:val="0"/>
          <w:marTop w:val="0"/>
          <w:marBottom w:val="0"/>
          <w:divBdr>
            <w:top w:val="none" w:sz="0" w:space="0" w:color="auto"/>
            <w:left w:val="none" w:sz="0" w:space="0" w:color="auto"/>
            <w:bottom w:val="none" w:sz="0" w:space="0" w:color="auto"/>
            <w:right w:val="none" w:sz="0" w:space="0" w:color="auto"/>
          </w:divBdr>
        </w:div>
      </w:divsChild>
    </w:div>
    <w:div w:id="1889106954">
      <w:bodyDiv w:val="1"/>
      <w:marLeft w:val="0"/>
      <w:marRight w:val="0"/>
      <w:marTop w:val="0"/>
      <w:marBottom w:val="0"/>
      <w:divBdr>
        <w:top w:val="none" w:sz="0" w:space="0" w:color="auto"/>
        <w:left w:val="none" w:sz="0" w:space="0" w:color="auto"/>
        <w:bottom w:val="none" w:sz="0" w:space="0" w:color="auto"/>
        <w:right w:val="none" w:sz="0" w:space="0" w:color="auto"/>
      </w:divBdr>
      <w:divsChild>
        <w:div w:id="698436219">
          <w:marLeft w:val="0"/>
          <w:marRight w:val="0"/>
          <w:marTop w:val="0"/>
          <w:marBottom w:val="0"/>
          <w:divBdr>
            <w:top w:val="none" w:sz="0" w:space="0" w:color="auto"/>
            <w:left w:val="none" w:sz="0" w:space="0" w:color="auto"/>
            <w:bottom w:val="none" w:sz="0" w:space="0" w:color="auto"/>
            <w:right w:val="none" w:sz="0" w:space="0" w:color="auto"/>
          </w:divBdr>
        </w:div>
      </w:divsChild>
    </w:div>
    <w:div w:id="1894079586">
      <w:bodyDiv w:val="1"/>
      <w:marLeft w:val="0"/>
      <w:marRight w:val="0"/>
      <w:marTop w:val="0"/>
      <w:marBottom w:val="0"/>
      <w:divBdr>
        <w:top w:val="none" w:sz="0" w:space="0" w:color="auto"/>
        <w:left w:val="none" w:sz="0" w:space="0" w:color="auto"/>
        <w:bottom w:val="none" w:sz="0" w:space="0" w:color="auto"/>
        <w:right w:val="none" w:sz="0" w:space="0" w:color="auto"/>
      </w:divBdr>
    </w:div>
    <w:div w:id="1906065683">
      <w:bodyDiv w:val="1"/>
      <w:marLeft w:val="0"/>
      <w:marRight w:val="0"/>
      <w:marTop w:val="0"/>
      <w:marBottom w:val="0"/>
      <w:divBdr>
        <w:top w:val="none" w:sz="0" w:space="0" w:color="auto"/>
        <w:left w:val="none" w:sz="0" w:space="0" w:color="auto"/>
        <w:bottom w:val="none" w:sz="0" w:space="0" w:color="auto"/>
        <w:right w:val="none" w:sz="0" w:space="0" w:color="auto"/>
      </w:divBdr>
      <w:divsChild>
        <w:div w:id="493031121">
          <w:marLeft w:val="0"/>
          <w:marRight w:val="0"/>
          <w:marTop w:val="0"/>
          <w:marBottom w:val="0"/>
          <w:divBdr>
            <w:top w:val="none" w:sz="0" w:space="0" w:color="auto"/>
            <w:left w:val="none" w:sz="0" w:space="0" w:color="auto"/>
            <w:bottom w:val="none" w:sz="0" w:space="0" w:color="auto"/>
            <w:right w:val="none" w:sz="0" w:space="0" w:color="auto"/>
          </w:divBdr>
        </w:div>
      </w:divsChild>
    </w:div>
    <w:div w:id="1909727615">
      <w:bodyDiv w:val="1"/>
      <w:marLeft w:val="0"/>
      <w:marRight w:val="0"/>
      <w:marTop w:val="0"/>
      <w:marBottom w:val="0"/>
      <w:divBdr>
        <w:top w:val="none" w:sz="0" w:space="0" w:color="auto"/>
        <w:left w:val="none" w:sz="0" w:space="0" w:color="auto"/>
        <w:bottom w:val="none" w:sz="0" w:space="0" w:color="auto"/>
        <w:right w:val="none" w:sz="0" w:space="0" w:color="auto"/>
      </w:divBdr>
    </w:div>
    <w:div w:id="1914772050">
      <w:bodyDiv w:val="1"/>
      <w:marLeft w:val="0"/>
      <w:marRight w:val="0"/>
      <w:marTop w:val="0"/>
      <w:marBottom w:val="0"/>
      <w:divBdr>
        <w:top w:val="none" w:sz="0" w:space="0" w:color="auto"/>
        <w:left w:val="none" w:sz="0" w:space="0" w:color="auto"/>
        <w:bottom w:val="none" w:sz="0" w:space="0" w:color="auto"/>
        <w:right w:val="none" w:sz="0" w:space="0" w:color="auto"/>
      </w:divBdr>
      <w:divsChild>
        <w:div w:id="451172848">
          <w:marLeft w:val="0"/>
          <w:marRight w:val="0"/>
          <w:marTop w:val="0"/>
          <w:marBottom w:val="0"/>
          <w:divBdr>
            <w:top w:val="none" w:sz="0" w:space="0" w:color="auto"/>
            <w:left w:val="none" w:sz="0" w:space="0" w:color="auto"/>
            <w:bottom w:val="none" w:sz="0" w:space="0" w:color="auto"/>
            <w:right w:val="none" w:sz="0" w:space="0" w:color="auto"/>
          </w:divBdr>
        </w:div>
      </w:divsChild>
    </w:div>
    <w:div w:id="1915969462">
      <w:bodyDiv w:val="1"/>
      <w:marLeft w:val="0"/>
      <w:marRight w:val="0"/>
      <w:marTop w:val="0"/>
      <w:marBottom w:val="0"/>
      <w:divBdr>
        <w:top w:val="none" w:sz="0" w:space="0" w:color="auto"/>
        <w:left w:val="none" w:sz="0" w:space="0" w:color="auto"/>
        <w:bottom w:val="none" w:sz="0" w:space="0" w:color="auto"/>
        <w:right w:val="none" w:sz="0" w:space="0" w:color="auto"/>
      </w:divBdr>
    </w:div>
    <w:div w:id="1923759551">
      <w:bodyDiv w:val="1"/>
      <w:marLeft w:val="0"/>
      <w:marRight w:val="0"/>
      <w:marTop w:val="0"/>
      <w:marBottom w:val="0"/>
      <w:divBdr>
        <w:top w:val="none" w:sz="0" w:space="0" w:color="auto"/>
        <w:left w:val="none" w:sz="0" w:space="0" w:color="auto"/>
        <w:bottom w:val="none" w:sz="0" w:space="0" w:color="auto"/>
        <w:right w:val="none" w:sz="0" w:space="0" w:color="auto"/>
      </w:divBdr>
    </w:div>
    <w:div w:id="1930847627">
      <w:bodyDiv w:val="1"/>
      <w:marLeft w:val="0"/>
      <w:marRight w:val="0"/>
      <w:marTop w:val="0"/>
      <w:marBottom w:val="0"/>
      <w:divBdr>
        <w:top w:val="none" w:sz="0" w:space="0" w:color="auto"/>
        <w:left w:val="none" w:sz="0" w:space="0" w:color="auto"/>
        <w:bottom w:val="none" w:sz="0" w:space="0" w:color="auto"/>
        <w:right w:val="none" w:sz="0" w:space="0" w:color="auto"/>
      </w:divBdr>
    </w:div>
    <w:div w:id="1932349658">
      <w:bodyDiv w:val="1"/>
      <w:marLeft w:val="0"/>
      <w:marRight w:val="0"/>
      <w:marTop w:val="0"/>
      <w:marBottom w:val="0"/>
      <w:divBdr>
        <w:top w:val="none" w:sz="0" w:space="0" w:color="auto"/>
        <w:left w:val="none" w:sz="0" w:space="0" w:color="auto"/>
        <w:bottom w:val="none" w:sz="0" w:space="0" w:color="auto"/>
        <w:right w:val="none" w:sz="0" w:space="0" w:color="auto"/>
      </w:divBdr>
      <w:divsChild>
        <w:div w:id="845292119">
          <w:marLeft w:val="0"/>
          <w:marRight w:val="0"/>
          <w:marTop w:val="0"/>
          <w:marBottom w:val="0"/>
          <w:divBdr>
            <w:top w:val="none" w:sz="0" w:space="0" w:color="auto"/>
            <w:left w:val="none" w:sz="0" w:space="0" w:color="auto"/>
            <w:bottom w:val="none" w:sz="0" w:space="0" w:color="auto"/>
            <w:right w:val="none" w:sz="0" w:space="0" w:color="auto"/>
          </w:divBdr>
        </w:div>
      </w:divsChild>
    </w:div>
    <w:div w:id="1965115536">
      <w:bodyDiv w:val="1"/>
      <w:marLeft w:val="0"/>
      <w:marRight w:val="0"/>
      <w:marTop w:val="0"/>
      <w:marBottom w:val="0"/>
      <w:divBdr>
        <w:top w:val="none" w:sz="0" w:space="0" w:color="auto"/>
        <w:left w:val="none" w:sz="0" w:space="0" w:color="auto"/>
        <w:bottom w:val="none" w:sz="0" w:space="0" w:color="auto"/>
        <w:right w:val="none" w:sz="0" w:space="0" w:color="auto"/>
      </w:divBdr>
      <w:divsChild>
        <w:div w:id="844517855">
          <w:marLeft w:val="0"/>
          <w:marRight w:val="0"/>
          <w:marTop w:val="0"/>
          <w:marBottom w:val="0"/>
          <w:divBdr>
            <w:top w:val="none" w:sz="0" w:space="0" w:color="auto"/>
            <w:left w:val="none" w:sz="0" w:space="0" w:color="auto"/>
            <w:bottom w:val="none" w:sz="0" w:space="0" w:color="auto"/>
            <w:right w:val="none" w:sz="0" w:space="0" w:color="auto"/>
          </w:divBdr>
        </w:div>
      </w:divsChild>
    </w:div>
    <w:div w:id="1968194349">
      <w:bodyDiv w:val="1"/>
      <w:marLeft w:val="0"/>
      <w:marRight w:val="0"/>
      <w:marTop w:val="0"/>
      <w:marBottom w:val="0"/>
      <w:divBdr>
        <w:top w:val="none" w:sz="0" w:space="0" w:color="auto"/>
        <w:left w:val="none" w:sz="0" w:space="0" w:color="auto"/>
        <w:bottom w:val="none" w:sz="0" w:space="0" w:color="auto"/>
        <w:right w:val="none" w:sz="0" w:space="0" w:color="auto"/>
      </w:divBdr>
      <w:divsChild>
        <w:div w:id="805927280">
          <w:marLeft w:val="0"/>
          <w:marRight w:val="0"/>
          <w:marTop w:val="0"/>
          <w:marBottom w:val="0"/>
          <w:divBdr>
            <w:top w:val="none" w:sz="0" w:space="0" w:color="auto"/>
            <w:left w:val="none" w:sz="0" w:space="0" w:color="auto"/>
            <w:bottom w:val="none" w:sz="0" w:space="0" w:color="auto"/>
            <w:right w:val="none" w:sz="0" w:space="0" w:color="auto"/>
          </w:divBdr>
        </w:div>
      </w:divsChild>
    </w:div>
    <w:div w:id="1978992331">
      <w:bodyDiv w:val="1"/>
      <w:marLeft w:val="0"/>
      <w:marRight w:val="0"/>
      <w:marTop w:val="0"/>
      <w:marBottom w:val="0"/>
      <w:divBdr>
        <w:top w:val="none" w:sz="0" w:space="0" w:color="auto"/>
        <w:left w:val="none" w:sz="0" w:space="0" w:color="auto"/>
        <w:bottom w:val="none" w:sz="0" w:space="0" w:color="auto"/>
        <w:right w:val="none" w:sz="0" w:space="0" w:color="auto"/>
      </w:divBdr>
      <w:divsChild>
        <w:div w:id="1067415997">
          <w:marLeft w:val="0"/>
          <w:marRight w:val="0"/>
          <w:marTop w:val="0"/>
          <w:marBottom w:val="0"/>
          <w:divBdr>
            <w:top w:val="none" w:sz="0" w:space="0" w:color="auto"/>
            <w:left w:val="none" w:sz="0" w:space="0" w:color="auto"/>
            <w:bottom w:val="none" w:sz="0" w:space="0" w:color="auto"/>
            <w:right w:val="none" w:sz="0" w:space="0" w:color="auto"/>
          </w:divBdr>
        </w:div>
      </w:divsChild>
    </w:div>
    <w:div w:id="1988779282">
      <w:bodyDiv w:val="1"/>
      <w:marLeft w:val="0"/>
      <w:marRight w:val="0"/>
      <w:marTop w:val="0"/>
      <w:marBottom w:val="0"/>
      <w:divBdr>
        <w:top w:val="none" w:sz="0" w:space="0" w:color="auto"/>
        <w:left w:val="none" w:sz="0" w:space="0" w:color="auto"/>
        <w:bottom w:val="none" w:sz="0" w:space="0" w:color="auto"/>
        <w:right w:val="none" w:sz="0" w:space="0" w:color="auto"/>
      </w:divBdr>
    </w:div>
    <w:div w:id="1991518747">
      <w:bodyDiv w:val="1"/>
      <w:marLeft w:val="0"/>
      <w:marRight w:val="0"/>
      <w:marTop w:val="0"/>
      <w:marBottom w:val="0"/>
      <w:divBdr>
        <w:top w:val="none" w:sz="0" w:space="0" w:color="auto"/>
        <w:left w:val="none" w:sz="0" w:space="0" w:color="auto"/>
        <w:bottom w:val="none" w:sz="0" w:space="0" w:color="auto"/>
        <w:right w:val="none" w:sz="0" w:space="0" w:color="auto"/>
      </w:divBdr>
      <w:divsChild>
        <w:div w:id="598677876">
          <w:marLeft w:val="0"/>
          <w:marRight w:val="0"/>
          <w:marTop w:val="0"/>
          <w:marBottom w:val="0"/>
          <w:divBdr>
            <w:top w:val="none" w:sz="0" w:space="0" w:color="auto"/>
            <w:left w:val="none" w:sz="0" w:space="0" w:color="auto"/>
            <w:bottom w:val="none" w:sz="0" w:space="0" w:color="auto"/>
            <w:right w:val="none" w:sz="0" w:space="0" w:color="auto"/>
          </w:divBdr>
        </w:div>
      </w:divsChild>
    </w:div>
    <w:div w:id="2003854723">
      <w:bodyDiv w:val="1"/>
      <w:marLeft w:val="0"/>
      <w:marRight w:val="0"/>
      <w:marTop w:val="0"/>
      <w:marBottom w:val="0"/>
      <w:divBdr>
        <w:top w:val="none" w:sz="0" w:space="0" w:color="auto"/>
        <w:left w:val="none" w:sz="0" w:space="0" w:color="auto"/>
        <w:bottom w:val="none" w:sz="0" w:space="0" w:color="auto"/>
        <w:right w:val="none" w:sz="0" w:space="0" w:color="auto"/>
      </w:divBdr>
    </w:div>
    <w:div w:id="2026713797">
      <w:bodyDiv w:val="1"/>
      <w:marLeft w:val="0"/>
      <w:marRight w:val="0"/>
      <w:marTop w:val="0"/>
      <w:marBottom w:val="0"/>
      <w:divBdr>
        <w:top w:val="none" w:sz="0" w:space="0" w:color="auto"/>
        <w:left w:val="none" w:sz="0" w:space="0" w:color="auto"/>
        <w:bottom w:val="none" w:sz="0" w:space="0" w:color="auto"/>
        <w:right w:val="none" w:sz="0" w:space="0" w:color="auto"/>
      </w:divBdr>
      <w:divsChild>
        <w:div w:id="929700322">
          <w:marLeft w:val="0"/>
          <w:marRight w:val="0"/>
          <w:marTop w:val="0"/>
          <w:marBottom w:val="0"/>
          <w:divBdr>
            <w:top w:val="none" w:sz="0" w:space="0" w:color="auto"/>
            <w:left w:val="none" w:sz="0" w:space="0" w:color="auto"/>
            <w:bottom w:val="none" w:sz="0" w:space="0" w:color="auto"/>
            <w:right w:val="none" w:sz="0" w:space="0" w:color="auto"/>
          </w:divBdr>
        </w:div>
      </w:divsChild>
    </w:div>
    <w:div w:id="2051613460">
      <w:bodyDiv w:val="1"/>
      <w:marLeft w:val="0"/>
      <w:marRight w:val="0"/>
      <w:marTop w:val="0"/>
      <w:marBottom w:val="0"/>
      <w:divBdr>
        <w:top w:val="none" w:sz="0" w:space="0" w:color="auto"/>
        <w:left w:val="none" w:sz="0" w:space="0" w:color="auto"/>
        <w:bottom w:val="none" w:sz="0" w:space="0" w:color="auto"/>
        <w:right w:val="none" w:sz="0" w:space="0" w:color="auto"/>
      </w:divBdr>
      <w:divsChild>
        <w:div w:id="1093163064">
          <w:marLeft w:val="0"/>
          <w:marRight w:val="0"/>
          <w:marTop w:val="0"/>
          <w:marBottom w:val="0"/>
          <w:divBdr>
            <w:top w:val="none" w:sz="0" w:space="0" w:color="auto"/>
            <w:left w:val="none" w:sz="0" w:space="0" w:color="auto"/>
            <w:bottom w:val="none" w:sz="0" w:space="0" w:color="auto"/>
            <w:right w:val="none" w:sz="0" w:space="0" w:color="auto"/>
          </w:divBdr>
        </w:div>
      </w:divsChild>
    </w:div>
    <w:div w:id="2061443502">
      <w:bodyDiv w:val="1"/>
      <w:marLeft w:val="0"/>
      <w:marRight w:val="0"/>
      <w:marTop w:val="0"/>
      <w:marBottom w:val="0"/>
      <w:divBdr>
        <w:top w:val="none" w:sz="0" w:space="0" w:color="auto"/>
        <w:left w:val="none" w:sz="0" w:space="0" w:color="auto"/>
        <w:bottom w:val="none" w:sz="0" w:space="0" w:color="auto"/>
        <w:right w:val="none" w:sz="0" w:space="0" w:color="auto"/>
      </w:divBdr>
    </w:div>
    <w:div w:id="2078088717">
      <w:bodyDiv w:val="1"/>
      <w:marLeft w:val="0"/>
      <w:marRight w:val="0"/>
      <w:marTop w:val="0"/>
      <w:marBottom w:val="0"/>
      <w:divBdr>
        <w:top w:val="none" w:sz="0" w:space="0" w:color="auto"/>
        <w:left w:val="none" w:sz="0" w:space="0" w:color="auto"/>
        <w:bottom w:val="none" w:sz="0" w:space="0" w:color="auto"/>
        <w:right w:val="none" w:sz="0" w:space="0" w:color="auto"/>
      </w:divBdr>
      <w:divsChild>
        <w:div w:id="752313571">
          <w:marLeft w:val="0"/>
          <w:marRight w:val="0"/>
          <w:marTop w:val="0"/>
          <w:marBottom w:val="0"/>
          <w:divBdr>
            <w:top w:val="none" w:sz="0" w:space="0" w:color="auto"/>
            <w:left w:val="none" w:sz="0" w:space="0" w:color="auto"/>
            <w:bottom w:val="none" w:sz="0" w:space="0" w:color="auto"/>
            <w:right w:val="none" w:sz="0" w:space="0" w:color="auto"/>
          </w:divBdr>
        </w:div>
      </w:divsChild>
    </w:div>
    <w:div w:id="2096658135">
      <w:bodyDiv w:val="1"/>
      <w:marLeft w:val="0"/>
      <w:marRight w:val="0"/>
      <w:marTop w:val="0"/>
      <w:marBottom w:val="0"/>
      <w:divBdr>
        <w:top w:val="none" w:sz="0" w:space="0" w:color="auto"/>
        <w:left w:val="none" w:sz="0" w:space="0" w:color="auto"/>
        <w:bottom w:val="none" w:sz="0" w:space="0" w:color="auto"/>
        <w:right w:val="none" w:sz="0" w:space="0" w:color="auto"/>
      </w:divBdr>
      <w:divsChild>
        <w:div w:id="95447504">
          <w:marLeft w:val="0"/>
          <w:marRight w:val="0"/>
          <w:marTop w:val="0"/>
          <w:marBottom w:val="0"/>
          <w:divBdr>
            <w:top w:val="none" w:sz="0" w:space="0" w:color="auto"/>
            <w:left w:val="none" w:sz="0" w:space="0" w:color="auto"/>
            <w:bottom w:val="none" w:sz="0" w:space="0" w:color="auto"/>
            <w:right w:val="none" w:sz="0" w:space="0" w:color="auto"/>
          </w:divBdr>
        </w:div>
      </w:divsChild>
    </w:div>
    <w:div w:id="21022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5100</Words>
  <Characters>29071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2025-02-06T07:59:00Z</cp:lastPrinted>
  <dcterms:created xsi:type="dcterms:W3CDTF">2025-06-17T07:59:00Z</dcterms:created>
  <dcterms:modified xsi:type="dcterms:W3CDTF">2025-06-17T08:03:00Z</dcterms:modified>
</cp:coreProperties>
</file>