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АДМИНИСТРАЦИЯ ГОРОДА УЛЬЯНОВСКА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6 марта 2020 г. N 331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ПОРЯДКА ОПРЕДЕЛЕНИЯ ОБЪЕМА И ПРЕДОСТАВЛЕНИЯ</w:t>
      </w:r>
    </w:p>
    <w:p>
      <w:pPr>
        <w:pStyle w:val="ConsPlusTitle"/>
        <w:jc w:val="center"/>
        <w:rPr/>
      </w:pPr>
      <w:r>
        <w:rPr/>
        <w:t>СУБСИДИЙ ОБЩЕСТВЕННЫМ ОРГАНИЗАЦИЯМ, СОЗДАННЫМ В ЦЕЛЯХ</w:t>
      </w:r>
    </w:p>
    <w:p>
      <w:pPr>
        <w:pStyle w:val="ConsPlusTitle"/>
        <w:jc w:val="center"/>
        <w:rPr/>
      </w:pPr>
      <w:r>
        <w:rPr/>
        <w:t>СОДЕЙСТВИЯ И ЗАЩИТЫ ПРАВ ВЕТЕРАНОВ (ПЕНСИОНЕРОВ) ВОЙН, ТРУДА</w:t>
      </w:r>
    </w:p>
    <w:p>
      <w:pPr>
        <w:pStyle w:val="ConsPlusTitle"/>
        <w:jc w:val="center"/>
        <w:rPr/>
      </w:pPr>
      <w:r>
        <w:rPr/>
        <w:t>И ПРАВООХРАНИТЕЛЬНЫХ ОРГАНОВ И ОСУЩЕСТВЛЯЮЩИМ СВОЮ</w:t>
      </w:r>
    </w:p>
    <w:p>
      <w:pPr>
        <w:pStyle w:val="ConsPlusTitle"/>
        <w:jc w:val="center"/>
        <w:rPr/>
      </w:pPr>
      <w:r>
        <w:rPr/>
        <w:t>ДЕЯТЕЛЬНОСТЬ В ПРЕДЕЛАХ ТЕРРИТОРИИ МУНИЦИПАЛЬНОГО</w:t>
      </w:r>
    </w:p>
    <w:p>
      <w:pPr>
        <w:pStyle w:val="ConsPlusTitle"/>
        <w:jc w:val="center"/>
        <w:rPr/>
      </w:pPr>
      <w:r>
        <w:rPr/>
        <w:t>ОБРАЗОВАНИЯ "ГОРОД УЛЬЯНОВСК", ИЗ БЮДЖЕТА МУНИЦИПАЛЬНОГО</w:t>
      </w:r>
    </w:p>
    <w:p>
      <w:pPr>
        <w:pStyle w:val="ConsPlusTitle"/>
        <w:jc w:val="center"/>
        <w:rPr/>
      </w:pPr>
      <w:r>
        <w:rPr/>
        <w:t>ОБРАЗОВАНИЯ "ГОРОД УЛЬЯНОВСК"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3"/>
        <w:gridCol w:w="118"/>
        <w:gridCol w:w="10415"/>
        <w:gridCol w:w="119"/>
      </w:tblGrid>
      <w:tr>
        <w:trPr/>
        <w:tc>
          <w:tcPr>
            <w:tcW w:w="63" w:type="dxa"/>
            <w:tcBorders/>
            <w:shd w:color="auto" w:fill="CED3F1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8" w:type="dxa"/>
            <w:tcBorders/>
            <w:shd w:color="auto"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415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(в ред. постановлений администрации города Ульяновска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02.03.2021 </w:t>
            </w:r>
            <w:hyperlink r:id="rId2" w:tgtFrame="Постановление администрации г. Ульяновска от 02.03.2021 N 209 О внесении изменений в постановление администрации города Ульяновска от 06.03.2020 N 33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25.10.2022 </w:t>
            </w:r>
            <w:hyperlink r:id="rId3" w:tgtFrame="Постановление администрации г. Ульяновска от 25.10.2022 N 1471 О внесении изменений в постановление администрации города Ульяновска от 06.03.2020 N 331">
              <w:r>
                <w:rPr>
                  <w:color w:val="0000FF"/>
                </w:rPr>
                <w:t>N 1471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9" w:type="dxa"/>
            <w:tcBorders/>
            <w:shd w:color="auto"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со </w:t>
      </w:r>
      <w:hyperlink r:id="rId4" w:tgtFrame="&quot;Бюджетный кодекс Российской Федерации">
        <w:r>
          <w:rPr>
            <w:color w:val="0000FF"/>
          </w:rPr>
          <w:t>статьей 78.1</w:t>
        </w:r>
      </w:hyperlink>
      <w:r>
        <w:rPr/>
        <w:t xml:space="preserve"> Бюджетного кодекса Российской Федерации, Федеральным </w:t>
      </w:r>
      <w:hyperlink r:id="rId5" w:tgtFrame="Федеральный закон от 12.01.1996 N 7-ФЗ (ред. от 31.07.2023) О некоммерческих организациях">
        <w:r>
          <w:rPr>
            <w:color w:val="0000FF"/>
          </w:rPr>
          <w:t>законом</w:t>
        </w:r>
      </w:hyperlink>
      <w:r>
        <w:rPr/>
        <w:t xml:space="preserve"> от 12.01.1996 N 7-ФЗ "О некоммерческих организациях", Федеральным </w:t>
      </w:r>
      <w:hyperlink r:id="rId6" w:tgtFrame="Федеральный закон от 06.10.2003 N 131-ФЗ (ред. от 04.08.2023) Об общих принципах организации местного самоуправления в Российской Федерации">
        <w:r>
          <w:rPr>
            <w:color w:val="0000FF"/>
          </w:rPr>
          <w:t>законом</w:t>
        </w:r>
      </w:hyperlink>
      <w:r>
        <w:rPr/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tgtFrame="Решение Ульяновской Городской Думы от 23.09.2014 N 119 (ред. от 24.05.2023) О принятии Устава муниципального образования город Ульяновск">
        <w:r>
          <w:rPr>
            <w:color w:val="0000FF"/>
          </w:rPr>
          <w:t>Уставом</w:t>
        </w:r>
      </w:hyperlink>
      <w:r>
        <w:rPr/>
        <w:t xml:space="preserve"> муниципального образования "город Ульяновск", администрация города Ульяновска постановляет: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1. Утвердить прилагаемый </w:t>
      </w:r>
      <w:hyperlink w:anchor="P38" w:tgtFrame="ПОРЯДОК">
        <w:r>
          <w:rPr>
            <w:color w:val="0000FF"/>
          </w:rPr>
          <w:t>Порядок</w:t>
        </w:r>
      </w:hyperlink>
      <w:r>
        <w:rPr/>
        <w:t xml:space="preserve"> определения объема и предоставления субсидий общественным организациям, созданным в целях содействия и защиты прав ветеранов (пенсионеров) войн, труда и правоохранительных органов и осуществляющим свою деятельность в пределах территории муниципального образования "город Ульяновск", из бюджета муниципального образования "город Ульяновск".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Признать утратившими силу: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</w:t>
      </w:r>
      <w:hyperlink r:id="rId8">
        <w:r>
          <w:rPr>
            <w:color w:val="0000FF"/>
          </w:rPr>
          <w:t>постановление</w:t>
        </w:r>
      </w:hyperlink>
      <w:r>
        <w:rPr/>
        <w:t xml:space="preserve"> администрации города Ульяновска от 27.01.2017 N 134 "Об утверждении Порядка определения объема и предоставления субсидий общественным организациям, созданным в целях содействия и защиты прав ветеранов (пенсионеров) войн, труда и правоохранительных органов и осуществляющим свою деятельность в пределах территории муниципального образования "город Ульяновск", из бюджета муниципального образования "город Ульяновск";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2) </w:t>
      </w:r>
      <w:hyperlink r:id="rId9" w:tgtFrame="Постановление администрации г. Ульяновска от 13.02.2018 N 181 О внесении изменений в постановление администрации города Ульяновска от 27.01.2017 N 134">
        <w:r>
          <w:rPr>
            <w:color w:val="0000FF"/>
          </w:rPr>
          <w:t>постановление</w:t>
        </w:r>
      </w:hyperlink>
      <w:r>
        <w:rPr/>
        <w:t xml:space="preserve"> администрации города Ульяновска от 13.02.2018 N 181 "О внесении изменений в постановление администрации города Ульяновска от 27.01.2017 N 134";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3) </w:t>
      </w:r>
      <w:hyperlink r:id="rId10" w:tgtFrame="Постановление администрации г. Ульяновска от 07.08.2018 N 1476 (ред. от 10.02.2020) О внесении изменений в отдельные постановления администрации города Ульяновска">
        <w:r>
          <w:rPr>
            <w:color w:val="0000FF"/>
          </w:rPr>
          <w:t>пункт 3</w:t>
        </w:r>
      </w:hyperlink>
      <w:r>
        <w:rPr/>
        <w:t xml:space="preserve"> постановления администрации города Ульяновска от 07.08.2018 N 1476 "О внесении изменений в отдельные постановления администрации города Ульяновска";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4) </w:t>
      </w:r>
      <w:hyperlink r:id="rId11" w:tgtFrame="Постановление администрации г. Ульяновска от 15.02.2019 N 300 О внесении изменений в постановление администрации города Ульяновска от 27.01.2017 N 134">
        <w:r>
          <w:rPr>
            <w:color w:val="0000FF"/>
          </w:rPr>
          <w:t>постановление</w:t>
        </w:r>
      </w:hyperlink>
      <w:r>
        <w:rPr/>
        <w:t xml:space="preserve"> администрации города Ульяновска от 15.02.2019 N 300 "О внесении изменений в постановление администрации города Ульяновска от 27.01.2017 N 134".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Настоящее постановление вступает в силу на следующий день после его официального опубликования в газете "Ульяновск сегодня".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Глава города</w:t>
      </w:r>
    </w:p>
    <w:p>
      <w:pPr>
        <w:pStyle w:val="ConsPlusNormal"/>
        <w:jc w:val="right"/>
        <w:rPr/>
      </w:pPr>
      <w:r>
        <w:rPr/>
        <w:t>С.С.ПАНЧИН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администрации города Ульяновска</w:t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  <w:t>от 6 марта 2020 г. N 331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38"/>
      <w:bookmarkEnd w:id="0"/>
      <w:r>
        <w:rPr/>
        <w:t>ПОРЯДОК</w:t>
      </w:r>
    </w:p>
    <w:p>
      <w:pPr>
        <w:pStyle w:val="ConsPlusTitle"/>
        <w:jc w:val="center"/>
        <w:rPr/>
      </w:pPr>
      <w:r>
        <w:rPr/>
        <w:t>ОПРЕДЕЛЕНИЯ ОБЪЕМА И ПРЕДОСТАВЛЕНИЯ СУБСИДИЙ ОБЩЕСТВЕННЫМ</w:t>
      </w:r>
    </w:p>
    <w:p>
      <w:pPr>
        <w:pStyle w:val="ConsPlusTitle"/>
        <w:jc w:val="center"/>
        <w:rPr/>
      </w:pPr>
      <w:r>
        <w:rPr/>
        <w:t>ОРГАНИЗАЦИЯМ, СОЗДАННЫМ В ЦЕЛЯХ СОДЕЙСТВИЯ И ЗАЩИТЫ ПРАВ</w:t>
      </w:r>
    </w:p>
    <w:p>
      <w:pPr>
        <w:pStyle w:val="ConsPlusTitle"/>
        <w:jc w:val="center"/>
        <w:rPr/>
      </w:pPr>
      <w:r>
        <w:rPr/>
        <w:t>ВЕТЕРАНОВ (ПЕНСИОНЕРОВ) ВОЙН, ТРУДА И ПРАВООХРАНИТЕЛЬНЫХ</w:t>
      </w:r>
    </w:p>
    <w:p>
      <w:pPr>
        <w:pStyle w:val="ConsPlusTitle"/>
        <w:jc w:val="center"/>
        <w:rPr/>
      </w:pPr>
      <w:r>
        <w:rPr/>
        <w:t>ОРГАНОВ И ОСУЩЕСТВЛЯЮЩИМ СВОЮ ДЕЯТЕЛЬНОСТЬ В ПРЕДЕЛАХ</w:t>
      </w:r>
    </w:p>
    <w:p>
      <w:pPr>
        <w:pStyle w:val="ConsPlusTitle"/>
        <w:jc w:val="center"/>
        <w:rPr/>
      </w:pPr>
      <w:r>
        <w:rPr/>
        <w:t>ТЕРРИТОРИИ МУНИЦИПАЛЬНОГО ОБРАЗОВАНИЯ "ГОРОД УЛЬЯНОВСК",</w:t>
      </w:r>
    </w:p>
    <w:p>
      <w:pPr>
        <w:pStyle w:val="ConsPlusTitle"/>
        <w:jc w:val="center"/>
        <w:rPr/>
      </w:pPr>
      <w:r>
        <w:rPr/>
        <w:t>ИЗ БЮДЖЕТА МУНИЦИПАЛЬНОГО ОБРАЗОВАНИЯ "ГОРОД УЛЬЯНОВСК"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3"/>
        <w:gridCol w:w="118"/>
        <w:gridCol w:w="10415"/>
        <w:gridCol w:w="119"/>
      </w:tblGrid>
      <w:tr>
        <w:trPr/>
        <w:tc>
          <w:tcPr>
            <w:tcW w:w="63" w:type="dxa"/>
            <w:tcBorders/>
            <w:shd w:color="auto" w:fill="CED3F1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8" w:type="dxa"/>
            <w:tcBorders/>
            <w:shd w:color="auto"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415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(в ред. постановлений администрации города Ульяновска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02.03.2021 </w:t>
            </w:r>
            <w:hyperlink r:id="rId12" w:tgtFrame="Постановление администрации г. Ульяновска от 02.03.2021 N 209 О внесении изменений в постановление администрации города Ульяновска от 06.03.2020 N 33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25.10.2022 </w:t>
            </w:r>
            <w:hyperlink r:id="rId13" w:tgtFrame="Постановление администрации г. Ульяновска от 25.10.2022 N 1471 О внесении изменений в постановление администрации города Ульяновска от 06.03.2020 N 331">
              <w:r>
                <w:rPr>
                  <w:color w:val="0000FF"/>
                </w:rPr>
                <w:t>N 1471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9" w:type="dxa"/>
            <w:tcBorders/>
            <w:shd w:color="auto"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1.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1.1. Настоящий Порядок определения объема и предоставления субсидий общественным организациям, созданным в целях содействия и защиты прав ветеранов (пенсионеров) войн, труда и правоохранительных органов и осуществляющим свою деятельность в пределах территории муниципального образования "город Ульяновск", из бюджета муниципального образования "город Ульяновск" (далее - Порядок) устанавливает механизм и условия предоставления на безвозмездной и безвозвратной основе субсидий общественным организациям, созданным в целях содействия и защиты прав ветеранов (пенсионеров) войн, труда и правоохранительных органов и осуществляющим свою деятельность в пределах территории муниципального образования "город Ульяновск" (далее - субсидии).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Порядок не распространяется на предоставление субсидий общественным организациям - исполнителям общественно полезных услуг в целях финансового обеспечения (возмещения затрат) оказания общественно полезных услуг.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1.2. Главным распорядителем средств бюджета муниципального образования "город Ульяновск" на предоставление субсидий является администрация города Ульяновска.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1.3. Субсидии предоставляются общественным организациям, созданным в целях содействия и защиты прав ветеранов (пенсионеров) войн, труда и правоохранительных органов и осуществляющим свою деятельность в пределах территории муниципального образования "город Ульяновск" (далее - общественные организации), в пределах лимитов бюджетных обязательств, предусмотренных в бюджете муниципального образования "город Ульяновск" на текущий финансовый год на соответствующие цели.</w:t>
      </w:r>
    </w:p>
    <w:p>
      <w:pPr>
        <w:pStyle w:val="ConsPlusNormal"/>
        <w:spacing w:before="200" w:after="0"/>
        <w:ind w:firstLine="540"/>
        <w:jc w:val="both"/>
        <w:rPr/>
      </w:pPr>
      <w:bookmarkStart w:id="1" w:name="P55"/>
      <w:bookmarkEnd w:id="1"/>
      <w:r>
        <w:rPr/>
        <w:t>1.4. Право на получение субсидий имеют общественные организации, соответствующие следующим требованиям, исходя из наилучших условий достижения целей (результатов):</w:t>
      </w:r>
    </w:p>
    <w:p>
      <w:pPr>
        <w:pStyle w:val="ConsPlusNormal"/>
        <w:spacing w:before="200" w:after="0"/>
        <w:ind w:firstLine="540"/>
        <w:jc w:val="both"/>
        <w:rPr/>
      </w:pPr>
      <w:bookmarkStart w:id="2" w:name="P56"/>
      <w:bookmarkEnd w:id="2"/>
      <w:r>
        <w:rPr/>
        <w:t>1) осуществляющие в соответствии с их учредительными документами в совокупности указанные виды деятельности: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содействие и принятие мер к удовлетворению потребностей членов общественных организаций, связанных с психологическими, медицинскими и иными вопросами, интересующими ветеранов и пенсионеров войн, труда и правоохранительных органов;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подготовку и реализацию мероприятий по надлежащему содержанию воинских захоронений, памятников, обелисков, мемориальных досок;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содействие созданию общественных музеев, комнат боевой и трудовой славы;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организацию культурного досуга ветеранов и пенсионеров войн, труда и правоохранительных органов, вовлечение их в различные виды самодеятельного и прикладного искусства;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участие в социальной жизни общества, в том числе осуществление благотворительной деятельности;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прошедшие государственную регистрацию в качестве общественной организации;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не имеющие на первое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не имеющие на первое число месяца, предшествующего месяцу, в котором планируется заключение соглашения, просроченной задолженности по возврату в бюджет муниципального образования "город Ульяновск"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"город Ульяновск";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поставленные на налоговый учет на территории муниципального образования "город Ульяновск";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не находящиеся на первое число месяца, предшествующего месяцу, в котором планируется заключение соглашения, в процессе реорганизации (кроме случаев реорганизации в форме присоединения к юридическому лицу, являющемуся участником отбора), ликвидации, в отношении их не должна быть введена процедура банкротства, их деятельность не должна быть приостановлена в порядке, предусмотренном законодательством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не получающие на первое число месяца, предшествующего месяцу, в котором планируется заключение соглашения, средства из бюджета муниципального образования "город Ульяновск" в соответствии с правовым актом, на основании иных нормативных правовых актов муниципального образования "город Ульяновск", на цели, установленные настоящим Порядком;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8) не являющиеся на первое число месяца, предшествующего месяцу, в котором планируется заключение соглашения,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9) на первое число месяца, предшествующего месяцу, в котором планируется заключение соглашения,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10) не находящиеся на первое число месяца, предшествующего месяцу, в котором планируется заключение соглашения,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ConsPlusNormal"/>
        <w:jc w:val="both"/>
        <w:rPr/>
      </w:pPr>
      <w:r>
        <w:rPr/>
        <w:t xml:space="preserve">(пп. 10 введен </w:t>
      </w:r>
      <w:hyperlink r:id="rId14" w:tgtFrame="Постановление администрации г. Ульяновска от 25.10.2022 N 1471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постановлением</w:t>
        </w:r>
      </w:hyperlink>
      <w:r>
        <w:rPr/>
        <w:t xml:space="preserve"> администрации города Ульяновска от 25.10.2022 N 1471)</w:t>
      </w:r>
    </w:p>
    <w:p>
      <w:pPr>
        <w:pStyle w:val="ConsPlusNormal"/>
        <w:jc w:val="both"/>
        <w:rPr/>
      </w:pPr>
      <w:r>
        <w:rPr/>
        <w:t xml:space="preserve">(п. 1.4 в ред. </w:t>
      </w:r>
      <w:hyperlink r:id="rId15" w:tgtFrame="Постановление администрации г. Ульяновска от 02.03.2021 N 209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 от 02.03.2021 N 209)</w:t>
      </w:r>
    </w:p>
    <w:p>
      <w:pPr>
        <w:pStyle w:val="ConsPlusNormal"/>
        <w:spacing w:before="200" w:after="0"/>
        <w:ind w:firstLine="540"/>
        <w:jc w:val="both"/>
        <w:rPr/>
      </w:pPr>
      <w:bookmarkStart w:id="3" w:name="P73"/>
      <w:bookmarkEnd w:id="3"/>
      <w:r>
        <w:rPr/>
        <w:t>1.5. Субсидии предоставляются общественным организациям в целях финансового обеспечения следующих расходов (одного из видов или нескольких видов), произведенных ими в течение текущего календарного года: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материально-технического обеспечения деятельности общественных организаций;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оплаты труда работников общественных организаций на основании заключенных с ними трудовых договоров с учетом страховых взносов, начисляемых на заработную плату;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организации и проведения лекций, тематических семинаров, конференций и иных мероприятий, а также оплаты труда внештатных лекторов и консультантов, привлекаемых для осуществления видов деятельности, указанных в </w:t>
      </w:r>
      <w:hyperlink w:anchor="P56" w:tgtFrame="1) осуществляющие в соответствии с их учредительными документами в совокупности указанные виды деятельности:">
        <w:r>
          <w:rPr>
            <w:color w:val="0000FF"/>
          </w:rPr>
          <w:t>подпункте 1 пункта 1.4</w:t>
        </w:r>
      </w:hyperlink>
      <w:r>
        <w:rPr/>
        <w:t xml:space="preserve"> настоящего раздела;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освещения деятельности общественных организаций в средствах массовой информации;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организации поездок (в том числе экскурсионных) ветеранов (пенсионеров) войн, труда и правоохранительных органов по населенным пунктам Ульяновской области и городам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1.6. Субсидии предоставляются общественным организациям по итогам конкурсного отбора, проведенного в соответствии с настоящим Порядком (далее - отбор).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2. Условия и порядок предоставления</w:t>
      </w:r>
    </w:p>
    <w:p>
      <w:pPr>
        <w:pStyle w:val="ConsPlusTitle"/>
        <w:jc w:val="center"/>
        <w:rPr/>
      </w:pPr>
      <w:r>
        <w:rPr/>
        <w:t>субсидий общественным организациям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2.1. Управление общественных проектов администрации города Ульяновска (далее - Управление) обеспечивает размещение информационного сообщения о проведении отбора (далее - информационное сообщение) общественных организаций для предоставления субсидий на официальном сайте администрации города Ульяновска (http://ulmeria.ru), а также на едином портале бюджетной системы Российской Федерации (далее - единый портал) в информационно-телекоммуникационной сети "Интернет" не менее чем за пять календарных дней до начала срока приема заявок. Указанное информационное сообщение должно содержать: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сроки проведения отбора;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дату начала подачи и окончания приема заявок участников отбора, которая не может быть ранее 30-го календарного дня, следующего за днем размещения информационного сообщения;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наименование, место нахождения, почтовый адрес, адрес электронной почты Управления;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4) результаты предоставления субсидий в соответствии с </w:t>
      </w:r>
      <w:hyperlink w:anchor="P199" w:tgtFrame="2.27. Результатом предоставления общественной организации субсидии является проведение общественной организацией в отчетном году не менее 12 мероприятий (лекций, тематических семинаров, конференций и так далее) по направлениям деятельности, указанным в подпунк">
        <w:r>
          <w:rPr>
            <w:color w:val="0000FF"/>
          </w:rPr>
          <w:t>пунктом 2.27</w:t>
        </w:r>
      </w:hyperlink>
      <w:r>
        <w:rPr/>
        <w:t xml:space="preserve"> настоящего раздела;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страница официального сайта администрации города Ульяновска в информационно-телекоммуникационной сети "Интернет", на которой обеспечивается проведение отбора;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6) требования к участникам отбора в соответствии с </w:t>
      </w:r>
      <w:hyperlink w:anchor="P55" w:tgtFrame="1.4. Право на получение субсидий имеют общественные организации, соответствующие следующим требованиям, исходя из наилучших условий достижения целей (результатов):">
        <w:r>
          <w:rPr>
            <w:color w:val="0000FF"/>
          </w:rPr>
          <w:t>пунктом 1.4 раздела 1</w:t>
        </w:r>
      </w:hyperlink>
      <w:r>
        <w:rPr/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 в соответствии с </w:t>
      </w:r>
      <w:hyperlink w:anchor="P99" w:tgtFrame="2.2. Для участия в отборе общественным организациям необходимо представить в администрацию города Ульяновска (далее - администрация) заявление по форме согласно приложению 1 к настоящему Порядку с приложением следующих документов (далее - заявка):">
        <w:r>
          <w:rPr>
            <w:color w:val="0000FF"/>
          </w:rPr>
          <w:t>пунктом 2.2</w:t>
        </w:r>
      </w:hyperlink>
      <w:r>
        <w:rPr/>
        <w:t xml:space="preserve"> настоящего раздела;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7) порядок подачи заявок участниками отбора и требования, предъявляемые к форме и содержанию заявок, подаваемых участниками отбора, установленные </w:t>
      </w:r>
      <w:hyperlink w:anchor="P99" w:tgtFrame="2.2. Для участия в отборе общественным организациям необходимо представить в администрацию города Ульяновска (далее - администрация) заявление по форме согласно приложению 1 к настоящему Порядку с приложением следующих документов (далее - заявка):">
        <w:r>
          <w:rPr>
            <w:color w:val="0000FF"/>
          </w:rPr>
          <w:t>пунктом 2.2</w:t>
        </w:r>
      </w:hyperlink>
      <w:r>
        <w:rPr/>
        <w:t xml:space="preserve"> настоящего раздела;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8) порядок отзыва заявок участниками отбора, порядок отклонения заявок участников отбора, в том числе основания для отклонения заявок участников отбора, порядок внесения изменений в заявки, установленных </w:t>
      </w:r>
      <w:hyperlink w:anchor="P121" w:tgtFrame="2.9. Основания для отклонения заявок участников отбора:">
        <w:r>
          <w:rPr>
            <w:color w:val="0000FF"/>
          </w:rPr>
          <w:t>пунктом 2.9</w:t>
        </w:r>
      </w:hyperlink>
      <w:r>
        <w:rPr/>
        <w:t xml:space="preserve"> настоящего раздела;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9) правила рассмотрения и оценки заявок участников отбора в соответствии с </w:t>
      </w:r>
      <w:hyperlink w:anchor="P133" w:tgtFrame="2.13. Заявки общественных организаций, допущенные к участию в отборе, рассматриваются на заседании Комиссии в срок не позднее 20 рабочих дней с даты окончания приема заявок.">
        <w:r>
          <w:rPr>
            <w:color w:val="0000FF"/>
          </w:rPr>
          <w:t>пунктами 2.13</w:t>
        </w:r>
      </w:hyperlink>
      <w:r>
        <w:rPr/>
        <w:t xml:space="preserve">, </w:t>
      </w:r>
      <w:hyperlink w:anchor="P140" w:tgtFrame="2.19. Перечень заявок, соответствующих критериям отбора, формируется решением Комиссии при условии соответствия заявки критериям отбора.">
        <w:r>
          <w:rPr>
            <w:color w:val="0000FF"/>
          </w:rPr>
          <w:t>2.19</w:t>
        </w:r>
      </w:hyperlink>
      <w:r>
        <w:rPr/>
        <w:t xml:space="preserve">, </w:t>
      </w:r>
      <w:hyperlink w:anchor="P141" w:tgtFrame="2.20. Критериями оценки заявки являются:">
        <w:r>
          <w:rPr>
            <w:color w:val="0000FF"/>
          </w:rPr>
          <w:t>2.20</w:t>
        </w:r>
      </w:hyperlink>
      <w:r>
        <w:rPr/>
        <w:t xml:space="preserve"> настоящего раздела;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10) порядок предоставления получателем субсидии разъяснений информационного сообщения, даты начала и окончания срока такого предоставления;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11) срок, в течение которого победитель (победители) отбора должен (должны) подписать соглашение (договор) о предоставлении субсидии (далее - соглашение) в соответствии с </w:t>
      </w:r>
      <w:hyperlink w:anchor="P200" w:tgtFrame="2.28. Соглашение с получателем субсидии заключается в соответствии с типовой формой, утвержденной приказом Финансового управления администрации города Ульяновска, в срок, не превышающий 15 рабочих дней со дня издания постановления администрации города Ульяновс">
        <w:r>
          <w:rPr>
            <w:color w:val="0000FF"/>
          </w:rPr>
          <w:t>пунктом 2.28</w:t>
        </w:r>
      </w:hyperlink>
      <w:r>
        <w:rPr/>
        <w:t xml:space="preserve"> настоящего раздела;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12) условия признания победителя (победителей) отбора уклонившимся от заключения соглашения;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13) дата размещения результатов отбора в газете "Ульяновск сегодня", на едином портале, а также на официальном сайте администрации города Ульяновска в информационно-телекоммуникационной сети "Интернет".</w:t>
      </w:r>
    </w:p>
    <w:p>
      <w:pPr>
        <w:pStyle w:val="ConsPlusNormal"/>
        <w:jc w:val="both"/>
        <w:rPr/>
      </w:pPr>
      <w:r>
        <w:rPr/>
        <w:t xml:space="preserve">(п. 2.1 в ред. </w:t>
      </w:r>
      <w:hyperlink r:id="rId16" w:tgtFrame="Постановление администрации г. Ульяновска от 25.10.2022 N 1471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 от 25.10.2022 N 1471)</w:t>
      </w:r>
    </w:p>
    <w:p>
      <w:pPr>
        <w:pStyle w:val="ConsPlusNormal"/>
        <w:spacing w:before="200" w:after="0"/>
        <w:ind w:firstLine="540"/>
        <w:jc w:val="both"/>
        <w:rPr/>
      </w:pPr>
      <w:bookmarkStart w:id="4" w:name="P99"/>
      <w:bookmarkEnd w:id="4"/>
      <w:r>
        <w:rPr/>
        <w:t xml:space="preserve">2.2. Для участия в отборе общественным организациям необходимо представить в администрацию города Ульяновска (далее - администрация) </w:t>
      </w:r>
      <w:hyperlink w:anchor="P266" w:tgtFrame=" ЗАЯВЛЕНИЕ">
        <w:r>
          <w:rPr>
            <w:color w:val="0000FF"/>
          </w:rPr>
          <w:t>заявление</w:t>
        </w:r>
      </w:hyperlink>
      <w:r>
        <w:rPr/>
        <w:t xml:space="preserve"> по форме согласно приложению 1 к настоящему Порядку с приложением следующих документов (далее - заявка):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план-график мероприятий, запланированных общественной организацией на текущий год (далее - план-график мероприятий) в произвольной письменной форме;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заверенные руководителем и печатью (при ее наличии) общественной организации копии учредительных документов организации со всеми изменениями;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3) </w:t>
      </w:r>
      <w:hyperlink w:anchor="P315" w:tgtFrame="СМЕТА ПРЕДПОЛАГАЕМЫХ РАСХОДОВ">
        <w:r>
          <w:rPr>
            <w:color w:val="0000FF"/>
          </w:rPr>
          <w:t>смету</w:t>
        </w:r>
      </w:hyperlink>
      <w:r>
        <w:rPr/>
        <w:t xml:space="preserve"> предполагаемых расходов по форме согласно приложению 2 к настоящему Порядку;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копии документов, подтверждающих полномочия руководителя общественной организации и представителя общественной организации (в том случае, если документы предоставляются не руководителем);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5) справку, подписанную руководителем и заверенную печатью (при ее наличии) или иным уполномоченным лицом общественной организации, о том, что общественная организация соответствует требованиям, установленным </w:t>
      </w:r>
      <w:hyperlink w:anchor="P55" w:tgtFrame="1.4. Право на получение субсидий имеют общественные организации, соответствующие следующим требованиям, исходя из наилучших условий достижения целей (результатов):">
        <w:r>
          <w:rPr>
            <w:color w:val="0000FF"/>
          </w:rPr>
          <w:t>пунктом 1.4 раздела 1</w:t>
        </w:r>
      </w:hyperlink>
      <w:r>
        <w:rPr/>
        <w:t xml:space="preserve"> настоящего Порядка;</w:t>
      </w:r>
    </w:p>
    <w:p>
      <w:pPr>
        <w:pStyle w:val="ConsPlusNormal"/>
        <w:jc w:val="both"/>
        <w:rPr/>
      </w:pPr>
      <w:r>
        <w:rPr/>
        <w:t xml:space="preserve">(пп. 5 в ред. </w:t>
      </w:r>
      <w:hyperlink r:id="rId17" w:tgtFrame="Постановление администрации г. Ульяновска от 02.03.2021 N 209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 от 02.03.2021 N 209)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справку налогового органа об отсутствии у общественной организации на первое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отбором.</w:t>
      </w:r>
    </w:p>
    <w:p>
      <w:pPr>
        <w:pStyle w:val="ConsPlusNormal"/>
        <w:jc w:val="both"/>
        <w:rPr/>
      </w:pPr>
      <w:r>
        <w:rPr/>
        <w:t xml:space="preserve">(пп. 7 введен </w:t>
      </w:r>
      <w:hyperlink r:id="rId18" w:tgtFrame="Постановление администрации г. Ульяновска от 02.03.2021 N 209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постановлением</w:t>
        </w:r>
      </w:hyperlink>
      <w:r>
        <w:rPr/>
        <w:t xml:space="preserve"> администрации города Ульяновска от 02.03.2021 N 209)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2.3. От одной общественной организации может быть подана только одна заявка.</w:t>
      </w:r>
    </w:p>
    <w:p>
      <w:pPr>
        <w:pStyle w:val="ConsPlusNormal"/>
        <w:spacing w:before="200" w:after="0"/>
        <w:ind w:firstLine="540"/>
        <w:jc w:val="both"/>
        <w:rPr/>
      </w:pPr>
      <w:bookmarkStart w:id="5" w:name="P110"/>
      <w:bookmarkEnd w:id="5"/>
      <w:r>
        <w:rPr/>
        <w:t>2.4. План-график должен содержать: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информацию о мероприятиях, запланированных общественной организацией на текущий год;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информацию об осуществляемых видах деятельности с указанием видов деятельности в соответствии с </w:t>
      </w:r>
      <w:hyperlink w:anchor="P56" w:tgtFrame="1) осуществляющие в соответствии с их учредительными документами в совокупности указанные виды деятельности:">
        <w:r>
          <w:rPr>
            <w:color w:val="0000FF"/>
          </w:rPr>
          <w:t>подпунктом 1 пункта 1.4 раздела 1</w:t>
        </w:r>
      </w:hyperlink>
      <w:r>
        <w:rPr/>
        <w:t xml:space="preserve"> настоящего Порядка, сроков их проведения, подписанную руководителем общественной организации и заверенную печатью общественной организации (при ее наличии);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информацию о количестве ветеранов (пенсионеров) войны, труда, Вооруженных Сил и правоохранительных органов, которых планируется привлечь к реализации плана-графика мероприятий, запланированных общественной организацией на текущий год;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информацию о количестве жителей города Ульяновска, которых планируется привлечь к реализации плана-графика мероприятий, запланированных общественной организацией на текущий год.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2.5. Заявка представляется в администрацию города Ульяновска лично на бумажном и электронном носителях уполномоченным представителем общественной организации.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2.6. Документы общественной организации регистрируются в администрации города Ульяновска в день их поступления с указанием даты поступления.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2.7. Заявка может быть отозвана до окончания срока приема заявок путем направления на имя Главы города Ульяновска соответствующего обращения общественной организации.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Отозванные заявки не учитываются при определении количества поданных заявок.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Внесение изменений в заявку допускается до окончания срока приема заявок путем представления дополнительной информации (в том числе документов).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2.8. Управление осуществляет проверку заявок на соответствие требованиям, установленным </w:t>
      </w:r>
      <w:hyperlink w:anchor="P55" w:tgtFrame="1.4. Право на получение субсидий имеют общественные организации, соответствующие следующим требованиям, исходя из наилучших условий достижения целей (результатов):">
        <w:r>
          <w:rPr>
            <w:color w:val="0000FF"/>
          </w:rPr>
          <w:t>пунктами 1.4</w:t>
        </w:r>
      </w:hyperlink>
      <w:r>
        <w:rPr/>
        <w:t xml:space="preserve"> и </w:t>
      </w:r>
      <w:hyperlink w:anchor="P73" w:tgtFrame="1.5. Субсидии предоставляются общественным организациям в целях финансового обеспечения следующих расходов (одного из видов или нескольких видов), произведенных ими в течение текущего календарного года:">
        <w:r>
          <w:rPr>
            <w:color w:val="0000FF"/>
          </w:rPr>
          <w:t>1.5 раздела 1</w:t>
        </w:r>
      </w:hyperlink>
      <w:r>
        <w:rPr/>
        <w:t xml:space="preserve"> и </w:t>
      </w:r>
      <w:hyperlink w:anchor="P99" w:tgtFrame="2.2. Для участия в отборе общественным организациям необходимо представить в администрацию города Ульяновска (далее - администрация) заявление по форме согласно приложению 1 к настоящему Порядку с приложением следующих документов (далее - заявка):">
        <w:r>
          <w:rPr>
            <w:color w:val="0000FF"/>
          </w:rPr>
          <w:t>пунктами 2.2</w:t>
        </w:r>
      </w:hyperlink>
      <w:r>
        <w:rPr/>
        <w:t xml:space="preserve"> и </w:t>
      </w:r>
      <w:hyperlink w:anchor="P110" w:tgtFrame="2.4. План-график должен содержать:">
        <w:r>
          <w:rPr>
            <w:color w:val="0000FF"/>
          </w:rPr>
          <w:t>2.4 раздела 2</w:t>
        </w:r>
      </w:hyperlink>
      <w:r>
        <w:rPr/>
        <w:t xml:space="preserve"> настоящего Порядка, в течение пяти рабочих дней со дня окончания приема заявок и принимает решение о допуске общественных организаций к участию в отборе либо об отказе в допуске к участию в отборе.</w:t>
      </w:r>
    </w:p>
    <w:p>
      <w:pPr>
        <w:pStyle w:val="ConsPlusNormal"/>
        <w:spacing w:before="200" w:after="0"/>
        <w:ind w:firstLine="540"/>
        <w:jc w:val="both"/>
        <w:rPr/>
      </w:pPr>
      <w:bookmarkStart w:id="6" w:name="P121"/>
      <w:bookmarkEnd w:id="6"/>
      <w:r>
        <w:rPr/>
        <w:t>2.9. Основания для отклонения заявок участников отбора: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9" w:tgtFrame="Постановление администрации г. Ульяновска от 02.03.2021 N 209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 от 02.03.2021 N 209)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общественная организация не соответствует критериям, установленным в </w:t>
      </w:r>
      <w:hyperlink w:anchor="P55" w:tgtFrame="1.4. Право на получение субсидий имеют общественные организации, соответствующие следующим требованиям, исходя из наилучших условий достижения целей (результатов):">
        <w:r>
          <w:rPr>
            <w:color w:val="0000FF"/>
          </w:rPr>
          <w:t>пункте 1.4 раздела 1</w:t>
        </w:r>
      </w:hyperlink>
      <w:r>
        <w:rPr/>
        <w:t xml:space="preserve"> настоящего Порядка;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2) предоставленная общественной организацией заявка не соответствует </w:t>
      </w:r>
      <w:hyperlink w:anchor="P73" w:tgtFrame="1.5. Субсидии предоставляются общественным организациям в целях финансового обеспечения следующих расходов (одного из видов или нескольких видов), произведенных ими в течение текущего календарного года:">
        <w:r>
          <w:rPr>
            <w:color w:val="0000FF"/>
          </w:rPr>
          <w:t>пунктам 1.5 раздела 1</w:t>
        </w:r>
      </w:hyperlink>
      <w:r>
        <w:rPr/>
        <w:t xml:space="preserve"> настоящего Порядка;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общественной организацией представлено более одной заявки;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4) представленные общественной организацией документы не соответствуют требованиям, установленным </w:t>
      </w:r>
      <w:hyperlink w:anchor="P99" w:tgtFrame="2.2. Для участия в отборе общественным организациям необходимо представить в администрацию города Ульяновска (далее - администрация) заявление по форме согласно приложению 1 к настоящему Порядку с приложением следующих документов (далее - заявка):">
        <w:r>
          <w:rPr>
            <w:color w:val="0000FF"/>
          </w:rPr>
          <w:t>пунктами 2.2</w:t>
        </w:r>
      </w:hyperlink>
      <w:r>
        <w:rPr/>
        <w:t xml:space="preserve"> и </w:t>
      </w:r>
      <w:hyperlink w:anchor="P110" w:tgtFrame="2.4. План-график должен содержать:">
        <w:r>
          <w:rPr>
            <w:color w:val="0000FF"/>
          </w:rPr>
          <w:t>2.4</w:t>
        </w:r>
      </w:hyperlink>
      <w:r>
        <w:rPr/>
        <w:t xml:space="preserve"> настоящего раздела, или документы не представлены (представлены не в полном объеме);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недостоверность предоставленной общественной организацией информации, в том числе информации о месте нахождения и адресе общественной организации;</w:t>
      </w:r>
    </w:p>
    <w:p>
      <w:pPr>
        <w:pStyle w:val="ConsPlusNormal"/>
        <w:jc w:val="both"/>
        <w:rPr/>
      </w:pPr>
      <w:r>
        <w:rPr/>
        <w:t xml:space="preserve">(пп. 5 в ред. </w:t>
      </w:r>
      <w:hyperlink r:id="rId20" w:tgtFrame="Постановление администрации г. Ульяновска от 02.03.2021 N 209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 от 02.03.2021 N 209)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заявка общественной организации поступила в администрацию города Ульяновска после окончания срока приема заявок.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2.10. Не может являться основанием для отказа в допуске к участию в отборе наличие в документах, входящих в состав заявки, описок, опечаток, орфографических ошибок.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2.11. Администрация города Ульяновска в письменной форме направляет общественной организации, не допущенной к участию в отборе, мотивированный отказ в допуске к участию в отборе в течение пяти рабочих дней с даты окончания проверки заявок Управлением.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2.12. Для проведения отбора распоряжением администрации города Ульяновска утверждается состав комиссии по рассмотрению заявок на предоставление субсидий общественным организациям, созданным в целях содействия и защиты прав ветеранов (пенсионеров) войн, труда и правоохранительных органов и осуществляющим свою деятельность в пределах территории муниципального образования "город Ульяновск" (далее - Комиссия).</w:t>
      </w:r>
    </w:p>
    <w:p>
      <w:pPr>
        <w:pStyle w:val="ConsPlusNormal"/>
        <w:spacing w:before="200" w:after="0"/>
        <w:ind w:firstLine="540"/>
        <w:jc w:val="both"/>
        <w:rPr/>
      </w:pPr>
      <w:bookmarkStart w:id="7" w:name="P133"/>
      <w:bookmarkEnd w:id="7"/>
      <w:r>
        <w:rPr/>
        <w:t>2.13. Заявки общественных организаций, допущенные к участию в отборе, рассматриваются на заседании Комиссии в срок не позднее 20 рабочих дней с даты окончания приема заявок.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2.14. В состав Комиссии входят председатель Комиссии, заместитель председателя Комиссии, секретарь Комиссии и члены Комиссии. Председатель Комиссии руководит работой Комиссии и председательствует на ее заседаниях. В отсутствие председателя Комиссии его обязанности исполняет заместитель председателя Комиссии.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2.15. Состав Комиссии формируется из заместителей Главы города Ульяновска, представителей отраслевых (функциональных), территориальных органов и структурных подразделений администрации города Ульяновска. Возглавляет Комиссию Глава города Ульяновска. В состав Комиссии по согласованию могут быть включены представители общественных организаций.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2.16. Число членов Комиссии должно быть нечетным и составлять не менее девяти человек.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Организационно-техническое обеспечение деятельности Комиссии осуществляет Управление.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2.17. Заседание Комиссии является правомочным, если на нем присутствует не менее двух третей от общего числа членов Комиссии.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2.18. Председатель, заместитель председателя, секретарь и члены Комиссии вправе и обязаны знакомиться с документами, входящими в состав заявок.</w:t>
      </w:r>
    </w:p>
    <w:p>
      <w:pPr>
        <w:pStyle w:val="ConsPlusNormal"/>
        <w:spacing w:before="200" w:after="0"/>
        <w:ind w:firstLine="540"/>
        <w:jc w:val="both"/>
        <w:rPr/>
      </w:pPr>
      <w:bookmarkStart w:id="8" w:name="P140"/>
      <w:bookmarkEnd w:id="8"/>
      <w:r>
        <w:rPr/>
        <w:t>2.19. Перечень заявок, соответствующих критериям отбора, формируется решением Комиссии при условии соответствия заявки критериям отбора.</w:t>
      </w:r>
    </w:p>
    <w:p>
      <w:pPr>
        <w:pStyle w:val="ConsPlusNormal"/>
        <w:spacing w:before="200" w:after="0"/>
        <w:ind w:firstLine="540"/>
        <w:jc w:val="both"/>
        <w:rPr/>
      </w:pPr>
      <w:bookmarkStart w:id="9" w:name="P141"/>
      <w:bookmarkEnd w:id="9"/>
      <w:r>
        <w:rPr/>
        <w:t>2.20. Критериями оценки заявки являются: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социальная значимость и актуальность мероприятий, предусмотренных планом-графиком;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опыт работы общественной организации;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количество ветеранов (пенсионеров) войны, труда, Вооруженных Сил и правоохранительных органов, которых планируется привлечь к реализации плана-графика мероприятий, запланированных общественной организацией на текущий год;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количество мероприятий, запланированных общественной организацией на текущий год в соответствии с планом-графиком;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количество жителей города Ульяновска, которых планируется привлечь к реализации плана-графика мероприятий, запланированных общественной организацией на текущий год;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обоснованность планируемых расходов средств субсидии, запрашиваемой общественной организацией.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Каждый из критериев оценивается индивидуально членом Комиссии, присутствующим на заседании Комиссии, по шкале от 0 до 5 баллов в отношении каждой из рассматриваемых заявок на данном заседании: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0 баллов - критерий отсутствует;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 балл - слабая степень критерия;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 балла - низкая степень критерия;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 балла - средняя степень критерия;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 балла - высокая степень критерия;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 баллов - максимальная степень критерия.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Итоговая сумма баллов заявки определяется путем арифметического сложения баллов, выставленных членом Комиссии в отношении этой заявки.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Итоговые суммы баллов заявок, выставленные каждым присутствующим на заседании членом Комиссии, суммируются, определяется среднее арифметическое значение итоговой суммы баллов заявки.</w:t>
      </w:r>
    </w:p>
    <w:p>
      <w:pPr>
        <w:pStyle w:val="ConsPlusNormal"/>
        <w:spacing w:before="200" w:after="0"/>
        <w:ind w:firstLine="540"/>
        <w:jc w:val="both"/>
        <w:rPr/>
      </w:pPr>
      <w:bookmarkStart w:id="10" w:name="P157"/>
      <w:bookmarkEnd w:id="10"/>
      <w:r>
        <w:rPr/>
        <w:t>2.21. На основании средних арифметических значений итоговой суммы баллов заявок, Комиссия формирует рейтинг заявок в порядке убывания в соответствии с набранными баллами с указанием наименования общественной организации и объемов запрашиваемых средств (далее - Рейтинг).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Победителями отбора признаются общественные организации, допущенные к отбору, получившие по итогам оценки заявок Комиссией 24 и более баллов, определяемых как среднее арифметическое значение итоговой суммы в соответствии с </w:t>
      </w:r>
      <w:hyperlink w:anchor="P141" w:tgtFrame="2.20. Критериями оценки заявки являются:">
        <w:r>
          <w:rPr>
            <w:color w:val="0000FF"/>
          </w:rPr>
          <w:t>пунктом 2.20</w:t>
        </w:r>
      </w:hyperlink>
      <w:r>
        <w:rPr/>
        <w:t xml:space="preserve"> настоящего раздела.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Расчет предоставляемых субсидий осуществляется по следующей формуле: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Si = S x (Зi / SUM Зi), где: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Si - размер субсидий общественной организации;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S - общий объем субсидий, предусмотренный на данные цели в бюджете муниципального образования "город Ульяновск" в текущем году;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Зi - сумма затрат некоммерческой организации в соответствии со сметой расходов;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SUM Зi - суммарные затраты общественных организаций, предоставивших заявки на получение субсидий, признанных победителями отбора.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В случае если для участия в отборе подана одна заявка и общественная организация соответствует требованиям, установленным </w:t>
      </w:r>
      <w:hyperlink w:anchor="P55" w:tgtFrame="1.4. Право на получение субсидий имеют общественные организации, соответствующие следующим требованиям, исходя из наилучших условий достижения целей (результатов):">
        <w:r>
          <w:rPr>
            <w:color w:val="0000FF"/>
          </w:rPr>
          <w:t>пунктами 1.4</w:t>
        </w:r>
      </w:hyperlink>
      <w:r>
        <w:rPr/>
        <w:t xml:space="preserve"> и </w:t>
      </w:r>
      <w:hyperlink w:anchor="P73" w:tgtFrame="1.5. Субсидии предоставляются общественным организациям в целях финансового обеспечения следующих расходов (одного из видов или нескольких видов), произведенных ими в течение текущего календарного года:">
        <w:r>
          <w:rPr>
            <w:color w:val="0000FF"/>
          </w:rPr>
          <w:t>1.5 раздела 1</w:t>
        </w:r>
      </w:hyperlink>
      <w:r>
        <w:rPr/>
        <w:t xml:space="preserve"> и </w:t>
      </w:r>
      <w:hyperlink w:anchor="P99" w:tgtFrame="2.2. Для участия в отборе общественным организациям необходимо представить в администрацию города Ульяновска (далее - администрация) заявление по форме согласно приложению 1 к настоящему Порядку с приложением следующих документов (далее - заявка):">
        <w:r>
          <w:rPr>
            <w:color w:val="0000FF"/>
          </w:rPr>
          <w:t>2.2</w:t>
        </w:r>
      </w:hyperlink>
      <w:r>
        <w:rPr/>
        <w:t xml:space="preserve"> - </w:t>
      </w:r>
      <w:hyperlink w:anchor="P110" w:tgtFrame="2.4. План-график должен содержать:">
        <w:r>
          <w:rPr>
            <w:color w:val="0000FF"/>
          </w:rPr>
          <w:t>2.4</w:t>
        </w:r>
      </w:hyperlink>
      <w:r>
        <w:rPr/>
        <w:t xml:space="preserve"> настоящего раздела, а также отсутствуют основания для отказа в допуске общественной организации к участию в отборе, указанные в </w:t>
      </w:r>
      <w:hyperlink w:anchor="P121" w:tgtFrame="2.9. Основания для отклонения заявок участников отбора:">
        <w:r>
          <w:rPr>
            <w:color w:val="0000FF"/>
          </w:rPr>
          <w:t>пункте 2.9</w:t>
        </w:r>
      </w:hyperlink>
      <w:r>
        <w:rPr/>
        <w:t xml:space="preserve"> настоящего раздела, победителем признается общественная организация, подавшая указанную заявку.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Не допускается указание в протоколах заседаний Комиссии персональных оценок, мнений, суждений членов Комиссии в отношении конкретных заявок на участие в отборе и подавших их организаций, за исключением случаев, когда член Комиссии настаивает на указании его мнения в протоколе заседания Комиссии.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Ход проведения заседания Комиссии и принятые ею решения, в том числе о формировании Рейтинга, отражаются в протоколе заседания Комиссии, который в течение пяти рабочих дней со дня проведения заседания Комиссии оформляется секретарем Комиссии и подписывается председательствующим на заседании Комиссии, секретарем Комиссии и всеми присутствовавшими на ее заседании членами Комиссии. Неотъемлемой частью протокола является Рейтинг.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2.22. Протокол заседания Комиссии направляется в администрацию города Ульяновска для принятия решения о предоставлении субсидий или об отказе в предоставлении субсидий.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2.23. Администрация города Ульяновска в срок, не превышающий 15 рабочих дней со дня подписания протокола заседания Комиссии принимает решение в форме постановления о предоставлении субсидий общественным организациям, признанным победителями отбора, либо об отказе в предоставлении субсидий.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Постановление и информационное сообщение о результатах конкурсного отбора размещаются на официальном сайте администрации города Ульяновска в информационно-телекоммуникационной сети Интернет в срок не позднее пяти рабочих дней со дня его принятия.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Информационное сообщение о результатах отбора включает следующие сведения: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дата, время и место проведения рассмотрения заявок;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дата, время и место оценки заявок участников отбора;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информация об участниках отбора, заявки которых были рассмотрены;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информация об участниках отбора, заявки которых были отклонены, с указанием причин их отклонения, в том числе положений о проведении отбора, которым не соответствуют такие заявки;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решение о присвоении таким заявкам порядковых номеров;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наименование получателей субсидий, с которыми заключаются соглашения, и размер предоставляемых им субсидий.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Объем субсидии, предоставляемой общественной организации, не может превышать объем лимитов бюджетных ассигнований, предусмотренных в бюджете муниципального образования "город Ульяновск" на текущий год на соответствующие цели.</w:t>
      </w:r>
    </w:p>
    <w:p>
      <w:pPr>
        <w:pStyle w:val="ConsPlusNormal"/>
        <w:jc w:val="both"/>
        <w:rPr/>
      </w:pPr>
      <w:r>
        <w:rPr/>
        <w:t xml:space="preserve">(п. 2.23 в ред. </w:t>
      </w:r>
      <w:hyperlink r:id="rId21" w:tgtFrame="Постановление администрации г. Ульяновска от 02.03.2021 N 209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 от 02.03.2021 N 209)</w:t>
      </w:r>
    </w:p>
    <w:p>
      <w:pPr>
        <w:pStyle w:val="ConsPlusNormal"/>
        <w:spacing w:before="200" w:after="0"/>
        <w:ind w:firstLine="540"/>
        <w:jc w:val="both"/>
        <w:rPr/>
      </w:pPr>
      <w:bookmarkStart w:id="11" w:name="P182"/>
      <w:bookmarkEnd w:id="11"/>
      <w:r>
        <w:rPr/>
        <w:t>2.24. Условиями заключения соглашения о предоставлении субсидии с получателем субсидии являются: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соответствие получателя субсидии требованиям </w:t>
      </w:r>
      <w:hyperlink w:anchor="P55" w:tgtFrame="1.4. Право на получение субсидий имеют общественные организации, соответствующие следующим требованиям, исходя из наилучших условий достижения целей (результатов):">
        <w:r>
          <w:rPr>
            <w:color w:val="0000FF"/>
          </w:rPr>
          <w:t>пункта 1.4 раздела 1</w:t>
        </w:r>
      </w:hyperlink>
      <w:r>
        <w:rPr/>
        <w:t xml:space="preserve"> настоящего Порядка;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2) соответствие представленной общественной организацией заявки требованиям, установленным </w:t>
      </w:r>
      <w:hyperlink w:anchor="P73" w:tgtFrame="1.5. Субсидии предоставляются общественным организациям в целях финансового обеспечения следующих расходов (одного из видов или нескольких видов), произведенных ими в течение текущего календарного года:">
        <w:r>
          <w:rPr>
            <w:color w:val="0000FF"/>
          </w:rPr>
          <w:t>пунктом 1.5 раздела 1</w:t>
        </w:r>
      </w:hyperlink>
      <w:r>
        <w:rPr/>
        <w:t xml:space="preserve"> настоящего Порядка;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отсутствие у получателя субсидии просроченной задолженности по возврату в бюджет муниципального образования "город Ульяновск"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"город Ульяновск";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получатель субсидии не должен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6) признание получателя субсидии общественной организацией победителем отбора в соответствии с </w:t>
      </w:r>
      <w:hyperlink w:anchor="P157" w:tgtFrame="2.21. На основании средних арифметических значений итоговой суммы баллов заявок, Комиссия формирует рейтинг заявок в порядке убывания в соответствии с набранными баллами с указанием наименования общественной организации и объемов запрашиваемых средств (далее -">
        <w:r>
          <w:rPr>
            <w:color w:val="0000FF"/>
          </w:rPr>
          <w:t>пунктом 2.21</w:t>
        </w:r>
      </w:hyperlink>
      <w:r>
        <w:rPr/>
        <w:t xml:space="preserve"> настоящего раздела.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2.25. Основания для отказа получателю субсидии в предоставлении субсидии и заключении соглашения о предоставлении субсидий: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выявление Управлением факта несоответствия получателя субсидии требованиям, установленным </w:t>
      </w:r>
      <w:hyperlink w:anchor="P182" w:tgtFrame="2.24. Условиями заключения соглашения о предоставлении субсидии с получателем субсидии являются:">
        <w:r>
          <w:rPr>
            <w:color w:val="0000FF"/>
          </w:rPr>
          <w:t>пунктом 2.24</w:t>
        </w:r>
      </w:hyperlink>
      <w:r>
        <w:rPr/>
        <w:t xml:space="preserve"> настоящего раздела;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получатель субсидии набирает менее 24 баллов, определенных как среднее арифметическое значение итоговой суммы баллов заявки;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непредоставление субсидии в связи с исчерпанием лимитов бюджетных средств после распределения субсидий среди вышестоящих по рейтингу общественных организаций;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4) несоответствие представленных получателем субсидии документов требованиям, определенным </w:t>
      </w:r>
      <w:hyperlink w:anchor="P99" w:tgtFrame="2.2. Для участия в отборе общественным организациям необходимо представить в администрацию города Ульяновска (далее - администрация) заявление по форме согласно приложению 1 к настоящему Порядку с приложением следующих документов (далее - заявка):">
        <w:r>
          <w:rPr>
            <w:color w:val="0000FF"/>
          </w:rPr>
          <w:t>пунктом 2.2</w:t>
        </w:r>
      </w:hyperlink>
      <w:r>
        <w:rPr/>
        <w:t xml:space="preserve"> настоящего раздела, или непредставление (представление не в полном объеме) указанных документов;</w:t>
      </w:r>
    </w:p>
    <w:p>
      <w:pPr>
        <w:pStyle w:val="ConsPlusNormal"/>
        <w:jc w:val="both"/>
        <w:rPr/>
      </w:pPr>
      <w:r>
        <w:rPr/>
        <w:t xml:space="preserve">(пп. 4 введен </w:t>
      </w:r>
      <w:hyperlink r:id="rId22" w:tgtFrame="Постановление администрации г. Ульяновска от 02.03.2021 N 209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постановлением</w:t>
        </w:r>
      </w:hyperlink>
      <w:r>
        <w:rPr/>
        <w:t xml:space="preserve"> администрации города Ульяновска от 02.03.2021 N 209)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установление факта недостоверности представленной получателем субсидии информации, в том числе информации о месте нахождения и адресе юридического лица.</w:t>
      </w:r>
    </w:p>
    <w:p>
      <w:pPr>
        <w:pStyle w:val="ConsPlusNormal"/>
        <w:jc w:val="both"/>
        <w:rPr/>
      </w:pPr>
      <w:r>
        <w:rPr/>
        <w:t xml:space="preserve">(пп. 5 введен </w:t>
      </w:r>
      <w:hyperlink r:id="rId23" w:tgtFrame="Постановление администрации г. Ульяновска от 02.03.2021 N 209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постановлением</w:t>
        </w:r>
      </w:hyperlink>
      <w:r>
        <w:rPr/>
        <w:t xml:space="preserve"> администрации города Ульяновска от 02.03.2021 N 209)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2.26.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новые условия с изменениями по новым доведенным лимитам бюджетных обязательств или производится расторжение соглашения при недостижении согласия сторон по новым условиям.</w:t>
      </w:r>
    </w:p>
    <w:p>
      <w:pPr>
        <w:pStyle w:val="ConsPlusNormal"/>
        <w:jc w:val="both"/>
        <w:rPr/>
      </w:pPr>
      <w:r>
        <w:rPr/>
        <w:t xml:space="preserve">(п. 2.26 в ред. </w:t>
      </w:r>
      <w:hyperlink r:id="rId24" w:tgtFrame="Постановление администрации г. Ульяновска от 02.03.2021 N 209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 от 02.03.2021 N 209)</w:t>
      </w:r>
    </w:p>
    <w:p>
      <w:pPr>
        <w:pStyle w:val="ConsPlusNormal"/>
        <w:spacing w:before="200" w:after="0"/>
        <w:ind w:firstLine="540"/>
        <w:jc w:val="both"/>
        <w:rPr/>
      </w:pPr>
      <w:bookmarkStart w:id="12" w:name="P199"/>
      <w:bookmarkEnd w:id="12"/>
      <w:r>
        <w:rPr/>
        <w:t xml:space="preserve">2.27. Результатом предоставления общественной организации субсидии является проведение общественной организацией в отчетном году не менее 12 мероприятий (лекций, тематических семинаров, конференций и так далее) по направлениям деятельности, указанным в </w:t>
      </w:r>
      <w:hyperlink w:anchor="P56" w:tgtFrame="1) осуществляющие в соответствии с их учредительными документами в совокупности указанные виды деятельности:">
        <w:r>
          <w:rPr>
            <w:color w:val="0000FF"/>
          </w:rPr>
          <w:t>подпункте 1 пункта 1.4 раздела 1</w:t>
        </w:r>
      </w:hyperlink>
      <w:r>
        <w:rPr/>
        <w:t xml:space="preserve"> настоящего Порядка.</w:t>
      </w:r>
    </w:p>
    <w:p>
      <w:pPr>
        <w:pStyle w:val="ConsPlusNormal"/>
        <w:spacing w:before="200" w:after="0"/>
        <w:ind w:firstLine="540"/>
        <w:jc w:val="both"/>
        <w:rPr/>
      </w:pPr>
      <w:bookmarkStart w:id="13" w:name="P200"/>
      <w:bookmarkEnd w:id="13"/>
      <w:r>
        <w:rPr/>
        <w:t>2.28. Соглашение с получателем субсидии заключается в соответствии с типовой формой, утвержденной приказом Финансового управления администрации города Ульяновска, в срок, не превышающий 15 рабочих дней со дня издания постановления администрации города Ульяновска о предоставлении субсидий.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 соглашении с получателем субсидии администрация города Ульяновска устанавливает значения показателей, необходимых для достижения результатов предоставления субсидий.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Соглашение должно содержать в том числе: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сведения об объеме субсидий, о целях, условиях и порядке их предоставления, в том числе о сроках перечисления;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перечень затрат получателя субсидии в связи с реализацией проекта, финансовое обеспечение которых будет осуществляться за счет субсидии;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сроки, в течение которых должна быть использована субсидия;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сроки и формы представления получателем субсидии отчетности о реализации проекта, о результатах использования субсидии;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>
      <w:pPr>
        <w:pStyle w:val="ConsPlusNormal"/>
        <w:jc w:val="both"/>
        <w:rPr/>
      </w:pPr>
      <w:r>
        <w:rPr/>
        <w:t xml:space="preserve">(пп. 5 в ред. </w:t>
      </w:r>
      <w:hyperlink r:id="rId25" w:tgtFrame="Постановление администрации г. Ульяновска от 25.10.2022 N 1471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 от 25.10.2022 N 1471)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6)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администрацией города Ульяновска в отношении их проверки соблюдения порядка и условий предоставления субсидий, в том числе в части достижения результатов предоставления субсидии, а также проверки органами муниципального финансового контроля муниципального образования "город Ульяновск" соблюдения получателем субсидии порядка и условий предоставления субсидии в соответствии со </w:t>
      </w:r>
      <w:hyperlink r:id="rId26" w:tgtFrame="&quot;Бюджетный кодекс Российской Федерации">
        <w:r>
          <w:rPr>
            <w:color w:val="0000FF"/>
          </w:rPr>
          <w:t>статьями 268.1</w:t>
        </w:r>
      </w:hyperlink>
      <w:r>
        <w:rPr/>
        <w:t xml:space="preserve"> и </w:t>
      </w:r>
      <w:hyperlink r:id="rId27" w:tgtFrame="&quot;Бюджетный кодекс Российской Федерации">
        <w:r>
          <w:rPr>
            <w:color w:val="0000FF"/>
          </w:rPr>
          <w:t>269.2</w:t>
        </w:r>
      </w:hyperlink>
      <w:r>
        <w:rPr/>
        <w:t xml:space="preserve"> Бюджетного кодекса Российской Федерации.</w:t>
      </w:r>
    </w:p>
    <w:p>
      <w:pPr>
        <w:pStyle w:val="ConsPlusNormal"/>
        <w:jc w:val="both"/>
        <w:rPr/>
      </w:pPr>
      <w:r>
        <w:rPr/>
        <w:t xml:space="preserve">(пп. 6 введен </w:t>
      </w:r>
      <w:hyperlink r:id="rId28" w:tgtFrame="Постановление администрации г. Ульяновска от 25.10.2022 N 1471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постановлением</w:t>
        </w:r>
      </w:hyperlink>
      <w:r>
        <w:rPr/>
        <w:t xml:space="preserve"> администрации города Ульяновска от 25.10.2022 N 1471)</w:t>
      </w:r>
    </w:p>
    <w:p>
      <w:pPr>
        <w:pStyle w:val="ConsPlusNormal"/>
        <w:jc w:val="both"/>
        <w:rPr/>
      </w:pPr>
      <w:r>
        <w:rPr/>
        <w:t xml:space="preserve">(п. 2.28 в ред. </w:t>
      </w:r>
      <w:hyperlink r:id="rId29" w:tgtFrame="Постановление администрации г. Ульяновска от 02.03.2021 N 209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 от 02.03.2021 N 209)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2.29. Администрация города Ульяновска перечисляет субсидию на счет получателя субсидии, открытый в учреждениях Центрального банка Российской Федерации или кредитных организациях и указанный в соглашении о предоставлении субсидии.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3. Требования к отчетности</w:t>
      </w:r>
    </w:p>
    <w:p>
      <w:pPr>
        <w:pStyle w:val="ConsPlusNormal"/>
        <w:jc w:val="center"/>
        <w:rPr/>
      </w:pPr>
      <w:r>
        <w:rPr/>
        <w:t xml:space="preserve">(в ред. </w:t>
      </w:r>
      <w:hyperlink r:id="rId30" w:tgtFrame="Постановление администрации г. Ульяновска от 25.10.2022 N 1471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</w:t>
      </w:r>
    </w:p>
    <w:p>
      <w:pPr>
        <w:pStyle w:val="ConsPlusNormal"/>
        <w:jc w:val="center"/>
        <w:rPr/>
      </w:pPr>
      <w:r>
        <w:rPr/>
        <w:t>от 25.10.2022 N 1471)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3.1. Общественная организация, получившая субсидию, предоставляет в администрацию города Ульяновска: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а) ежеквартально, до 15-го числа месяца, следующего за отчетным кварталом, - </w:t>
      </w:r>
      <w:hyperlink w:anchor="P429" w:tgtFrame="Отчет">
        <w:r>
          <w:rPr>
            <w:color w:val="0000FF"/>
          </w:rPr>
          <w:t>отчет</w:t>
        </w:r>
      </w:hyperlink>
      <w:r>
        <w:rPr/>
        <w:t xml:space="preserve"> об использовании субсидии из бюджета муниципального образования "город Ульяновск" по форме согласно приложению 3 к настоящему Порядку с приложением заверенных общественной организацией документов, подтверждающих фактически произведенные затраты на реализацию плана-графика мероприятий, и документы, подтверждающие полномочия представителя общественной организации на подписание и заверение указанных документов;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б) до 15 января года, следующего за отчетным:</w:t>
      </w:r>
    </w:p>
    <w:p>
      <w:pPr>
        <w:pStyle w:val="ConsPlusNormal"/>
        <w:spacing w:before="200" w:after="0"/>
        <w:ind w:firstLine="540"/>
        <w:jc w:val="both"/>
        <w:rPr/>
      </w:pPr>
      <w:hyperlink w:anchor="P480" w:tgtFrame=" АКТ">
        <w:r>
          <w:rPr>
            <w:color w:val="0000FF"/>
          </w:rPr>
          <w:t>акт</w:t>
        </w:r>
      </w:hyperlink>
      <w:r>
        <w:rPr/>
        <w:t xml:space="preserve"> об исполнении общественной организацией обязательств по выполнению плана-графика мероприятий за отчетный год по форме согласно приложению 4 к настоящему Порядку;</w:t>
      </w:r>
    </w:p>
    <w:p>
      <w:pPr>
        <w:pStyle w:val="ConsPlusNormal"/>
        <w:spacing w:before="200" w:after="0"/>
        <w:ind w:firstLine="540"/>
        <w:jc w:val="both"/>
        <w:rPr/>
      </w:pPr>
      <w:hyperlink w:anchor="P503" w:tgtFrame="Форма отчета">
        <w:r>
          <w:rPr>
            <w:color w:val="0000FF"/>
          </w:rPr>
          <w:t>отчет</w:t>
        </w:r>
      </w:hyperlink>
      <w:r>
        <w:rPr/>
        <w:t xml:space="preserve"> о достижении общественной организацией показателей, необходимых для достижения результата предоставления субсидии за отчетный год по форме согласно приложению 5 к настоящему Порядку;</w:t>
      </w:r>
    </w:p>
    <w:p>
      <w:pPr>
        <w:pStyle w:val="ConsPlusNormal"/>
        <w:spacing w:before="200" w:after="0"/>
        <w:ind w:firstLine="540"/>
        <w:jc w:val="both"/>
        <w:rPr/>
      </w:pPr>
      <w:hyperlink w:anchor="P538" w:tgtFrame="Форма отчета">
        <w:r>
          <w:rPr>
            <w:color w:val="0000FF"/>
          </w:rPr>
          <w:t>отчет</w:t>
        </w:r>
      </w:hyperlink>
      <w:r>
        <w:rPr/>
        <w:t xml:space="preserve"> о достижении результатов, указанных в </w:t>
      </w:r>
      <w:hyperlink w:anchor="P199" w:tgtFrame="2.27. Результатом предоставления общественной организации субсидии является проведение общественной организацией в отчетном году не менее 12 мероприятий (лекций, тематических семинаров, конференций и так далее) по направлениям деятельности, указанным в подпунк">
        <w:r>
          <w:rPr>
            <w:color w:val="0000FF"/>
          </w:rPr>
          <w:t>пункте 2.27 раздела 2</w:t>
        </w:r>
      </w:hyperlink>
      <w:r>
        <w:rPr/>
        <w:t xml:space="preserve"> настоящего Порядка, по форме согласно приложению 6 к настоящему Порядку, с приложением документов, подтверждающих достижение указанных в отчете результатов;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фото-, кино-, видеоматериалы на электронном и (или) бумажном носителях, подтверждающие фактическое проведение мероприятий плана-графика.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Иные требования к отчетности, предусматривающие определение порядка, сроков и форм представления общественной организацией отчетности о достижении показателей, необходимых для достижения результатов предоставления субсидии и отчетности об использовании субсидии устанавливаются Соглашением.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4. Требования об осуществлении контроля за соблюдением</w:t>
      </w:r>
    </w:p>
    <w:p>
      <w:pPr>
        <w:pStyle w:val="ConsPlusTitle"/>
        <w:jc w:val="center"/>
        <w:rPr/>
      </w:pPr>
      <w:r>
        <w:rPr/>
        <w:t>условий и порядка предоставления субсидий и ответственности</w:t>
      </w:r>
    </w:p>
    <w:p>
      <w:pPr>
        <w:pStyle w:val="ConsPlusTitle"/>
        <w:jc w:val="center"/>
        <w:rPr/>
      </w:pPr>
      <w:r>
        <w:rPr/>
        <w:t>за их нарушение</w:t>
      </w:r>
    </w:p>
    <w:p>
      <w:pPr>
        <w:pStyle w:val="ConsPlusNormal"/>
        <w:jc w:val="center"/>
        <w:rPr/>
      </w:pPr>
      <w:r>
        <w:rPr/>
        <w:t xml:space="preserve">(в ред. </w:t>
      </w:r>
      <w:hyperlink r:id="rId31" w:tgtFrame="Постановление администрации г. Ульяновска от 25.10.2022 N 1471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</w:t>
      </w:r>
    </w:p>
    <w:p>
      <w:pPr>
        <w:pStyle w:val="ConsPlusNormal"/>
        <w:jc w:val="center"/>
        <w:rPr/>
      </w:pPr>
      <w:r>
        <w:rPr/>
        <w:t>от 25.10.2022 N 1471)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4.1. Субсидии носят целевой характер и не могут быть израсходованы на цели, не предусмотренные </w:t>
      </w:r>
      <w:hyperlink w:anchor="P73" w:tgtFrame="1.5. Субсидии предоставляются общественным организациям в целях финансового обеспечения следующих расходов (одного из видов или нескольких видов), произведенных ими в течение текущего календарного года:">
        <w:r>
          <w:rPr>
            <w:color w:val="0000FF"/>
          </w:rPr>
          <w:t>пунктом 1.5 раздела 1</w:t>
        </w:r>
      </w:hyperlink>
      <w:r>
        <w:rPr/>
        <w:t xml:space="preserve"> настоящего Порядка.</w:t>
      </w:r>
    </w:p>
    <w:p>
      <w:pPr>
        <w:pStyle w:val="ConsPlusNormal"/>
        <w:spacing w:before="200" w:after="0"/>
        <w:ind w:firstLine="540"/>
        <w:jc w:val="both"/>
        <w:rPr/>
      </w:pPr>
      <w:bookmarkStart w:id="14" w:name="P234"/>
      <w:bookmarkEnd w:id="14"/>
      <w:r>
        <w:rPr/>
        <w:t>4.2. Администрация города Ульяновска осуществляет проверки соблюдения получателями субсидий порядка и условий предоставления субсидий, в том числе в части достижения результатов их предоставления, предусмотренных настоящим Порядком.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Органы муниципального финансового контроля муниципального образования "город Ульяновск" осуществляют проверки в соответствии со </w:t>
      </w:r>
      <w:hyperlink r:id="rId32" w:tgtFrame="&quot;Бюджетный кодекс Российской Федерации">
        <w:r>
          <w:rPr>
            <w:color w:val="0000FF"/>
          </w:rPr>
          <w:t>статьями 268.1</w:t>
        </w:r>
      </w:hyperlink>
      <w:r>
        <w:rPr/>
        <w:t xml:space="preserve"> и </w:t>
      </w:r>
      <w:hyperlink r:id="rId33" w:tgtFrame="&quot;Бюджетный кодекс Российской Федерации">
        <w:r>
          <w:rPr>
            <w:color w:val="0000FF"/>
          </w:rPr>
          <w:t>269.2</w:t>
        </w:r>
      </w:hyperlink>
      <w:r>
        <w:rPr/>
        <w:t xml:space="preserve"> Бюджетного кодекса Российской Федерации.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3"/>
        <w:gridCol w:w="118"/>
        <w:gridCol w:w="10415"/>
        <w:gridCol w:w="119"/>
      </w:tblGrid>
      <w:tr>
        <w:trPr/>
        <w:tc>
          <w:tcPr>
            <w:tcW w:w="63" w:type="dxa"/>
            <w:tcBorders/>
            <w:shd w:color="auto" w:fill="CED3F1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8" w:type="dxa"/>
            <w:tcBorders/>
            <w:shd w:color="auto"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415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color w:val="392C69"/>
              </w:rPr>
              <w:t xml:space="preserve">Абз. третий п. 4.2 </w:t>
            </w:r>
            <w:hyperlink r:id="rId34" w:tgtFrame="Постановление администрации г. Ульяновска от 25.10.2022 N 1471 О внесении изменений в постановление администрации города Ульяновска от 06.03.2020 N 33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9" w:type="dxa"/>
            <w:tcBorders/>
            <w:shd w:color="auto"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spacing w:before="260" w:after="0"/>
        <w:ind w:firstLine="540"/>
        <w:jc w:val="both"/>
        <w:rPr/>
      </w:pPr>
      <w:r>
        <w:rPr/>
        <w:t>Администрация города Ульяновска проводит мониторинг достижения результатов предоставления субсидии,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ConsPlusNormal"/>
        <w:jc w:val="both"/>
        <w:rPr/>
      </w:pPr>
      <w:r>
        <w:rPr/>
        <w:t xml:space="preserve">(п. 4.2 в ред. </w:t>
      </w:r>
      <w:hyperlink r:id="rId35" w:tgtFrame="Постановление администрации г. Ульяновска от 25.10.2022 N 1471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 от 25.10.2022 N 1471)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4.3. В случае нарушения получателем субсидий условий и порядка предоставления субсидий, недостижения результата предоставления субсидий, установленного по фактам проверок, указанных в </w:t>
      </w:r>
      <w:hyperlink w:anchor="P234" w:tgtFrame="4.2. Администрация города Ульяновска осуществляет проверки соблюдения получателями субсидий порядка и условий предоставления субсидий, в том числе в части достижения результатов их предоставления, предусмотренных настоящим Порядком.">
        <w:r>
          <w:rPr>
            <w:color w:val="0000FF"/>
          </w:rPr>
          <w:t>абзаце первом пункта 4.2</w:t>
        </w:r>
      </w:hyperlink>
      <w:r>
        <w:rPr/>
        <w:t xml:space="preserve"> настоящего раздела, выявления органами муниципального финансового контроля муниципального образования "город Ульяновск" нарушений в рамках проверок, проведенных в соответствии со </w:t>
      </w:r>
      <w:hyperlink r:id="rId36" w:tgtFrame="&quot;Бюджетный кодекс Российской Федерации">
        <w:r>
          <w:rPr>
            <w:color w:val="0000FF"/>
          </w:rPr>
          <w:t>статьями 268.1</w:t>
        </w:r>
      </w:hyperlink>
      <w:r>
        <w:rPr/>
        <w:t xml:space="preserve"> и </w:t>
      </w:r>
      <w:hyperlink r:id="rId37" w:tgtFrame="&quot;Бюджетный кодекс Российской Федерации">
        <w:r>
          <w:rPr>
            <w:color w:val="0000FF"/>
          </w:rPr>
          <w:t>269.2</w:t>
        </w:r>
      </w:hyperlink>
      <w:r>
        <w:rPr/>
        <w:t xml:space="preserve"> Бюджетного кодекса Российской Федерации, Администрация обеспечивает возврат субсидий в бюджет муниципального образования "город Ульяновск" путем направления получателем субсидий в срок, не превышающий 30 календарных дней со дня выявления нарушений, требования о необходимости возврата субсидий в течение 10 календарных дней со дня получения указанного требования, но не позднее 25 декабря текущего года.</w:t>
      </w:r>
    </w:p>
    <w:p>
      <w:pPr>
        <w:pStyle w:val="ConsPlusNormal"/>
        <w:jc w:val="both"/>
        <w:rPr/>
      </w:pPr>
      <w:r>
        <w:rPr/>
        <w:t xml:space="preserve">(п. 4.3 в ред. </w:t>
      </w:r>
      <w:hyperlink r:id="rId38" w:tgtFrame="Постановление администрации г. Ульяновска от 25.10.2022 N 1471 О внесении изменений в постановление администрации города Ульяновска от 06.03.2020 N 331">
        <w:r>
          <w:rPr>
            <w:color w:val="0000FF"/>
          </w:rPr>
          <w:t>постановления</w:t>
        </w:r>
      </w:hyperlink>
      <w:r>
        <w:rPr/>
        <w:t xml:space="preserve"> администрации города Ульяновска от 25.10.2022 N 1471)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4.4. В случае недостижения получателем субсидии результата и значений показателей, необходимых для достижения результата предоставления субсидии субсидия подлежит возврату в бюджет муниципального образования "город Ульяновск" в объеме, пропорциональном величине недостигнутых значений указанных показателей.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4.5. Неиспользованный в отчетном финансовом году остаток субсидии подлежит возврату в текущем финансовом году в бюджет муниципального образования "город Ульяновск" получателем субсидии в соответствии с условиями соглашения о предоставлении субсидии.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В случаях, предусмотренных соглашением о предоставлении субсидии, и при наличии потребности в неиспользованном в отчетном финансовом году остатке субсидии, указанный остаток в соответствии с решением администрации города Ульяновска, согласованным с Финансовым управлением администрации города Ульяновска, может быть использован получателем субсидии в текущем финансовом году в порядке, установленном соглашением о предоставлении субсидии, на цели, предусмотренные </w:t>
      </w:r>
      <w:hyperlink w:anchor="P73" w:tgtFrame="1.5. Субсидии предоставляются общественным организациям в целях финансового обеспечения следующих расходов (одного из видов или нескольких видов), произведенных ими в течение текущего календарного года:">
        <w:r>
          <w:rPr>
            <w:color w:val="0000FF"/>
          </w:rPr>
          <w:t>пунктом 1.5 раздела 1</w:t>
        </w:r>
      </w:hyperlink>
      <w:r>
        <w:rPr/>
        <w:t xml:space="preserve"> настоящего Порядка.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4.6. Возврат субсидий осуществляется на лицевой счет администрации города Ульяновска, открытый в Управлении Федерального казначейства по Ульяновской области, с последующим их перечислением администрацией города Ульяновска в доход бюджета муниципального образования "город Ульяновск" в установленном законодательством порядке.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4.7. В случае невозвращения общественными организациями субсидий в соответствии с настоящим пунктом в добровольном порядке субсидии взыскиваются с них администрацией города Ульяновска в судебном порядке.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1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                                     </w:t>
      </w:r>
      <w:r>
        <w:rPr/>
        <w:t>Главе города Ульяновска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                   </w:t>
      </w:r>
      <w:r>
        <w:rPr/>
        <w:t>(Ф.И.О.)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от 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(полное    и   сокращенное   наименование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общественной организации, почтовый адрес,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телефон,     основной     государственный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регистрационный номер,  идентификационный</w:t>
      </w:r>
    </w:p>
    <w:p>
      <w:pPr>
        <w:pStyle w:val="ConsPlusNonformat"/>
        <w:jc w:val="both"/>
        <w:rPr/>
      </w:pPr>
      <w:r>
        <w:rPr/>
        <w:t xml:space="preserve">                                  </w:t>
      </w:r>
      <w:r>
        <w:rPr/>
        <w:t>номер  налогоплательщика,  коды  по ОКПО,</w:t>
      </w:r>
    </w:p>
    <w:p>
      <w:pPr>
        <w:pStyle w:val="ConsPlusNonformat"/>
        <w:jc w:val="both"/>
        <w:rPr/>
      </w:pPr>
      <w:hyperlink r:id="rId39" w:tgtFrame="&quot;ОК 029-2014 (КДЕС Ред. 2). Общероссийский классификатор видов экономической деятельности">
        <w:r>
          <w:rPr>
            <w:color w:val="0000FF"/>
          </w:rPr>
          <w:t>ОКВЭД</w:t>
        </w:r>
      </w:hyperlink>
      <w:r>
        <w:rPr/>
        <w:t>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bookmarkStart w:id="15" w:name="P266"/>
      <w:bookmarkEnd w:id="15"/>
      <w:r>
        <w:rPr/>
        <w:t xml:space="preserve">                                 </w:t>
      </w:r>
      <w:r>
        <w:rPr/>
        <w:t>ЗАЯВЛЕНИЕ</w:t>
      </w:r>
    </w:p>
    <w:p>
      <w:pPr>
        <w:pStyle w:val="ConsPlusNonformat"/>
        <w:jc w:val="both"/>
        <w:rPr/>
      </w:pPr>
      <w:r>
        <w:rPr/>
        <w:t xml:space="preserve">                   </w:t>
      </w:r>
      <w:r>
        <w:rPr/>
        <w:t>на предоставление субсидии из бюджета</w:t>
      </w:r>
    </w:p>
    <w:p>
      <w:pPr>
        <w:pStyle w:val="ConsPlusNonformat"/>
        <w:jc w:val="both"/>
        <w:rPr/>
      </w:pPr>
      <w:r>
        <w:rPr/>
        <w:t xml:space="preserve">               </w:t>
      </w:r>
      <w:r>
        <w:rPr/>
        <w:t>муниципального образования "город Ульяновск"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В  соответствии с Порядком определения объема и предоставления субсидий</w:t>
      </w:r>
    </w:p>
    <w:p>
      <w:pPr>
        <w:pStyle w:val="ConsPlusNonformat"/>
        <w:jc w:val="both"/>
        <w:rPr/>
      </w:pPr>
      <w:r>
        <w:rPr/>
        <w:t>общественным  организациям,  созданным  в  целях  содействия  и защиты прав</w:t>
      </w:r>
    </w:p>
    <w:p>
      <w:pPr>
        <w:pStyle w:val="ConsPlusNonformat"/>
        <w:jc w:val="both"/>
        <w:rPr/>
      </w:pPr>
      <w:r>
        <w:rPr/>
        <w:t>ветеранов   (пенсионеров)   войн,  труда  и  правоохранительных  органов  и</w:t>
      </w:r>
    </w:p>
    <w:p>
      <w:pPr>
        <w:pStyle w:val="ConsPlusNonformat"/>
        <w:jc w:val="both"/>
        <w:rPr/>
      </w:pPr>
      <w:r>
        <w:rPr/>
        <w:t>осуществляющим  свою  деятельность  в  пределах  территории  муниципального</w:t>
      </w:r>
    </w:p>
    <w:p>
      <w:pPr>
        <w:pStyle w:val="ConsPlusNonformat"/>
        <w:jc w:val="both"/>
        <w:rPr/>
      </w:pPr>
      <w:r>
        <w:rPr/>
        <w:t>образования "город Ульяновск", из бюджета муниципального образования "город</w:t>
      </w:r>
    </w:p>
    <w:p>
      <w:pPr>
        <w:pStyle w:val="ConsPlusNonformat"/>
        <w:jc w:val="both"/>
        <w:rPr/>
      </w:pPr>
      <w:r>
        <w:rPr/>
        <w:t>Ульяновск",  утвержденным постановлением администрации города Ульяновска от</w:t>
      </w:r>
    </w:p>
    <w:p>
      <w:pPr>
        <w:pStyle w:val="ConsPlusNonformat"/>
        <w:jc w:val="both"/>
        <w:rPr/>
      </w:pPr>
      <w:r>
        <w:rPr/>
        <w:t>_________________ N ________, прошу Вас предоставить субсидию _____________</w:t>
      </w:r>
    </w:p>
    <w:p>
      <w:pPr>
        <w:pStyle w:val="ConsPlusNonformat"/>
        <w:jc w:val="both"/>
        <w:rPr/>
      </w:pPr>
      <w:r>
        <w:rPr/>
        <w:t>_______________________________________ в объеме ___________________ рублей</w:t>
      </w:r>
    </w:p>
    <w:p>
      <w:pPr>
        <w:pStyle w:val="ConsPlusNonformat"/>
        <w:jc w:val="both"/>
        <w:rPr/>
      </w:pPr>
      <w:r>
        <w:rPr/>
        <w:t>(наименование общественной организации)</w:t>
      </w:r>
    </w:p>
    <w:p>
      <w:pPr>
        <w:pStyle w:val="ConsPlusNonformat"/>
        <w:jc w:val="both"/>
        <w:rPr/>
      </w:pPr>
      <w:r>
        <w:rPr/>
        <w:t>в целях финансового обеспечения следующих расходов: 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Общественная   организация   не   находится   в  стадии  реорганизации,</w:t>
      </w:r>
    </w:p>
    <w:p>
      <w:pPr>
        <w:pStyle w:val="ConsPlusNonformat"/>
        <w:jc w:val="both"/>
        <w:rPr/>
      </w:pPr>
      <w:r>
        <w:rPr/>
        <w:t>ликвидации,   в   отношении   нее  не  введена  процедура  банкротства,  ее</w:t>
      </w:r>
    </w:p>
    <w:p>
      <w:pPr>
        <w:pStyle w:val="ConsPlusNonformat"/>
        <w:jc w:val="both"/>
        <w:rPr/>
      </w:pPr>
      <w:r>
        <w:rPr/>
        <w:t>деятельность не приостановлена в порядке, предусмотренном законодательством</w:t>
      </w:r>
    </w:p>
    <w:p>
      <w:pPr>
        <w:pStyle w:val="ConsPlusNonformat"/>
        <w:jc w:val="both"/>
        <w:rPr/>
      </w:pPr>
      <w:r>
        <w:rPr/>
        <w:t>Российской Федерации.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Общественная  организация  не  имеет  просроченной  задолженности перед</w:t>
      </w:r>
    </w:p>
    <w:p>
      <w:pPr>
        <w:pStyle w:val="ConsPlusNonformat"/>
        <w:jc w:val="both"/>
        <w:rPr/>
      </w:pPr>
      <w:r>
        <w:rPr/>
        <w:t>бюджетом   муниципального   образования  "город  Ульяновск",  неисполненной</w:t>
      </w:r>
    </w:p>
    <w:p>
      <w:pPr>
        <w:pStyle w:val="ConsPlusNonformat"/>
        <w:jc w:val="both"/>
        <w:rPr/>
      </w:pPr>
      <w:r>
        <w:rPr/>
        <w:t>обязанности  по  уплате налогов, сборов, страховых взносов, пеней, штрафов,</w:t>
      </w:r>
    </w:p>
    <w:p>
      <w:pPr>
        <w:pStyle w:val="ConsPlusNonformat"/>
        <w:jc w:val="both"/>
        <w:rPr/>
      </w:pPr>
      <w:r>
        <w:rPr/>
        <w:t>процентов,  подлежащих уплате в соответствии с законодательством Российской</w:t>
      </w:r>
    </w:p>
    <w:p>
      <w:pPr>
        <w:pStyle w:val="ConsPlusNonformat"/>
        <w:jc w:val="both"/>
        <w:rPr/>
      </w:pPr>
      <w:r>
        <w:rPr/>
        <w:t>Федерации о налогах и сборах.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Общественная  организация  поставлена  на  налоговый учет на территории</w:t>
      </w:r>
    </w:p>
    <w:p>
      <w:pPr>
        <w:pStyle w:val="ConsPlusNonformat"/>
        <w:jc w:val="both"/>
        <w:rPr/>
      </w:pPr>
      <w:r>
        <w:rPr/>
        <w:t>муниципального образования "город Ульяновск".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Достоверность  информации,  в  том  числе  документов, представленных в</w:t>
      </w:r>
    </w:p>
    <w:p>
      <w:pPr>
        <w:pStyle w:val="ConsPlusNonformat"/>
        <w:jc w:val="both"/>
        <w:rPr/>
      </w:pPr>
      <w:r>
        <w:rPr/>
        <w:t>составе   заявки   на   участие   в  отборе  общественных  организаций  для</w:t>
      </w:r>
    </w:p>
    <w:p>
      <w:pPr>
        <w:pStyle w:val="ConsPlusNonformat"/>
        <w:jc w:val="both"/>
        <w:rPr/>
      </w:pPr>
      <w:r>
        <w:rPr/>
        <w:t>предоставления субсидий, подтверждаю.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С   условиями   участия   в   отборе   общественных   организаций   для</w:t>
      </w:r>
    </w:p>
    <w:p>
      <w:pPr>
        <w:pStyle w:val="ConsPlusNonformat"/>
        <w:jc w:val="both"/>
        <w:rPr/>
      </w:pPr>
      <w:r>
        <w:rPr/>
        <w:t>предоставления субсидий ознакомлен и согласен.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Реквизиты для перечисления субсидии:</w:t>
      </w:r>
    </w:p>
    <w:p>
      <w:pPr>
        <w:pStyle w:val="ConsPlusNonformat"/>
        <w:jc w:val="both"/>
        <w:rPr/>
      </w:pPr>
      <w:r>
        <w:rPr/>
        <w:t>____________________________________</w:t>
      </w:r>
    </w:p>
    <w:p>
      <w:pPr>
        <w:pStyle w:val="ConsPlusNonformat"/>
        <w:jc w:val="both"/>
        <w:rPr/>
      </w:pPr>
      <w:r>
        <w:rPr/>
        <w:t>____________________________________</w:t>
      </w:r>
    </w:p>
    <w:p>
      <w:pPr>
        <w:pStyle w:val="ConsPlusNonformat"/>
        <w:jc w:val="both"/>
        <w:rPr/>
      </w:pPr>
      <w:r>
        <w:rPr/>
        <w:t>Приложение:</w:t>
      </w:r>
    </w:p>
    <w:p>
      <w:pPr>
        <w:pStyle w:val="ConsPlusNonformat"/>
        <w:jc w:val="both"/>
        <w:rPr/>
      </w:pPr>
      <w:r>
        <w:rPr/>
        <w:t>____________________________________</w:t>
      </w:r>
    </w:p>
    <w:p>
      <w:pPr>
        <w:pStyle w:val="ConsPlusNonformat"/>
        <w:jc w:val="both"/>
        <w:rPr/>
      </w:pPr>
      <w:r>
        <w:rPr/>
        <w:t>____________________________________</w:t>
      </w:r>
    </w:p>
    <w:p>
      <w:pPr>
        <w:pStyle w:val="ConsPlusNonformat"/>
        <w:jc w:val="both"/>
        <w:rPr/>
      </w:pPr>
      <w:r>
        <w:rPr/>
        <w:t>______________________________________ __________________________</w:t>
      </w:r>
    </w:p>
    <w:p>
      <w:pPr>
        <w:pStyle w:val="ConsPlusNonformat"/>
        <w:jc w:val="both"/>
        <w:rPr/>
      </w:pPr>
      <w:r>
        <w:rPr/>
        <w:t>(подпись представителя общественной    М.П. (расшифровка подписи)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организации)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2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16" w:name="P315"/>
      <w:bookmarkEnd w:id="16"/>
      <w:r>
        <w:rPr/>
        <w:t>СМЕТА ПРЕДПОЛАГАЕМЫХ РАСХОДОВ</w:t>
      </w:r>
    </w:p>
    <w:p>
      <w:pPr>
        <w:pStyle w:val="ConsPlusNormal"/>
        <w:jc w:val="center"/>
        <w:rPr/>
      </w:pPr>
      <w:r>
        <w:rPr/>
        <w:t>______________________________________________</w:t>
      </w:r>
    </w:p>
    <w:p>
      <w:pPr>
        <w:pStyle w:val="ConsPlusNormal"/>
        <w:jc w:val="center"/>
        <w:rPr/>
      </w:pPr>
      <w:r>
        <w:rPr/>
        <w:t>(наименование общественной организации)</w:t>
      </w:r>
    </w:p>
    <w:p>
      <w:pPr>
        <w:pStyle w:val="ConsPlusNormal"/>
        <w:jc w:val="center"/>
        <w:rPr/>
      </w:pPr>
      <w:r>
        <w:rPr/>
        <w:t>на _______ год</w:t>
      </w:r>
    </w:p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itlePg/>
          <w:textDirection w:val="lrTb"/>
          <w:docGrid w:type="default" w:linePitch="100" w:charSpace="4096"/>
        </w:sectPr>
        <w:pStyle w:val="ConsPlusNormal"/>
        <w:jc w:val="both"/>
        <w:rPr/>
      </w:pPr>
      <w:r>
        <w:rPr/>
      </w:r>
    </w:p>
    <w:tbl>
      <w:tblPr>
        <w:tblW w:w="1356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77"/>
        <w:gridCol w:w="906"/>
        <w:gridCol w:w="1025"/>
        <w:gridCol w:w="738"/>
        <w:gridCol w:w="963"/>
        <w:gridCol w:w="625"/>
        <w:gridCol w:w="736"/>
        <w:gridCol w:w="737"/>
        <w:gridCol w:w="850"/>
        <w:gridCol w:w="1134"/>
        <w:gridCol w:w="1024"/>
        <w:gridCol w:w="851"/>
        <w:gridCol w:w="1032"/>
        <w:gridCol w:w="130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 xml:space="preserve">Вид расходов </w:t>
            </w:r>
            <w:hyperlink w:anchor="P417" w:tgtFrame=" &lt;*&gt; Виды расходов указываются в соответствии с пунктом 1.5 настоящего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Январь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Февраль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Март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Апрель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Май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Июнь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Июль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Сентябрь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Декабрь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Итого по данному виду расходов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 ________________________</w:t>
      </w:r>
    </w:p>
    <w:p>
      <w:pPr>
        <w:pStyle w:val="ConsPlusNonformat"/>
        <w:jc w:val="both"/>
        <w:rPr/>
      </w:pPr>
      <w:r>
        <w:rPr/>
        <w:t xml:space="preserve"> </w:t>
      </w:r>
      <w:r>
        <w:rPr/>
        <w:t>(подпись представителя    (расшифровка подписи)</w:t>
      </w:r>
    </w:p>
    <w:p>
      <w:pPr>
        <w:pStyle w:val="ConsPlusNonformat"/>
        <w:jc w:val="both"/>
        <w:rPr/>
      </w:pPr>
      <w:r>
        <w:rPr/>
        <w:t>общественной организации) М.П.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"___" _____________ 20__ г.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--------------------------------</w:t>
      </w:r>
    </w:p>
    <w:p>
      <w:pPr>
        <w:pStyle w:val="ConsPlusNonformat"/>
        <w:jc w:val="both"/>
        <w:rPr/>
      </w:pPr>
      <w:bookmarkStart w:id="17" w:name="P417"/>
      <w:bookmarkEnd w:id="17"/>
      <w:r>
        <w:rPr/>
        <w:t xml:space="preserve">&lt;*&gt;  Виды  расходов указываются в соответствии с </w:t>
      </w:r>
      <w:hyperlink w:anchor="P73" w:tgtFrame="1.5. Субсидии предоставляются общественным организациям в целях финансового обеспечения следующих расходов (одного из видов или нескольких видов), произведенных ими в течение текущего календарного года:">
        <w:r>
          <w:rPr>
            <w:color w:val="0000FF"/>
          </w:rPr>
          <w:t>пунктом 1.5</w:t>
        </w:r>
      </w:hyperlink>
      <w:r>
        <w:rPr/>
        <w:t xml:space="preserve"> настоящего</w:t>
      </w:r>
    </w:p>
    <w:p>
      <w:pPr>
        <w:pStyle w:val="ConsPlusNonformat"/>
        <w:jc w:val="both"/>
        <w:rPr/>
      </w:pPr>
      <w:r>
        <w:rPr/>
        <w:t>Порядка.</w:t>
      </w:r>
    </w:p>
    <w:p>
      <w:pPr>
        <w:sectPr>
          <w:headerReference w:type="default" r:id="rId40"/>
          <w:footerReference w:type="default" r:id="rId41"/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3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(форма)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18" w:name="P429"/>
      <w:bookmarkEnd w:id="18"/>
      <w:r>
        <w:rPr/>
        <w:t>Отчет</w:t>
      </w:r>
    </w:p>
    <w:p>
      <w:pPr>
        <w:pStyle w:val="ConsPlusNormal"/>
        <w:jc w:val="center"/>
        <w:rPr/>
      </w:pPr>
      <w:r>
        <w:rPr/>
        <w:t>об использовании субсидии общественной организацией,</w:t>
      </w:r>
    </w:p>
    <w:p>
      <w:pPr>
        <w:pStyle w:val="ConsPlusNormal"/>
        <w:jc w:val="center"/>
        <w:rPr/>
      </w:pPr>
      <w:r>
        <w:rPr/>
        <w:t>созданной в целях содействия и защиты прав ветеранов</w:t>
      </w:r>
    </w:p>
    <w:p>
      <w:pPr>
        <w:pStyle w:val="ConsPlusNormal"/>
        <w:jc w:val="center"/>
        <w:rPr/>
      </w:pPr>
      <w:r>
        <w:rPr/>
        <w:t>(пенсионеров) войн, труда и правоохранительных органов</w:t>
      </w:r>
    </w:p>
    <w:p>
      <w:pPr>
        <w:pStyle w:val="ConsPlusNormal"/>
        <w:jc w:val="center"/>
        <w:rPr/>
      </w:pPr>
      <w:r>
        <w:rPr/>
        <w:t>и осуществляющей свою деятельность в пределах территории</w:t>
      </w:r>
    </w:p>
    <w:p>
      <w:pPr>
        <w:pStyle w:val="ConsPlusNormal"/>
        <w:jc w:val="center"/>
        <w:rPr/>
      </w:pPr>
      <w:r>
        <w:rPr/>
        <w:t>муниципального образования "город Ульяновск", из бюджета</w:t>
      </w:r>
    </w:p>
    <w:p>
      <w:pPr>
        <w:pStyle w:val="ConsPlusNormal"/>
        <w:jc w:val="center"/>
        <w:rPr/>
      </w:pPr>
      <w:r>
        <w:rPr/>
        <w:t>муниципального образования "город Ульяновск"</w:t>
      </w:r>
    </w:p>
    <w:p>
      <w:pPr>
        <w:pStyle w:val="ConsPlusNormal"/>
        <w:jc w:val="center"/>
        <w:rPr/>
      </w:pPr>
      <w:r>
        <w:rPr/>
        <w:t>за _________________ г.</w:t>
      </w:r>
    </w:p>
    <w:p>
      <w:pPr>
        <w:pStyle w:val="ConsPlusNormal"/>
        <w:jc w:val="both"/>
        <w:rPr/>
      </w:pPr>
      <w:r>
        <w:rPr/>
      </w:r>
    </w:p>
    <w:tbl>
      <w:tblPr>
        <w:tblW w:w="904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55"/>
        <w:gridCol w:w="1843"/>
        <w:gridCol w:w="1814"/>
        <w:gridCol w:w="1474"/>
        <w:gridCol w:w="1190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Виды расходов (краткое описание мероприятий, сроки проведения)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Объем субсидии на реализацию мероприятия, руб.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Объем средств по смете расходов на отчетный квартал, руб.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Фактические расходы, руб.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Остаток субсидии, руб.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Приложение:</w:t>
      </w:r>
    </w:p>
    <w:p>
      <w:pPr>
        <w:pStyle w:val="ConsPlusNonformat"/>
        <w:jc w:val="both"/>
        <w:rPr/>
      </w:pPr>
      <w:r>
        <w:rPr/>
        <w:t>___________________________________</w:t>
      </w:r>
    </w:p>
    <w:p>
      <w:pPr>
        <w:pStyle w:val="ConsPlusNonformat"/>
        <w:jc w:val="both"/>
        <w:rPr/>
      </w:pPr>
      <w:r>
        <w:rPr/>
        <w:t>___________________________________</w:t>
      </w:r>
    </w:p>
    <w:p>
      <w:pPr>
        <w:pStyle w:val="ConsPlusNonformat"/>
        <w:jc w:val="both"/>
        <w:rPr/>
      </w:pPr>
      <w:r>
        <w:rPr/>
        <w:t>___________________________________ ___________________ 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(подпись представителя         (расшифровка подписи)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общественной организации) М.П.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"____" ________________ 20__ г.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_____________________________________________ ________________</w:t>
      </w:r>
    </w:p>
    <w:p>
      <w:pPr>
        <w:pStyle w:val="ConsPlusNonformat"/>
        <w:jc w:val="both"/>
        <w:rPr/>
      </w:pPr>
      <w:r>
        <w:rPr/>
        <w:t>(наименование должности, Ф.И.О. представителя    (подпись)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общественной организации)</w:t>
      </w:r>
    </w:p>
    <w:p>
      <w:pPr>
        <w:pStyle w:val="ConsPlusNonformat"/>
        <w:jc w:val="both"/>
        <w:rPr/>
      </w:pPr>
      <w:r>
        <w:rPr/>
        <w:t xml:space="preserve">           </w:t>
      </w:r>
      <w:r>
        <w:rPr/>
        <w:t>М.П.</w:t>
      </w:r>
    </w:p>
    <w:p>
      <w:pPr>
        <w:pStyle w:val="ConsPlusNonformat"/>
        <w:jc w:val="both"/>
        <w:rPr/>
      </w:pPr>
      <w:r>
        <w:rPr/>
        <w:t>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(дата)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4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bookmarkStart w:id="19" w:name="P480"/>
      <w:bookmarkEnd w:id="19"/>
      <w:r>
        <w:rPr/>
        <w:t xml:space="preserve">                                    </w:t>
      </w:r>
      <w:r>
        <w:rPr/>
        <w:t>АКТ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 исполнении общественной организацией обязательств по выполнению</w:t>
      </w:r>
    </w:p>
    <w:p>
      <w:pPr>
        <w:pStyle w:val="ConsPlusNonformat"/>
        <w:jc w:val="both"/>
        <w:rPr/>
      </w:pPr>
      <w:r>
        <w:rPr/>
        <w:t xml:space="preserve">                  </w:t>
      </w:r>
      <w:r>
        <w:rPr/>
        <w:t>плана-графика мероприятий за ______ год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Наименование организации __________________________________________________</w:t>
      </w:r>
    </w:p>
    <w:p>
      <w:pPr>
        <w:pStyle w:val="ConsPlusNonformat"/>
        <w:jc w:val="both"/>
        <w:rPr/>
      </w:pPr>
      <w:r>
        <w:rPr/>
        <w:t>в ________________ году оказаны услуги на проведение следующих мероприятий: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>Вышеуказанные мероприятия реализованы полностью и в срок.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Руководитель общественной организации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М.П. (при наличии)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5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20" w:name="P503"/>
      <w:bookmarkEnd w:id="20"/>
      <w:r>
        <w:rPr/>
        <w:t>Форма отчета</w:t>
      </w:r>
    </w:p>
    <w:p>
      <w:pPr>
        <w:pStyle w:val="ConsPlusNormal"/>
        <w:jc w:val="center"/>
        <w:rPr/>
      </w:pPr>
      <w:r>
        <w:rPr/>
        <w:t>о достижении общественной организацией показателей,</w:t>
      </w:r>
    </w:p>
    <w:p>
      <w:pPr>
        <w:pStyle w:val="ConsPlusNormal"/>
        <w:jc w:val="center"/>
        <w:rPr/>
      </w:pPr>
      <w:r>
        <w:rPr/>
        <w:t>необходимых для достижения результата предоставления</w:t>
      </w:r>
    </w:p>
    <w:p>
      <w:pPr>
        <w:pStyle w:val="ConsPlusNormal"/>
        <w:jc w:val="center"/>
        <w:rPr/>
      </w:pPr>
      <w:r>
        <w:rPr/>
        <w:t>субсидии за текущий год</w:t>
      </w:r>
    </w:p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330"/>
        <w:gridCol w:w="1700"/>
        <w:gridCol w:w="1474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Показатель, необходимый для достижения результата предоставления субсидии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показателя, установленное соглашением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Фактическое значение показателя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1.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ветеранов (пенсионеров) войны, труда и правоохранительных органов, привлеченных к реализации плана-графика мероприятий, запланированных общественной организацией на текущий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2.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мероприятий, проводимых общественной организацией в текущем году в соответствии с планом-графиком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3.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жителей города Ульяновска, привлеченных к реализации плана-графика мероприятий, запланированных общественной организацией на текущий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Руководитель общественной организации</w:t>
      </w:r>
    </w:p>
    <w:p>
      <w:pPr>
        <w:pStyle w:val="ConsPlusNonformat"/>
        <w:jc w:val="both"/>
        <w:rPr/>
      </w:pPr>
      <w:r>
        <w:rPr/>
        <w:t>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</w:t>
      </w:r>
      <w:r>
        <w:rPr/>
        <w:t>(подпись)             (фамилия, имя, отчество)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М.П. (при наличии)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/>
        <w:t>Приложение 6</w:t>
      </w:r>
    </w:p>
    <w:p>
      <w:pPr>
        <w:pStyle w:val="ConsPlusNormal"/>
        <w:jc w:val="right"/>
        <w:rPr/>
      </w:pPr>
      <w:r>
        <w:rPr/>
        <w:t>к Порядку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bookmarkStart w:id="21" w:name="P538"/>
      <w:bookmarkEnd w:id="21"/>
      <w:r>
        <w:rPr/>
        <w:t>Форма отчета</w:t>
      </w:r>
    </w:p>
    <w:p>
      <w:pPr>
        <w:pStyle w:val="ConsPlusNormal"/>
        <w:jc w:val="center"/>
        <w:rPr/>
      </w:pPr>
      <w:r>
        <w:rPr/>
        <w:t>о достижении общественной организацией результата</w:t>
      </w:r>
    </w:p>
    <w:p>
      <w:pPr>
        <w:pStyle w:val="ConsPlusNormal"/>
        <w:jc w:val="center"/>
        <w:rPr/>
      </w:pPr>
      <w:r>
        <w:rPr/>
        <w:t>предоставления субсидии за ________ год</w:t>
      </w:r>
    </w:p>
    <w:p>
      <w:pPr>
        <w:pStyle w:val="ConsPlusNormal"/>
        <w:jc w:val="both"/>
        <w:rPr/>
      </w:pPr>
      <w:r>
        <w:rPr/>
      </w:r>
    </w:p>
    <w:tbl>
      <w:tblPr>
        <w:tblW w:w="903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35"/>
        <w:gridCol w:w="2779"/>
        <w:gridCol w:w="215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Наименование результата предоставления субсидии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Значение результата предоставления субсидии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Информация о достижении результата предоставления субсидии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1.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  <w:t>Количество мероприятий (лекций, тематических семинаров, конференций и так далее), проведенных общественной организацией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Приложение: 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</w:t>
      </w:r>
      <w:r>
        <w:rPr/>
        <w:t>(документы, подтверждающие достижение результата)</w:t>
      </w:r>
    </w:p>
    <w:p>
      <w:pPr>
        <w:pStyle w:val="ConsPlusNonformat"/>
        <w:jc w:val="both"/>
        <w:rPr/>
      </w:pPr>
      <w:r>
        <w:rPr/>
        <w:t>Руководитель общественной организации</w:t>
      </w:r>
    </w:p>
    <w:p>
      <w:pPr>
        <w:pStyle w:val="ConsPlusNonformat"/>
        <w:jc w:val="both"/>
        <w:rPr/>
      </w:pPr>
      <w:r>
        <w:rPr/>
        <w:t>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        </w:t>
      </w:r>
      <w:r>
        <w:rPr/>
        <w:t>(подпись) (фамилия, имя, отчество)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М.П. (при наличии)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/>
      </w:r>
    </w:p>
    <w:sectPr>
      <w:headerReference w:type="default" r:id="rId42"/>
      <w:headerReference w:type="first" r:id="rId43"/>
      <w:footerReference w:type="default" r:id="rId44"/>
      <w:footerReference w:type="first" r:id="rId45"/>
      <w:type w:val="nextPage"/>
      <w:pgSz w:w="11906" w:h="16838"/>
      <w:pgMar w:left="1133" w:right="566" w:header="0" w:top="1440" w:footer="0" w:bottom="1440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tbl>
    <w:tblPr>
      <w:tblW w:w="5000" w:type="pct"/>
      <w:jc w:val="left"/>
      <w:tblInd w:w="0" w:type="dxa"/>
      <w:tblCellMar>
        <w:top w:w="0" w:type="dxa"/>
        <w:left w:w="40" w:type="dxa"/>
        <w:bottom w:w="0" w:type="dxa"/>
        <w:right w:w="40" w:type="dxa"/>
      </w:tblCellMar>
      <w:tblLook w:val="04a0"/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/>
          <w:vAlign w:val="center"/>
        </w:tcPr>
        <w:p>
          <w:pPr>
            <w:pStyle w:val="ConsPlusNormal"/>
            <w:rPr/>
          </w:pPr>
          <w:r>
            <w:rPr>
              <w:rFonts w:cs="Tahoma" w:ascii="Tahoma" w:hAnsi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cs="Tahoma" w:ascii="Tahoma" w:hAnsi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4745" w:type="dxa"/>
          <w:tcBorders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Fonts w:cs="Tahoma" w:ascii="Tahoma" w:hAnsi="Tahoma"/>
                <w:b/>
                <w:color w:val="0000FF"/>
              </w:rPr>
              <w:t>www.consultant.ru</w:t>
            </w:r>
          </w:hyperlink>
        </w:p>
      </w:tc>
      <w:tc>
        <w:tcPr>
          <w:tcW w:w="4607" w:type="dxa"/>
          <w:tcBorders/>
          <w:vAlign w:val="center"/>
        </w:tcPr>
        <w:p>
          <w:pPr>
            <w:pStyle w:val="ConsPlusNormal"/>
            <w:rPr/>
          </w:pPr>
          <w:r>
            <w:rPr>
              <w:rFonts w:cs="Tahoma" w:ascii="Tahoma" w:hAnsi="Tahoma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12</w:t>
          </w:r>
          <w:r>
            <w:rPr/>
            <w:fldChar w:fldCharType="end"/>
          </w:r>
          <w:r>
            <w:rPr>
              <w:rFonts w:cs="Tahoma" w:ascii="Tahoma" w:hAnsi="Tahoma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15</w:t>
          </w:r>
          <w:r>
            <w:rPr/>
            <w:fldChar w:fldCharType="end"/>
          </w:r>
        </w:p>
      </w:tc>
    </w:tr>
  </w:tbl>
  <w:p>
    <w:pPr>
      <w:pStyle w:val="ConsPlusNormal"/>
      <w:rPr/>
    </w:pPr>
    <w:r>
      <w:rPr>
        <w:sz w:val="2"/>
        <w:szCs w:val="2"/>
      </w:rPr>
      <w:t>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tbl>
    <w:tblPr>
      <w:tblW w:w="5000" w:type="pct"/>
      <w:jc w:val="left"/>
      <w:tblInd w:w="0" w:type="dxa"/>
      <w:tblCellMar>
        <w:top w:w="0" w:type="dxa"/>
        <w:left w:w="40" w:type="dxa"/>
        <w:bottom w:w="0" w:type="dxa"/>
        <w:right w:w="40" w:type="dxa"/>
      </w:tblCellMar>
      <w:tblLook w:val="04a0"/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rPr/>
          </w:pPr>
          <w:r>
            <w:rPr>
              <w:rFonts w:cs="Tahoma" w:ascii="Tahoma" w:hAnsi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cs="Tahoma" w:ascii="Tahoma" w:hAnsi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70" w:type="dxa"/>
          <w:tcBorders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Fonts w:cs="Tahoma" w:ascii="Tahoma" w:hAnsi="Tahoma"/>
                <w:b/>
                <w:color w:val="0000FF"/>
              </w:rPr>
              <w:t>www.consultant.ru</w:t>
            </w:r>
          </w:hyperlink>
        </w:p>
      </w:tc>
      <w:tc>
        <w:tcPr>
          <w:tcW w:w="3369" w:type="dxa"/>
          <w:tcBorders/>
          <w:vAlign w:val="center"/>
        </w:tcPr>
        <w:p>
          <w:pPr>
            <w:pStyle w:val="ConsPlusNormal"/>
            <w:rPr/>
          </w:pPr>
          <w:r>
            <w:rPr>
              <w:rFonts w:cs="Tahoma" w:ascii="Tahoma" w:hAnsi="Tahoma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15</w:t>
          </w:r>
          <w:r>
            <w:rPr/>
            <w:fldChar w:fldCharType="end"/>
          </w:r>
          <w:r>
            <w:rPr>
              <w:rFonts w:cs="Tahoma" w:ascii="Tahoma" w:hAnsi="Tahoma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15</w:t>
          </w:r>
          <w:r>
            <w:rPr/>
            <w:fldChar w:fldCharType="end"/>
          </w:r>
        </w:p>
      </w:tc>
    </w:tr>
  </w:tbl>
  <w:p>
    <w:pPr>
      <w:pStyle w:val="ConsPlusNormal"/>
      <w:rPr/>
    </w:pPr>
    <w:r>
      <w:rPr>
        <w:sz w:val="2"/>
        <w:szCs w:val="2"/>
      </w:rPr>
      <w:t>1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tbl>
    <w:tblPr>
      <w:tblW w:w="5000" w:type="pct"/>
      <w:jc w:val="left"/>
      <w:tblInd w:w="0" w:type="dxa"/>
      <w:tblCellMar>
        <w:top w:w="0" w:type="dxa"/>
        <w:left w:w="40" w:type="dxa"/>
        <w:bottom w:w="0" w:type="dxa"/>
        <w:right w:w="40" w:type="dxa"/>
      </w:tblCellMar>
      <w:tblLook w:val="04a0"/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rPr/>
          </w:pPr>
          <w:r>
            <w:rPr>
              <w:rFonts w:cs="Tahoma" w:ascii="Tahoma" w:hAnsi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cs="Tahoma" w:ascii="Tahoma" w:hAnsi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70" w:type="dxa"/>
          <w:tcBorders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Fonts w:cs="Tahoma" w:ascii="Tahoma" w:hAnsi="Tahoma"/>
                <w:b/>
                <w:color w:val="0000FF"/>
              </w:rPr>
              <w:t>www.consultant.ru</w:t>
            </w:r>
          </w:hyperlink>
        </w:p>
      </w:tc>
      <w:tc>
        <w:tcPr>
          <w:tcW w:w="3369" w:type="dxa"/>
          <w:tcBorders/>
          <w:vAlign w:val="center"/>
        </w:tcPr>
        <w:p>
          <w:pPr>
            <w:pStyle w:val="ConsPlusNormal"/>
            <w:rPr/>
          </w:pPr>
          <w:r>
            <w:rPr>
              <w:rFonts w:cs="Tahoma" w:ascii="Tahoma" w:hAnsi="Tahoma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13</w:t>
          </w:r>
          <w:r>
            <w:rPr/>
            <w:fldChar w:fldCharType="end"/>
          </w:r>
          <w:r>
            <w:rPr>
              <w:rFonts w:cs="Tahoma" w:ascii="Tahoma" w:hAnsi="Tahoma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15</w:t>
          </w:r>
          <w:r>
            <w:rPr/>
            <w:fldChar w:fldCharType="end"/>
          </w:r>
        </w:p>
      </w:tc>
    </w:tr>
  </w:tbl>
  <w:p>
    <w:pPr>
      <w:pStyle w:val="ConsPlusNormal"/>
      <w:rPr/>
    </w:pPr>
    <w:r>
      <w:rPr>
        <w:sz w:val="2"/>
        <w:szCs w:val="2"/>
      </w:rPr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40" w:type="dxa"/>
        <w:bottom w:w="0" w:type="dxa"/>
        <w:right w:w="40" w:type="dxa"/>
      </w:tblCellMar>
      <w:tblLook w:val="0000"/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/>
          <w:vAlign w:val="center"/>
        </w:tcPr>
        <w:p>
          <w:pPr>
            <w:pStyle w:val="ConsPlusNormal"/>
            <w:rPr>
              <w:rFonts w:ascii="Tahoma" w:hAnsi="Tahoma" w:cs="Tahoma"/>
            </w:rPr>
          </w:pPr>
          <w:r>
            <w:rPr>
              <w:rFonts w:cs="Tahoma" w:ascii="Tahoma" w:hAnsi="Tahoma"/>
              <w:sz w:val="16"/>
              <w:szCs w:val="16"/>
            </w:rPr>
            <w:t>Постановление администрации г. Ульяновска от 06.03.2020 N 331</w:t>
            <w:br/>
            <w:t>(ред. от 25.10.2022)</w:t>
            <w:br/>
            <w:t>"Об утверждении Порядка определения о...</w:t>
          </w:r>
        </w:p>
      </w:tc>
      <w:tc>
        <w:tcPr>
          <w:tcW w:w="6420" w:type="dxa"/>
          <w:tcBorders/>
          <w:vAlign w:val="center"/>
        </w:tcPr>
        <w:p>
          <w:pPr>
            <w:pStyle w:val="ConsPlusNormal"/>
            <w:rPr>
              <w:rFonts w:ascii="Tahoma" w:hAnsi="Tahoma" w:cs="Tahoma"/>
            </w:rPr>
          </w:pPr>
          <w:r>
            <w:rPr>
              <w:rFonts w:cs="Tahoma" w:ascii="Tahoma" w:hAnsi="Tahoma"/>
              <w:sz w:val="18"/>
              <w:szCs w:val="18"/>
            </w:rPr>
            <w:t xml:space="preserve">Документ предоставлен </w:t>
          </w:r>
          <w:hyperlink r:id="rId1" w:tgtFrame="КонсультантПлюс - надежная правовая система">
            <w:r>
              <w:rPr>
                <w:rFonts w:cs="Tahoma" w:ascii="Tahoma" w:hAnsi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cs="Tahoma" w:ascii="Tahoma" w:hAnsi="Tahoma"/>
              <w:sz w:val="18"/>
              <w:szCs w:val="18"/>
            </w:rPr>
            <w:br/>
          </w:r>
          <w:r>
            <w:rPr>
              <w:rFonts w:cs="Tahoma" w:ascii="Tahoma" w:hAnsi="Tahoma"/>
              <w:sz w:val="16"/>
              <w:szCs w:val="16"/>
            </w:rPr>
            <w:t>Дата сохранения: 08.11.2023</w:t>
          </w:r>
        </w:p>
      </w:tc>
    </w:tr>
  </w:tbl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40" w:type="dxa"/>
        <w:bottom w:w="0" w:type="dxa"/>
        <w:right w:w="40" w:type="dxa"/>
      </w:tblCellMar>
      <w:tblLook w:val="0000"/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rPr>
              <w:rFonts w:ascii="Tahoma" w:hAnsi="Tahoma" w:cs="Tahoma"/>
            </w:rPr>
          </w:pPr>
          <w:r>
            <w:rPr>
              <w:rFonts w:cs="Tahoma" w:ascii="Tahoma" w:hAnsi="Tahoma"/>
              <w:sz w:val="16"/>
              <w:szCs w:val="16"/>
            </w:rPr>
            <w:t>Постановление администрации г. Ульяновска от 06.03.2020 N 331</w:t>
            <w:br/>
            <w:t>(ред. от 25.10.2022)</w:t>
            <w:br/>
            <w:t>"Об утверждении Порядка определения о...</w:t>
          </w:r>
        </w:p>
      </w:tc>
      <w:tc>
        <w:tcPr>
          <w:tcW w:w="4695" w:type="dxa"/>
          <w:tcBorders/>
          <w:vAlign w:val="center"/>
        </w:tcPr>
        <w:p>
          <w:pPr>
            <w:pStyle w:val="ConsPlusNormal"/>
            <w:rPr>
              <w:rFonts w:ascii="Tahoma" w:hAnsi="Tahoma" w:cs="Tahoma"/>
            </w:rPr>
          </w:pPr>
          <w:r>
            <w:rPr>
              <w:rFonts w:cs="Tahoma" w:ascii="Tahoma" w:hAnsi="Tahoma"/>
              <w:sz w:val="18"/>
              <w:szCs w:val="18"/>
            </w:rPr>
            <w:t xml:space="preserve">Документ предоставлен </w:t>
          </w:r>
          <w:hyperlink r:id="rId1" w:tgtFrame="КонсультантПлюс - надежная правовая система">
            <w:r>
              <w:rPr>
                <w:rFonts w:cs="Tahoma" w:ascii="Tahoma" w:hAnsi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cs="Tahoma" w:ascii="Tahoma" w:hAnsi="Tahoma"/>
              <w:sz w:val="18"/>
              <w:szCs w:val="18"/>
            </w:rPr>
            <w:br/>
          </w:r>
          <w:r>
            <w:rPr>
              <w:rFonts w:cs="Tahoma" w:ascii="Tahoma" w:hAnsi="Tahoma"/>
              <w:sz w:val="16"/>
              <w:szCs w:val="16"/>
            </w:rPr>
            <w:t>Дата сохранения: 08.11.2023</w:t>
          </w:r>
        </w:p>
      </w:tc>
    </w:tr>
  </w:tbl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40" w:type="dxa"/>
        <w:bottom w:w="0" w:type="dxa"/>
        <w:right w:w="40" w:type="dxa"/>
      </w:tblCellMar>
      <w:tblLook w:val="0000"/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rPr>
              <w:rFonts w:ascii="Tahoma" w:hAnsi="Tahoma" w:cs="Tahoma"/>
            </w:rPr>
          </w:pPr>
          <w:r>
            <w:rPr>
              <w:rFonts w:cs="Tahoma" w:ascii="Tahoma" w:hAnsi="Tahoma"/>
              <w:sz w:val="16"/>
              <w:szCs w:val="16"/>
            </w:rPr>
            <w:t>Постановление администрации г. Ульяновска от 06.03.2020 N 331</w:t>
            <w:br/>
            <w:t>(ред. от 25.10.2022)</w:t>
            <w:br/>
            <w:t>"Об утверждении Порядка определения о...</w:t>
          </w:r>
        </w:p>
      </w:tc>
      <w:tc>
        <w:tcPr>
          <w:tcW w:w="4695" w:type="dxa"/>
          <w:tcBorders/>
          <w:vAlign w:val="center"/>
        </w:tcPr>
        <w:p>
          <w:pPr>
            <w:pStyle w:val="ConsPlusNormal"/>
            <w:rPr>
              <w:rFonts w:ascii="Tahoma" w:hAnsi="Tahoma" w:cs="Tahoma"/>
            </w:rPr>
          </w:pPr>
          <w:r>
            <w:rPr>
              <w:rFonts w:cs="Tahoma" w:ascii="Tahoma" w:hAnsi="Tahoma"/>
              <w:sz w:val="18"/>
              <w:szCs w:val="18"/>
            </w:rPr>
            <w:t xml:space="preserve">Документ предоставлен </w:t>
          </w:r>
          <w:hyperlink r:id="rId1" w:tgtFrame="КонсультантПлюс - надежная правовая система">
            <w:r>
              <w:rPr>
                <w:rFonts w:cs="Tahoma" w:ascii="Tahoma" w:hAnsi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cs="Tahoma" w:ascii="Tahoma" w:hAnsi="Tahoma"/>
              <w:sz w:val="18"/>
              <w:szCs w:val="18"/>
            </w:rPr>
            <w:br/>
          </w:r>
          <w:r>
            <w:rPr>
              <w:rFonts w:cs="Tahoma" w:ascii="Tahoma" w:hAnsi="Tahoma"/>
              <w:sz w:val="16"/>
              <w:szCs w:val="16"/>
            </w:rPr>
            <w:t>Дата сохранения: 08.11.2023</w:t>
          </w:r>
        </w:p>
      </w:tc>
    </w:tr>
  </w:tbl>
  <w:p>
    <w:pPr>
      <w:pStyle w:val="ConsPlusNormal"/>
      <w:pBdr>
        <w:bottom w:val="single" w:sz="12" w:space="0" w:color="000000"/>
      </w:pBdr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d5e99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dc0771"/>
    <w:pPr>
      <w:widowControl w:val="false"/>
      <w:bidi w:val="0"/>
      <w:spacing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dc0771"/>
    <w:pPr>
      <w:widowControl w:val="false"/>
      <w:bidi w:val="0"/>
      <w:spacing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Title" w:customStyle="1">
    <w:name w:val="ConsPlusTitle"/>
    <w:qFormat/>
    <w:rsid w:val="00dc0771"/>
    <w:pPr>
      <w:widowControl w:val="false"/>
      <w:bidi w:val="0"/>
      <w:spacing w:before="0" w:after="0"/>
      <w:jc w:val="left"/>
    </w:pPr>
    <w:rPr>
      <w:rFonts w:ascii="Arial" w:hAnsi="Arial" w:cs="Arial" w:eastAsia="" w:eastAsiaTheme="minorEastAsia"/>
      <w:b/>
      <w:color w:val="auto"/>
      <w:kern w:val="0"/>
      <w:sz w:val="20"/>
      <w:szCs w:val="22"/>
      <w:lang w:val="ru-RU" w:eastAsia="ru-RU" w:bidi="ar-SA"/>
    </w:rPr>
  </w:style>
  <w:style w:type="paragraph" w:styleId="ConsPlusCell" w:customStyle="1">
    <w:name w:val="ConsPlusCell"/>
    <w:qFormat/>
    <w:rsid w:val="00dc0771"/>
    <w:pPr>
      <w:widowControl w:val="false"/>
      <w:bidi w:val="0"/>
      <w:spacing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DocList" w:customStyle="1">
    <w:name w:val="ConsPlusDocList"/>
    <w:qFormat/>
    <w:rsid w:val="00dc0771"/>
    <w:pPr>
      <w:widowControl w:val="false"/>
      <w:bidi w:val="0"/>
      <w:spacing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TitlePage" w:customStyle="1">
    <w:name w:val="ConsPlusTitlePage"/>
    <w:qFormat/>
    <w:rsid w:val="00dc0771"/>
    <w:pPr>
      <w:widowControl w:val="false"/>
      <w:bidi w:val="0"/>
      <w:spacing w:before="0" w:after="0"/>
      <w:jc w:val="left"/>
    </w:pPr>
    <w:rPr>
      <w:rFonts w:ascii="Tahoma" w:hAnsi="Tahoma" w:cs="Tahoma" w:eastAsia="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JurTerm" w:customStyle="1">
    <w:name w:val="ConsPlusJurTerm"/>
    <w:qFormat/>
    <w:rsid w:val="00dc0771"/>
    <w:pPr>
      <w:widowControl w:val="false"/>
      <w:bidi w:val="0"/>
      <w:spacing w:before="0" w:after="0"/>
      <w:jc w:val="left"/>
    </w:pPr>
    <w:rPr>
      <w:rFonts w:ascii="Tahoma" w:hAnsi="Tahoma" w:cs="Tahoma" w:eastAsia="" w:eastAsiaTheme="minorEastAsia"/>
      <w:color w:val="auto"/>
      <w:kern w:val="0"/>
      <w:sz w:val="26"/>
      <w:szCs w:val="22"/>
      <w:lang w:val="ru-RU" w:eastAsia="ru-RU" w:bidi="ar-SA"/>
    </w:rPr>
  </w:style>
  <w:style w:type="paragraph" w:styleId="ConsPlusTextList" w:customStyle="1">
    <w:name w:val="ConsPlusTextList"/>
    <w:qFormat/>
    <w:rsid w:val="00dc0771"/>
    <w:pPr>
      <w:widowControl w:val="false"/>
      <w:bidi w:val="0"/>
      <w:spacing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d5e99"/>
    <w:pPr/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3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4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5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6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7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8" Type="http://schemas.openxmlformats.org/officeDocument/2006/relationships/hyperlink" Target="consultantplus://offline/ref=225FC5A60A5276B378BD1268C5A29E342A81E049C8DD4FE3619BE69FE02BB29939A5B55F9AAA520D2A647852223A42DBR8M0J" TargetMode="External"/><Relationship Id="rId9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0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1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2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3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4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5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6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7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8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9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20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21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22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23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24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25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26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27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28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29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30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31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32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33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34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35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36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37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38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39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header" Target="header2.xml"/><Relationship Id="rId43" Type="http://schemas.openxmlformats.org/officeDocument/2006/relationships/header" Target="header3.xml"/><Relationship Id="rId44" Type="http://schemas.openxmlformats.org/officeDocument/2006/relationships/footer" Target="footer2.xml"/><Relationship Id="rId45" Type="http://schemas.openxmlformats.org/officeDocument/2006/relationships/footer" Target="footer3.xm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15</Pages>
  <Words>5166</Words>
  <Characters>39063</Characters>
  <CharactersWithSpaces>44557</CharactersWithSpaces>
  <Paragraphs>436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2023-11-08T09:12:00Z</dcterms:created>
  <dc:creator/>
  <dc:description/>
  <dc:language>ru-RU</dc:language>
  <cp:lastModifiedBy/>
  <cp:lastPrinted>2024-01-12T07:01:00Z</cp:lastPrinted>
  <dcterms:modified xsi:type="dcterms:W3CDTF">2024-02-02T14:14:55Z</dcterms:modified>
  <cp:revision>4</cp:revision>
  <dc:subject/>
  <dc:title>Постановление администрации г. Ульяновска от 06.03.2020 N 331
(ред. от 25.10.2022)
"Об утверждении Порядка определения объема и предоставления субсидий общественным организациям, созданным в целях содействия и защиты прав ветеранов (пенсионеров) войн, труда и правоохранительных органов и осуществляющим свою деятельность в пределах территории муниципального образования "город Ульяновск", из бюджета муниципального образования "город Ульяновск"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