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D9" w:rsidRDefault="003811D9" w:rsidP="00927A3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внесён </w:t>
      </w:r>
    </w:p>
    <w:p w:rsidR="00E43433" w:rsidRDefault="003811D9" w:rsidP="00927A3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Главой администрации города </w:t>
      </w:r>
    </w:p>
    <w:p w:rsidR="003811D9" w:rsidRDefault="003811D9" w:rsidP="003811D9">
      <w:pPr>
        <w:jc w:val="center"/>
        <w:rPr>
          <w:rFonts w:ascii="PT Astra Serif" w:hAnsi="PT Astra Serif"/>
          <w:sz w:val="28"/>
          <w:szCs w:val="28"/>
        </w:rPr>
      </w:pPr>
    </w:p>
    <w:p w:rsidR="00E43433" w:rsidRDefault="00E43433" w:rsidP="00E43433">
      <w:pPr>
        <w:jc w:val="center"/>
        <w:rPr>
          <w:rFonts w:ascii="PT Astra Serif" w:hAnsi="PT Astra Serif" w:cs="Arial"/>
          <w:sz w:val="36"/>
          <w:szCs w:val="36"/>
        </w:rPr>
      </w:pPr>
      <w:r w:rsidRPr="00E43433">
        <w:rPr>
          <w:rFonts w:ascii="PT Astra Serif" w:hAnsi="PT Astra Serif" w:cs="Arial"/>
          <w:sz w:val="36"/>
          <w:szCs w:val="36"/>
        </w:rPr>
        <w:t xml:space="preserve">УЛЬЯНОВСКАЯ ГОРОДСКАЯ ДУМА </w:t>
      </w:r>
    </w:p>
    <w:p w:rsidR="00E43433" w:rsidRDefault="00E43433" w:rsidP="00E43433">
      <w:pPr>
        <w:jc w:val="center"/>
        <w:rPr>
          <w:rFonts w:ascii="PT Astra Serif" w:hAnsi="PT Astra Serif" w:cs="Arial"/>
          <w:sz w:val="36"/>
          <w:szCs w:val="36"/>
        </w:rPr>
      </w:pPr>
      <w:r w:rsidRPr="00E43433">
        <w:rPr>
          <w:rFonts w:ascii="PT Astra Serif" w:hAnsi="PT Astra Serif" w:cs="Arial"/>
          <w:sz w:val="36"/>
          <w:szCs w:val="36"/>
        </w:rPr>
        <w:t>РЕШЕНИЕ</w:t>
      </w:r>
    </w:p>
    <w:p w:rsidR="00E43433" w:rsidRDefault="003811D9" w:rsidP="00E43433">
      <w:pPr>
        <w:jc w:val="center"/>
        <w:rPr>
          <w:rFonts w:ascii="PT Astra Serif" w:hAnsi="PT Astra Serif" w:cs="Arial"/>
          <w:sz w:val="36"/>
          <w:szCs w:val="36"/>
        </w:rPr>
      </w:pPr>
      <w:r>
        <w:rPr>
          <w:rFonts w:ascii="PT Astra Serif" w:hAnsi="PT Astra Serif" w:cs="Arial"/>
          <w:sz w:val="36"/>
          <w:szCs w:val="36"/>
        </w:rPr>
        <w:t>О</w:t>
      </w:r>
      <w:r w:rsidR="00E43433">
        <w:rPr>
          <w:rFonts w:ascii="PT Astra Serif" w:hAnsi="PT Astra Serif" w:cs="Arial"/>
          <w:sz w:val="36"/>
          <w:szCs w:val="36"/>
        </w:rPr>
        <w:t>т</w:t>
      </w:r>
      <w:r>
        <w:rPr>
          <w:rFonts w:ascii="PT Astra Serif" w:hAnsi="PT Astra Serif" w:cs="Arial"/>
          <w:sz w:val="36"/>
          <w:szCs w:val="36"/>
        </w:rPr>
        <w:t>_________</w:t>
      </w:r>
      <w:r w:rsidR="00E43433">
        <w:rPr>
          <w:rFonts w:ascii="PT Astra Serif" w:hAnsi="PT Astra Serif" w:cs="Arial"/>
          <w:sz w:val="36"/>
          <w:szCs w:val="36"/>
        </w:rPr>
        <w:t xml:space="preserve">             </w:t>
      </w:r>
      <w:r>
        <w:rPr>
          <w:rFonts w:ascii="PT Astra Serif" w:hAnsi="PT Astra Serif" w:cs="Arial"/>
          <w:sz w:val="36"/>
          <w:szCs w:val="36"/>
        </w:rPr>
        <w:t xml:space="preserve">                                      </w:t>
      </w:r>
      <w:r w:rsidR="00E43433">
        <w:rPr>
          <w:rFonts w:ascii="PT Astra Serif" w:hAnsi="PT Astra Serif" w:cs="Arial"/>
          <w:sz w:val="36"/>
          <w:szCs w:val="36"/>
        </w:rPr>
        <w:t>№</w:t>
      </w:r>
      <w:r>
        <w:rPr>
          <w:rFonts w:ascii="PT Astra Serif" w:hAnsi="PT Astra Serif" w:cs="Arial"/>
          <w:sz w:val="36"/>
          <w:szCs w:val="36"/>
        </w:rPr>
        <w:t>_____________</w:t>
      </w:r>
    </w:p>
    <w:p w:rsidR="00E43433" w:rsidRPr="006649A1" w:rsidRDefault="00E43433" w:rsidP="00E43433">
      <w:pPr>
        <w:jc w:val="center"/>
        <w:rPr>
          <w:rFonts w:ascii="PT Astra Serif" w:hAnsi="PT Astra Serif"/>
          <w:b/>
          <w:sz w:val="28"/>
          <w:szCs w:val="28"/>
        </w:rPr>
      </w:pPr>
      <w:r w:rsidRPr="00E43433">
        <w:rPr>
          <w:rFonts w:ascii="PT Astra Serif" w:hAnsi="PT Astra Serif" w:cs="Arial"/>
          <w:b/>
          <w:sz w:val="28"/>
          <w:szCs w:val="28"/>
        </w:rPr>
        <w:t xml:space="preserve">О </w:t>
      </w:r>
      <w:r w:rsidR="006649A1">
        <w:rPr>
          <w:rFonts w:ascii="PT Astra Serif" w:hAnsi="PT Astra Serif" w:cs="Arial"/>
          <w:b/>
          <w:sz w:val="28"/>
          <w:szCs w:val="28"/>
        </w:rPr>
        <w:t xml:space="preserve">внесении изменений в решение Ульяновской Городской Думы </w:t>
      </w:r>
      <w:r w:rsidR="006649A1">
        <w:rPr>
          <w:rFonts w:ascii="PT Astra Serif" w:hAnsi="PT Astra Serif" w:cs="Arial"/>
          <w:b/>
          <w:sz w:val="28"/>
          <w:szCs w:val="28"/>
        </w:rPr>
        <w:br/>
      </w:r>
      <w:bookmarkStart w:id="0" w:name="_GoBack"/>
      <w:bookmarkEnd w:id="0"/>
      <w:r w:rsidR="006649A1">
        <w:rPr>
          <w:rFonts w:ascii="PT Astra Serif" w:hAnsi="PT Astra Serif" w:cs="Arial"/>
          <w:b/>
          <w:sz w:val="28"/>
          <w:szCs w:val="28"/>
        </w:rPr>
        <w:t>от</w:t>
      </w:r>
      <w:r w:rsidR="003811D9">
        <w:rPr>
          <w:rFonts w:ascii="PT Astra Serif" w:hAnsi="PT Astra Serif" w:cs="Arial"/>
          <w:b/>
          <w:sz w:val="28"/>
          <w:szCs w:val="28"/>
        </w:rPr>
        <w:t xml:space="preserve"> 22.06.2005 № 125</w:t>
      </w:r>
      <w:r w:rsidRPr="00DF04D7">
        <w:rPr>
          <w:rFonts w:ascii="PT Astra Serif" w:hAnsi="PT Astra Serif"/>
          <w:b/>
          <w:sz w:val="28"/>
          <w:szCs w:val="28"/>
        </w:rPr>
        <w:t xml:space="preserve"> </w:t>
      </w:r>
      <w:r w:rsidR="006649A1" w:rsidRPr="006649A1">
        <w:rPr>
          <w:rFonts w:ascii="PT Astra Serif" w:hAnsi="PT Astra Serif"/>
          <w:b/>
          <w:sz w:val="28"/>
          <w:szCs w:val="28"/>
        </w:rPr>
        <w:t>«Об утверждении Положения «О порядке передачи в собственность муниципального образования «Город Ульяновск» жилых помещений, ранее приватизированных гражданами»</w:t>
      </w:r>
    </w:p>
    <w:p w:rsidR="00E43433" w:rsidRDefault="00E43433" w:rsidP="00E43433">
      <w:pPr>
        <w:jc w:val="center"/>
        <w:rPr>
          <w:rFonts w:ascii="PT Astra Serif" w:hAnsi="PT Astra Serif"/>
          <w:sz w:val="28"/>
          <w:szCs w:val="28"/>
        </w:rPr>
      </w:pPr>
    </w:p>
    <w:p w:rsidR="00F0623E" w:rsidRDefault="003811D9" w:rsidP="003811D9">
      <w:pPr>
        <w:contextualSpacing/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 xml:space="preserve">          В соответствии </w:t>
      </w:r>
      <w:r w:rsidR="00F0623E">
        <w:rPr>
          <w:rFonts w:ascii="PT Astra Serif" w:hAnsi="PT Astra Serif" w:cs="Arial"/>
          <w:color w:val="444444"/>
          <w:sz w:val="28"/>
          <w:szCs w:val="28"/>
        </w:rPr>
        <w:t>с Федеральным законом от 06.10.2003 № 131-ФЗ «Об общих принципах самоуправления в Российской Федерации», Уставом муниципального образования «город Ульяновск»,</w:t>
      </w:r>
      <w:r w:rsidR="00F0623E" w:rsidRPr="00F0623E">
        <w:t xml:space="preserve"> </w:t>
      </w:r>
      <w:r w:rsidR="00F0623E" w:rsidRPr="00F0623E">
        <w:rPr>
          <w:rFonts w:ascii="PT Astra Serif" w:hAnsi="PT Astra Serif" w:cs="Arial"/>
          <w:color w:val="444444"/>
          <w:sz w:val="28"/>
          <w:szCs w:val="28"/>
        </w:rPr>
        <w:t>статьёй 3 решения Ульяновской Городской Думы от 16.11.2005 № 184</w:t>
      </w:r>
      <w:r w:rsidR="00F0623E">
        <w:rPr>
          <w:rFonts w:ascii="PT Astra Serif" w:hAnsi="PT Astra Serif" w:cs="Arial"/>
          <w:color w:val="444444"/>
          <w:sz w:val="28"/>
          <w:szCs w:val="28"/>
        </w:rPr>
        <w:t xml:space="preserve">, рассмотрев обращение Главы администрации города Ульяновска </w:t>
      </w:r>
      <w:proofErr w:type="gramStart"/>
      <w:r w:rsidR="00F0623E">
        <w:rPr>
          <w:rFonts w:ascii="PT Astra Serif" w:hAnsi="PT Astra Serif" w:cs="Arial"/>
          <w:color w:val="444444"/>
          <w:sz w:val="28"/>
          <w:szCs w:val="28"/>
        </w:rPr>
        <w:t>от</w:t>
      </w:r>
      <w:proofErr w:type="gramEnd"/>
      <w:r w:rsidR="00F0623E">
        <w:rPr>
          <w:rFonts w:ascii="PT Astra Serif" w:hAnsi="PT Astra Serif" w:cs="Arial"/>
          <w:color w:val="444444"/>
          <w:sz w:val="28"/>
          <w:szCs w:val="28"/>
        </w:rPr>
        <w:t xml:space="preserve"> __________ № ____________ Ульяновская Городская Дума </w:t>
      </w:r>
    </w:p>
    <w:p w:rsidR="00F0623E" w:rsidRDefault="00F0623E" w:rsidP="003811D9">
      <w:pPr>
        <w:contextualSpacing/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>РЕШИЛА:</w:t>
      </w:r>
    </w:p>
    <w:p w:rsidR="00E43433" w:rsidRPr="00F0623E" w:rsidRDefault="00F0623E" w:rsidP="00F0623E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623E">
        <w:rPr>
          <w:rFonts w:ascii="PT Astra Serif" w:hAnsi="PT Astra Serif" w:cs="Arial"/>
          <w:color w:val="444444"/>
          <w:sz w:val="28"/>
          <w:szCs w:val="28"/>
        </w:rPr>
        <w:t xml:space="preserve">Исключить из п. 2.1 Приложения к решению Ульяновской Городской Думы от 22.06.2005 № 125 пункт 6, а именно слова: </w:t>
      </w:r>
      <w:r>
        <w:rPr>
          <w:rFonts w:ascii="PT Astra Serif" w:hAnsi="PT Astra Serif" w:cs="Arial"/>
          <w:color w:val="444444"/>
          <w:sz w:val="28"/>
          <w:szCs w:val="28"/>
        </w:rPr>
        <w:t>«</w:t>
      </w:r>
      <w:r w:rsidRPr="00F0623E">
        <w:rPr>
          <w:rFonts w:ascii="PT Astra Serif" w:hAnsi="PT Astra Serif" w:cs="Arial"/>
          <w:color w:val="444444"/>
          <w:sz w:val="28"/>
          <w:szCs w:val="28"/>
        </w:rPr>
        <w:t>справка органа, осуществляющего регистрацию граждан по месту жительства, о лицах, проживающих в ранее приватизированном жилом помещении, полученная не позднее десяти дней до дня подачи заявления</w:t>
      </w:r>
      <w:r>
        <w:rPr>
          <w:rFonts w:ascii="PT Astra Serif" w:hAnsi="PT Astra Serif" w:cs="Arial"/>
          <w:color w:val="444444"/>
          <w:sz w:val="28"/>
          <w:szCs w:val="28"/>
        </w:rPr>
        <w:t>»;</w:t>
      </w:r>
    </w:p>
    <w:p w:rsidR="00E43433" w:rsidRPr="00F0623E" w:rsidRDefault="00E43433" w:rsidP="00F0623E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623E">
        <w:rPr>
          <w:rFonts w:ascii="PT Astra Serif" w:hAnsi="PT Astra Serif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E43433" w:rsidRDefault="00E43433" w:rsidP="00E43433">
      <w:pPr>
        <w:jc w:val="both"/>
        <w:rPr>
          <w:rFonts w:ascii="PT Astra Serif" w:hAnsi="PT Astra Serif"/>
          <w:sz w:val="28"/>
          <w:szCs w:val="28"/>
        </w:rPr>
      </w:pPr>
    </w:p>
    <w:p w:rsidR="00E43433" w:rsidRDefault="00E43433" w:rsidP="00F0623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Ульяновска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sectPr w:rsidR="00E4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D05"/>
    <w:multiLevelType w:val="hybridMultilevel"/>
    <w:tmpl w:val="672A3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01"/>
    <w:rsid w:val="000308E0"/>
    <w:rsid w:val="00047341"/>
    <w:rsid w:val="00063619"/>
    <w:rsid w:val="000C2650"/>
    <w:rsid w:val="000D0A40"/>
    <w:rsid w:val="000E6857"/>
    <w:rsid w:val="001455E7"/>
    <w:rsid w:val="0015571E"/>
    <w:rsid w:val="00175963"/>
    <w:rsid w:val="00335D6B"/>
    <w:rsid w:val="00337892"/>
    <w:rsid w:val="003811D9"/>
    <w:rsid w:val="003A453D"/>
    <w:rsid w:val="003D411E"/>
    <w:rsid w:val="003E27DC"/>
    <w:rsid w:val="00443D79"/>
    <w:rsid w:val="00481F5F"/>
    <w:rsid w:val="004B0651"/>
    <w:rsid w:val="004B606F"/>
    <w:rsid w:val="004F47F2"/>
    <w:rsid w:val="00505DE5"/>
    <w:rsid w:val="005B1D52"/>
    <w:rsid w:val="00646655"/>
    <w:rsid w:val="006649A1"/>
    <w:rsid w:val="009030DA"/>
    <w:rsid w:val="00927A3C"/>
    <w:rsid w:val="0097623F"/>
    <w:rsid w:val="00AF2EF7"/>
    <w:rsid w:val="00B23D01"/>
    <w:rsid w:val="00D0348B"/>
    <w:rsid w:val="00D428A6"/>
    <w:rsid w:val="00D92606"/>
    <w:rsid w:val="00E43433"/>
    <w:rsid w:val="00F0623E"/>
    <w:rsid w:val="00F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Kalenkova</dc:creator>
  <cp:keywords/>
  <dc:description/>
  <cp:lastModifiedBy>Kalenkova</cp:lastModifiedBy>
  <cp:revision>14</cp:revision>
  <cp:lastPrinted>2024-02-01T13:47:00Z</cp:lastPrinted>
  <dcterms:created xsi:type="dcterms:W3CDTF">2023-12-20T11:37:00Z</dcterms:created>
  <dcterms:modified xsi:type="dcterms:W3CDTF">2024-02-01T13:48:00Z</dcterms:modified>
</cp:coreProperties>
</file>