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1A" w:rsidRDefault="00D91E1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91E1A" w:rsidRDefault="00D91E1A">
      <w:pPr>
        <w:pStyle w:val="ConsPlusNormal"/>
        <w:jc w:val="both"/>
        <w:outlineLvl w:val="0"/>
      </w:pPr>
    </w:p>
    <w:p w:rsidR="00D91E1A" w:rsidRDefault="00D91E1A">
      <w:pPr>
        <w:pStyle w:val="ConsPlusTitle"/>
        <w:jc w:val="center"/>
        <w:outlineLvl w:val="0"/>
      </w:pPr>
      <w:r>
        <w:t>АДМИНИСТРАЦИЯ ГОРОДА УЛЬЯНОВСКА</w:t>
      </w:r>
    </w:p>
    <w:p w:rsidR="00D91E1A" w:rsidRDefault="00D91E1A">
      <w:pPr>
        <w:pStyle w:val="ConsPlusTitle"/>
        <w:jc w:val="center"/>
      </w:pPr>
    </w:p>
    <w:p w:rsidR="00D91E1A" w:rsidRDefault="00D91E1A">
      <w:pPr>
        <w:pStyle w:val="ConsPlusTitle"/>
        <w:jc w:val="center"/>
      </w:pPr>
      <w:r>
        <w:t>ПОСТАНОВЛЕНИЕ</w:t>
      </w:r>
    </w:p>
    <w:p w:rsidR="00D91E1A" w:rsidRDefault="00D91E1A">
      <w:pPr>
        <w:pStyle w:val="ConsPlusTitle"/>
        <w:jc w:val="center"/>
      </w:pPr>
      <w:r>
        <w:t>от 25 августа 2022 г. N 1199</w:t>
      </w:r>
    </w:p>
    <w:p w:rsidR="00D91E1A" w:rsidRDefault="00D91E1A">
      <w:pPr>
        <w:pStyle w:val="ConsPlusTitle"/>
        <w:jc w:val="center"/>
      </w:pPr>
    </w:p>
    <w:p w:rsidR="00D91E1A" w:rsidRDefault="00D91E1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91E1A" w:rsidRDefault="00D91E1A">
      <w:pPr>
        <w:pStyle w:val="ConsPlusTitle"/>
        <w:jc w:val="center"/>
      </w:pPr>
      <w:r>
        <w:t>МУНИЦИПАЛЬНОЙ УСЛУГИ "БЕЗВОЗМЕЗДНОЕ ПРИОБРЕТЕНИЕ ИМУЩЕСТВА</w:t>
      </w:r>
    </w:p>
    <w:p w:rsidR="00D91E1A" w:rsidRDefault="00D91E1A">
      <w:pPr>
        <w:pStyle w:val="ConsPlusTitle"/>
        <w:jc w:val="center"/>
      </w:pPr>
      <w:r>
        <w:t>ОБЩЕГО ПОЛЬЗОВАНИЯ, РАСПОЛОЖЕННОГО В ГРАНИЦАХ ТЕРРИТОРИИ</w:t>
      </w:r>
    </w:p>
    <w:p w:rsidR="00D91E1A" w:rsidRDefault="00D91E1A">
      <w:pPr>
        <w:pStyle w:val="ConsPlusTitle"/>
        <w:jc w:val="center"/>
      </w:pPr>
      <w:r>
        <w:t>САДОВОДСТВА ИЛИ ОГОРОДНИЧЕСТВА, В СОБСТВЕННОСТЬ</w:t>
      </w:r>
    </w:p>
    <w:p w:rsidR="00D91E1A" w:rsidRDefault="00D91E1A">
      <w:pPr>
        <w:pStyle w:val="ConsPlusTitle"/>
        <w:jc w:val="center"/>
      </w:pPr>
      <w:r>
        <w:t>МУНИЦИПАЛЬНОГО ОБРАЗОВАНИЯ "ГОРОД УЛЬЯНОВСК"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пунктом 6 части 3 статьи 26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</w:t>
      </w:r>
      <w:hyperlink r:id="rId7">
        <w:r>
          <w:rPr>
            <w:color w:val="0000FF"/>
          </w:rPr>
          <w:t>Законом</w:t>
        </w:r>
      </w:hyperlink>
      <w:r>
        <w:t xml:space="preserve"> Ульяновской области от 26.03.2018 N 20-ЗО "О порядке безвозмездного приобретения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 или муниципальную собственность муниципальных образований Ульяновской области", руководствуясь </w:t>
      </w:r>
      <w:hyperlink r:id="rId8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29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"Безвозмездное приобретение имущества общего пользования, расположенного в границах территории садоводства или огородничества, в собственность муниципального образования "город Ульяновск".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16.03.2020 N 360 "Об утверждении административного регламента предоставления муниципальной услуги "Безвозмездное приобретение имущества общего пользования, расположенного в границах территории садоводства или огородничества, в собственность муниципального образования "город Ульяновск".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"Ульяновск сегодня".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right"/>
      </w:pPr>
      <w:r>
        <w:t>Глава города</w:t>
      </w:r>
    </w:p>
    <w:p w:rsidR="00D91E1A" w:rsidRDefault="00D91E1A">
      <w:pPr>
        <w:pStyle w:val="ConsPlusNormal"/>
        <w:jc w:val="right"/>
      </w:pPr>
      <w:r>
        <w:t>Д.А.ВАВИЛИН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right"/>
        <w:outlineLvl w:val="0"/>
      </w:pPr>
      <w:r>
        <w:t>Утвержден</w:t>
      </w:r>
    </w:p>
    <w:p w:rsidR="00D91E1A" w:rsidRDefault="00D91E1A">
      <w:pPr>
        <w:pStyle w:val="ConsPlusNormal"/>
        <w:jc w:val="right"/>
      </w:pPr>
      <w:r>
        <w:t>постановлением</w:t>
      </w:r>
    </w:p>
    <w:p w:rsidR="00D91E1A" w:rsidRDefault="00D91E1A">
      <w:pPr>
        <w:pStyle w:val="ConsPlusNormal"/>
        <w:jc w:val="right"/>
      </w:pPr>
      <w:r>
        <w:t>администрации города Ульяновска</w:t>
      </w:r>
    </w:p>
    <w:p w:rsidR="00D91E1A" w:rsidRDefault="00D91E1A">
      <w:pPr>
        <w:pStyle w:val="ConsPlusNormal"/>
        <w:jc w:val="right"/>
      </w:pPr>
      <w:r>
        <w:t>от 25 августа 2022 г. N 1199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</w:pPr>
      <w:bookmarkStart w:id="0" w:name="P29"/>
      <w:bookmarkEnd w:id="0"/>
      <w:r>
        <w:t>АДМИНИСТРАТИВНЫЙ РЕГЛАМЕНТ</w:t>
      </w:r>
    </w:p>
    <w:p w:rsidR="00D91E1A" w:rsidRDefault="00D91E1A">
      <w:pPr>
        <w:pStyle w:val="ConsPlusTitle"/>
        <w:jc w:val="center"/>
      </w:pPr>
      <w:r>
        <w:t>ПРЕДОСТАВЛЕНИЯ МУНИЦИПАЛЬНОЙ УСЛУГИ "БЕЗВОЗМЕЗДНОЕ</w:t>
      </w:r>
    </w:p>
    <w:p w:rsidR="00D91E1A" w:rsidRDefault="00D91E1A">
      <w:pPr>
        <w:pStyle w:val="ConsPlusTitle"/>
        <w:jc w:val="center"/>
      </w:pPr>
      <w:r>
        <w:t>ПРИОБРЕТЕНИЕ ИМУЩЕСТВА ОБЩЕГО ПОЛЬЗОВАНИЯ, РАСПОЛОЖЕННОГО</w:t>
      </w:r>
    </w:p>
    <w:p w:rsidR="00D91E1A" w:rsidRDefault="00D91E1A">
      <w:pPr>
        <w:pStyle w:val="ConsPlusTitle"/>
        <w:jc w:val="center"/>
      </w:pPr>
      <w:r>
        <w:lastRenderedPageBreak/>
        <w:t>В ГРАНИЦАХ ТЕРРИТОРИИ САДОВОДСТВА ИЛИ ОГОРОДНИЧЕСТВА,</w:t>
      </w:r>
    </w:p>
    <w:p w:rsidR="00D91E1A" w:rsidRDefault="00D91E1A">
      <w:pPr>
        <w:pStyle w:val="ConsPlusTitle"/>
        <w:jc w:val="center"/>
      </w:pPr>
      <w:r>
        <w:t>В СОБСТВЕННОСТЬ МУНИЦИПАЛЬНОГО ОБРАЗОВАНИЯ "ГОРОД УЛЬЯНОВСК"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1"/>
      </w:pPr>
      <w:r>
        <w:t>1. Общие положения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Настоящий административный регламент устанавливает порядок предоставления администрацией города Ульяновска на территории муниципального образования "город Ульяновск" муниципальной услуги по безвозмездному приобретению имущества общего пользования, расположенного в границах территории садоводства или огородничества, в собственность муниципального образования "город Ульяновск" (далее - административный регламент, муниципальная услуга).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1.2. Описание заявителей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Муниципальная услуга предоставляется садоводческим или огородническим некоммерческим товариществам в лице единоличного исполнительного органа товарищества (далее - председатель товарищества), гражданам, являющимся участниками общей долевой собственности на имущество общего пользования, расположенное в границах территории садоводства или огородничества, либо их уполномоченным представителям (далее - заявитель, заявители).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D91E1A" w:rsidRDefault="00D91E1A">
      <w:pPr>
        <w:pStyle w:val="ConsPlusTitle"/>
        <w:jc w:val="center"/>
      </w:pPr>
      <w:r>
        <w:t>муниципальной услуги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bookmarkStart w:id="1" w:name="P48"/>
      <w:bookmarkEnd w:id="1"/>
      <w: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"Интернет" (далее - официальный сайт уполномоченного органа), а также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Информирование по вопросам предоставления муниципальной услуги осуществляется посредством:</w:t>
      </w:r>
    </w:p>
    <w:p w:rsidR="00D91E1A" w:rsidRDefault="00D91E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91E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E1A" w:rsidRDefault="00D91E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E1A" w:rsidRDefault="00D91E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1E1A" w:rsidRDefault="00D91E1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1E1A" w:rsidRDefault="00D91E1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адреса "www.ulmeria.ru" следует читать "https://ulmeria.gosuslugi.ru/".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E1A" w:rsidRDefault="00D91E1A">
            <w:pPr>
              <w:pStyle w:val="ConsPlusNormal"/>
            </w:pPr>
          </w:p>
        </w:tc>
      </w:tr>
    </w:tbl>
    <w:p w:rsidR="00D91E1A" w:rsidRDefault="00D91E1A">
      <w:pPr>
        <w:pStyle w:val="ConsPlusNormal"/>
        <w:spacing w:before="280"/>
        <w:ind w:firstLine="540"/>
        <w:jc w:val="both"/>
      </w:pPr>
      <w:r>
        <w:t>размещения информации на официальном сайте уполномоченного органа (www.ulmeria.ru);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размещения информации на Едином портале (https://www.gosuslugi.ru);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публикации информации в средствах массовой информации, издания информационных брошюр, буклетов, иной печатной продукции;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размещения материалов на информационных стендах в местах предоставления муниципальной услуги, оборудованных в помещениях, предназначенных для приема граждан, в том числе в областном государственном казенном учреждении "Корпорация развития интернет-технологий - многофункциональный центр предоставления государственных и муниципальных услуг в Ульяновской области" (далее - ОГКУ "Правительство для граждан");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ответов на письменные обращения, направляемые в уполномоченный орган по почте;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lastRenderedPageBreak/>
        <w:t>ответов на обращения, поступившие в уполномоченный орган в электронной форме на адрес электронной почты;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- должностные лица), при личном обращении заявителя в уполномоченный орган;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ответов на обращения по телефону.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Информирование через телефон-автоинформатор не осуществляется.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- многофункциональный центр).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органа, а также на Едином портале подлежит размещению следующая справочная информация: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предоставлении муниципальной услуги, а также ОГКУ "Правительство для граждан";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предоставлении муниципальной услуги, ОГКУ "Правительство для граждан", в том числе номер телефона-автоинформатора (при наличии);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адреса официальных сайтов, адреса электронной почты и (или) формы обратной связи уполномоченного органа, органов государственной власти, участвующих в предоставлении муниципальной услуги, ОГКУ "Правительство для граждан" в информационно-телекоммуникационной сети "Интернет".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Справочная информация размещается на информационных стендах 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На информационных стендах и (или) иных источниках информирования ОГКУ "Правительство для граждан" в секторе информирования и ожидания или в секторе приема заявителей размещается актуальная и исчерпывающая информация, которая содержит, в том числе: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режим работы и адреса ОГКУ "Правительство для граждан", а также его обособленных подразделений;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справочные телефоны ОГКУ "Правительство для граждан";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адрес официального сайта ОГКУ "Правительство для граждан", адрес электронной почты ОГКУ "Правительство для граждан";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порядок предоставления муниципальной услуги.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Безвозмездное приобретение имущества общего пользования, расположенного в границах территории садоводства или огородничества, в муниципальную собственность муниципального образования "город Ульяновск".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2.2. Наименование органа, предоставляющего</w:t>
      </w:r>
    </w:p>
    <w:p w:rsidR="00D91E1A" w:rsidRDefault="00D91E1A">
      <w:pPr>
        <w:pStyle w:val="ConsPlusTitle"/>
        <w:jc w:val="center"/>
      </w:pPr>
      <w:r>
        <w:t>муниципальную услугу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Администрация города Ульяновска (далее - уполномоченный орган) в лице Управления муниципальной собственностью администрации города Ульяновска (далее - Управление).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2.3. Результат предоставления муниципальной услуги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Результатами предоставления муниципальной услуги являются:</w:t>
      </w:r>
    </w:p>
    <w:p w:rsidR="00D91E1A" w:rsidRDefault="00D91E1A">
      <w:pPr>
        <w:pStyle w:val="ConsPlusNormal"/>
        <w:spacing w:before="220"/>
        <w:ind w:firstLine="540"/>
        <w:jc w:val="both"/>
      </w:pPr>
      <w:hyperlink w:anchor="P598">
        <w:r>
          <w:rPr>
            <w:color w:val="0000FF"/>
          </w:rPr>
          <w:t>решение</w:t>
        </w:r>
      </w:hyperlink>
      <w:r>
        <w:t xml:space="preserve"> о принятии имущества общего пользования, расположенного в границах территории садоводства или огородничества, в собственность муниципального образования "город Ульяновск" в форме постановления уполномоченного органа (далее - решение о принятии имущества общего пользования в муниципальную собственность) (по форме, приведенной в приложении 3 к настоящему административному регламенту);</w:t>
      </w:r>
    </w:p>
    <w:p w:rsidR="00D91E1A" w:rsidRDefault="00D91E1A">
      <w:pPr>
        <w:pStyle w:val="ConsPlusNormal"/>
        <w:spacing w:before="220"/>
        <w:ind w:firstLine="540"/>
        <w:jc w:val="both"/>
      </w:pPr>
      <w:hyperlink w:anchor="P653">
        <w:r>
          <w:rPr>
            <w:color w:val="0000FF"/>
          </w:rPr>
          <w:t>решение</w:t>
        </w:r>
      </w:hyperlink>
      <w:r>
        <w:t xml:space="preserve"> об отказе в принятии имущества общего пользования, расположенного в границах территории садоводства или огородничества, в собственность муниципального образования "город Ульяновск" в форме постановления уполномоченного органа (далее - решение об отказе) (по форме, приведенной в приложении 4 к настоящему административному регламенту);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возврат заявления и документов в форме </w:t>
      </w:r>
      <w:hyperlink w:anchor="P699">
        <w:r>
          <w:rPr>
            <w:color w:val="0000FF"/>
          </w:rPr>
          <w:t>уведомления</w:t>
        </w:r>
      </w:hyperlink>
      <w:r>
        <w:t xml:space="preserve"> уполномоченного органа (далее - решение о возврате) в случае наличия оснований для такого возврата, указанных в </w:t>
      </w:r>
      <w:hyperlink w:anchor="P137">
        <w:r>
          <w:rPr>
            <w:color w:val="0000FF"/>
          </w:rPr>
          <w:t>подпункте 2.7.2 пункта 2.7 раздела 2</w:t>
        </w:r>
      </w:hyperlink>
      <w:r>
        <w:t xml:space="preserve"> настоящего административного регламента (по форме, приведенной в приложении 5 к настоящему административному регламенту);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перенаправление заявления и документов (копий документов) в иной уполномоченный Правительством Ульяновской области исполнительный орган государственной власти Ульяновской области либо орган местного самоуправления муниципального образования Ульяновской области (далее - иной уполномоченный орган, решение о перенаправлении) в случае наличия оснований для такого перенаправления, указанных в </w:t>
      </w:r>
      <w:hyperlink w:anchor="P138">
        <w:r>
          <w:rPr>
            <w:color w:val="0000FF"/>
          </w:rPr>
          <w:t>подпункте 2.7.3 пункта 2.7 раздела 2</w:t>
        </w:r>
      </w:hyperlink>
      <w:r>
        <w:t xml:space="preserve"> настоящего административного регламента (по форме, приведенной в </w:t>
      </w:r>
      <w:hyperlink w:anchor="P736">
        <w:r>
          <w:rPr>
            <w:color w:val="0000FF"/>
          </w:rPr>
          <w:t>приложении 6</w:t>
        </w:r>
      </w:hyperlink>
      <w:r>
        <w:t xml:space="preserve"> к настоящему административному регламенту).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Решение о принятии имущества общего пользования в муниципальную собственность либо решение об отказе подписывается Главой города Ульяновска или должностным лицом администрации города Ульяновска, исполняющим его обязанности (далее - Руководитель уполномоченного органа).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Решение о возврате либо решение о перенаправлении подписывается руководителем Управления или должностным лицом, исполняющим его обязанности (далее - Руководитель Управления).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bookmarkStart w:id="2" w:name="P94"/>
      <w:bookmarkEnd w:id="2"/>
      <w:r>
        <w:t>2.4. Срок предоставления муниципальной услуги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Срок предоставления муниципальной услуги составляет: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1) не более 2 (двух) месяцев со дня регистрации заявления в уполномоченном органе;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2) не более 4 (четырех) месяцев со дня регистрации заявления в уполномоченном органе, если к передаваемому безвозмездно в муниципальную собственность имуществу общего пользования относятся объекты недвижимости.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Уведомление заявителя о принятии или об отказе в принятии имущества общего пользования, расположенного в границах территории садоводства или огородничества, в муниципальную собственность осуществляется в срок не позднее 3 (трех) рабочих дней со дня принятия соответствующего решения.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2.5. Правовые основания для предоставления</w:t>
      </w:r>
    </w:p>
    <w:p w:rsidR="00D91E1A" w:rsidRDefault="00D91E1A">
      <w:pPr>
        <w:pStyle w:val="ConsPlusTitle"/>
        <w:jc w:val="center"/>
      </w:pPr>
      <w:r>
        <w:t>муниципальной услуги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уполномоченного органа, Едином портале.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bookmarkStart w:id="3" w:name="P106"/>
      <w:bookmarkEnd w:id="3"/>
      <w:r>
        <w:t>2.6. Исчерпывающий перечень документов, необходимых</w:t>
      </w:r>
    </w:p>
    <w:p w:rsidR="00D91E1A" w:rsidRDefault="00D91E1A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D91E1A" w:rsidRDefault="00D91E1A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Для предоставления муниципальной услуги необходимы следующие документы: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1) если заявителем является председатель товарищества: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а) заявление о передаче имущества общего пользования безвозмездно в муниципальную собственность (далее - заявление), составленное в произвольной форме с указанием характеристик, позволяющих идентифицировать объекты движимого имущества, относящиеся к имуществу общего пользования, передаваемому безвозмездно в муниципальную собственность, и кадастровых номеров объектов недвижимости, относящихся к имуществу общего пользования, передаваемому безвозмездно в муниципальную собственность (заявитель представляет самостоятельно);</w:t>
      </w:r>
    </w:p>
    <w:p w:rsidR="00D91E1A" w:rsidRDefault="00D91E1A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б) документ, удостоверяющий в соответствии с законодательством Российской Федерации личность заявителя - председателя товарищества (паспорт или иной документ, его заменяющий) (заявитель представляет самостоятельно);</w:t>
      </w:r>
    </w:p>
    <w:p w:rsidR="00D91E1A" w:rsidRDefault="00D91E1A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в) выписка из Единого государственного реестра юридических лиц (далее - ЕГРЮЛ) о садоводческом или огородническом некоммерческом товариществе (заявитель вправе представить по собственной инициативе, документ запрашивается уполномоченным органом в Федеральной налоговой службе (далее - ФНС));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г) выписка из реестра членов садоводческого или огороднического некоммерческого товарищества (заявитель представляет самостоятельно);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д) протокол общего собрания членов товарищества, содержащий решение о передаче имущества общего пользования, принадлежащего садоводческому или огородническому некоммерческому товариществу на праве собственности, безвозмездно в муниципальную собственность (заявитель представляет самостоятельно);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е) техническая и иная документация на объекты, относящиеся к имуществу общего пользования, имеющаяся в распоряжении садоводческого или огороднического некоммерческого товарищества (заявитель представляет самостоятельно);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ж) документы, подтверждающие право собственности на передаваемые объекты недвижимости, относящиеся к имуществу общего пользования (в случае отсутствия сведений о зарегистрированных правах на указанные объекты в Едином государственном реестре недвижимости (далее - ЕГРН)) (заявитель представляет самостоятельно);</w:t>
      </w:r>
    </w:p>
    <w:p w:rsidR="00D91E1A" w:rsidRDefault="00D91E1A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з) выписка из ЕГРН о зарегистрированных правах на передаваемые объекты недвижимости, относящиеся к имуществу общего пользования (в том числе о зарегистрированных правах на земельные участки в случае, если они передаются как самостоятельные объекты) (заявитель вправе представить по собственной инициативе, документ запрашивается уполномоченным органом в Федеральной службе государственной регистрации, кадастра и картографии (далее - Росреестр));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2) если заявителями являются участники общей долевой собственности на имущество общего пользования: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а) совместное заявление о передаче имущества общего пользования безвозмездно в муниципальную собственность (далее - заявление), составленное в произвольной форме с указанием характеристик, позволяющих идентифицировать объекты движимого имущества, относящиеся к имуществу общего пользования, передаваемому безвозмездно в муниципальную собственность, и кадастровых номеров объектов недвижимости, относящихся к имуществу общего пользования, передаваемому безвозмездно в муниципальную собственность (заявители представляют самостоятельно);</w:t>
      </w:r>
    </w:p>
    <w:p w:rsidR="00D91E1A" w:rsidRDefault="00D91E1A">
      <w:pPr>
        <w:pStyle w:val="ConsPlusNormal"/>
        <w:spacing w:before="220"/>
        <w:ind w:firstLine="540"/>
        <w:jc w:val="both"/>
      </w:pPr>
      <w:bookmarkStart w:id="7" w:name="P122"/>
      <w:bookmarkEnd w:id="7"/>
      <w:r>
        <w:t>б) документы, удостоверяющие в соответствии с законодательством Российской Федерации личности заявителей - участников общей долевой собственности на имущество общего пользования (паспорта или иные документы их заменяющие) (заявители представляют самостоятельно);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в) протокол общего собрания членов товарищества, являющихся участниками общей долевой собственности на имущество общего пользования, содержащий решение о передаче указанного имущества безвозмездно в муниципальную собственность (заявители представляют самостоятельно);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г) письменное согласие всех не являющихся членами товарищества участников общей долевой собственности на имущество общего пользования на осуществление его передачи в случае, если указанные участники не принимали участия в общем собрании членов товарищества по вопросу принятия решения о передаче имущества общего пользования безвозмездно в муниципальную собственность (заявители представляют самостоятельно);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д) техническая и иная документация на объекты, относящиеся к имуществу общего пользования, имеющаяся в распоряжении садоводческого или огороднического некоммерческого товарищества (заявители представляют самостоятельно);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на передаваемые объекты недвижимости, относящиеся к имуществу общего пользования (в случае отсутствия сведений о зарегистрированных правах на указанные объекты в ЕГРН) (заявители представляют самостоятельно);</w:t>
      </w:r>
    </w:p>
    <w:p w:rsidR="00D91E1A" w:rsidRDefault="00D91E1A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ж) выписка из ЕГРН о зарегистрированных правах на передаваемые объекты недвижимости, относящиеся к имуществу общего пользования (в том числе о зарегистрированных правах на земельные участки в случае, если они передаются как самостоятельные объекты) (заявители вправе представить по собственной инициативе, документ запрашивается уполномоченным органом в Росреестре);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з) документы, подтверждающие полномочия представителя заявителя(ей), в случае обращения представителя (представитель заявителя(ей) представляет самостоятельно).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2.6.1. Заявление представляется заявителем(ями) по своему выбору непосредственно, или посредством почтовой связи на бумажном носителе, или через многофункциональный центр, а председателем товарищества - также в электронной форме с использованием Единого портала.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В случае подачи заявления посредством почтовой связи заявитель(и) должен(ны) представить в уполномоченный орган копии документов, указанных в </w:t>
      </w:r>
      <w:hyperlink w:anchor="P113">
        <w:r>
          <w:rPr>
            <w:color w:val="0000FF"/>
          </w:rPr>
          <w:t>подпункте "б" подпункта 1</w:t>
        </w:r>
      </w:hyperlink>
      <w:r>
        <w:t xml:space="preserve"> и </w:t>
      </w:r>
      <w:hyperlink w:anchor="P122">
        <w:r>
          <w:rPr>
            <w:color w:val="0000FF"/>
          </w:rPr>
          <w:t>подпункте "б" подпункта 2 пункта 2.6 раздела 2</w:t>
        </w:r>
      </w:hyperlink>
      <w:r>
        <w:t xml:space="preserve"> настоящего административного регламента.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2.7. Исчерпывающий перечень оснований для отказа в приеме</w:t>
      </w:r>
    </w:p>
    <w:p w:rsidR="00D91E1A" w:rsidRDefault="00D91E1A">
      <w:pPr>
        <w:pStyle w:val="ConsPlusTitle"/>
        <w:jc w:val="center"/>
      </w:pPr>
      <w:r>
        <w:t>документов, необходимых для предоставления</w:t>
      </w:r>
    </w:p>
    <w:p w:rsidR="00D91E1A" w:rsidRDefault="00D91E1A">
      <w:pPr>
        <w:pStyle w:val="ConsPlusTitle"/>
        <w:jc w:val="center"/>
      </w:pPr>
      <w:r>
        <w:t>муниципальной услуги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2.7.1.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D91E1A" w:rsidRDefault="00D91E1A">
      <w:pPr>
        <w:pStyle w:val="ConsPlusNormal"/>
        <w:spacing w:before="220"/>
        <w:ind w:firstLine="540"/>
        <w:jc w:val="both"/>
      </w:pPr>
      <w:bookmarkStart w:id="9" w:name="P137"/>
      <w:bookmarkEnd w:id="9"/>
      <w:r>
        <w:t xml:space="preserve">2.7.2. Уполномоченный орган не позднее 10 (десяти) календарных дней со дня регистрации заявления в уполномоченном органе возвращает заявление и документы (копии документов) заявителю, если вместе с заявлением в уполномоченный орган не представлены (не полностью представлены) указанные в </w:t>
      </w:r>
      <w:hyperlink w:anchor="P106">
        <w:r>
          <w:rPr>
            <w:color w:val="0000FF"/>
          </w:rPr>
          <w:t>пункте 2.6 раздела 2</w:t>
        </w:r>
      </w:hyperlink>
      <w:r>
        <w:t xml:space="preserve"> настоящего административного регламента документы, обязанность по предоставлению которых возложена на заявителя. В уведомлении о возврате уполномоченным органом должны быть указаны причины возврата заявления и документов (копий документов).</w:t>
      </w:r>
    </w:p>
    <w:p w:rsidR="00D91E1A" w:rsidRDefault="00D91E1A">
      <w:pPr>
        <w:pStyle w:val="ConsPlusNormal"/>
        <w:spacing w:before="220"/>
        <w:ind w:firstLine="540"/>
        <w:jc w:val="both"/>
      </w:pPr>
      <w:bookmarkStart w:id="10" w:name="P138"/>
      <w:bookmarkEnd w:id="10"/>
      <w:r>
        <w:t>2.7.3. Если поступившее в уполномоченный орган заявление должно быть рассмотрено иным уполномоченным органом, то заявление и документы (копии документов) в течение 7 (семи) календарных дней со дня регистрации в уполномоченном органе перенаправляются в иной уполномоченный орган с одновременным уведомлением об этом заявителя.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2.8. Исчерпывающий перечень оснований для приостановления</w:t>
      </w:r>
    </w:p>
    <w:p w:rsidR="00D91E1A" w:rsidRDefault="00D91E1A">
      <w:pPr>
        <w:pStyle w:val="ConsPlusTitle"/>
        <w:jc w:val="center"/>
      </w:pPr>
      <w:r>
        <w:t>предоставления муниципальной услуги или отказа</w:t>
      </w:r>
    </w:p>
    <w:p w:rsidR="00D91E1A" w:rsidRDefault="00D91E1A">
      <w:pPr>
        <w:pStyle w:val="ConsPlusTitle"/>
        <w:jc w:val="center"/>
      </w:pPr>
      <w:r>
        <w:t>в предоставлении муниципальной услуги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91E1A" w:rsidRDefault="00D91E1A">
      <w:pPr>
        <w:pStyle w:val="ConsPlusNormal"/>
        <w:spacing w:before="220"/>
        <w:ind w:firstLine="540"/>
        <w:jc w:val="both"/>
      </w:pPr>
      <w:bookmarkStart w:id="11" w:name="P145"/>
      <w:bookmarkEnd w:id="11"/>
      <w:r>
        <w:t>2.8.2. Основания для отказа в предоставлении муниципальной услуги: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имущество общего пользования, расположенное в границах территории садоводства или огородничества, в соответствии со </w:t>
      </w:r>
      <w:hyperlink r:id="rId10">
        <w:r>
          <w:rPr>
            <w:color w:val="0000FF"/>
          </w:rPr>
          <w:t>статьей 50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не может находиться в муниципальной собственности;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в бюджете муниципального образования "город Ульяновск" отсутствуют бюджетные ассигнования на финансовое обеспечение расходов, связанных с несением бремени содержания передаваемого безвозмездно имущества общего пользования, расположенного в границах территории садоводства или огородничества, либо объем таких бюджетных ассигнований является недостаточным;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у уполномоченного органа отсутствует потребность в передаваемом безвозмездно имуществе общего пользования, расположенном в границах территории садоводства или огородничества;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передача имущества общего пользования, расположенного в границах территории садоводства или огородничества, безвозмездно в муниципальную собственность нарушает установленные федеральными законами права и законные интересы других лиц.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2.9. Размер платы, взимаемой с заявителя при предоставлении</w:t>
      </w:r>
    </w:p>
    <w:p w:rsidR="00D91E1A" w:rsidRDefault="00D91E1A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D91E1A" w:rsidRDefault="00D91E1A">
      <w:pPr>
        <w:pStyle w:val="ConsPlusTitle"/>
        <w:jc w:val="center"/>
      </w:pPr>
      <w:r>
        <w:t>предусмотренных федеральными законами, принимаемыми</w:t>
      </w:r>
    </w:p>
    <w:p w:rsidR="00D91E1A" w:rsidRDefault="00D91E1A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D91E1A" w:rsidRDefault="00D91E1A">
      <w:pPr>
        <w:pStyle w:val="ConsPlusTitle"/>
        <w:jc w:val="center"/>
      </w:pPr>
      <w:r>
        <w:t>Российской Федерации, нормативными правовыми актами</w:t>
      </w:r>
    </w:p>
    <w:p w:rsidR="00D91E1A" w:rsidRDefault="00D91E1A">
      <w:pPr>
        <w:pStyle w:val="ConsPlusTitle"/>
        <w:jc w:val="center"/>
      </w:pPr>
      <w:r>
        <w:t>Ульяновской области, муниципальными правовыми актами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2.10. Максимальный срок ожидания в очереди при подаче</w:t>
      </w:r>
    </w:p>
    <w:p w:rsidR="00D91E1A" w:rsidRDefault="00D91E1A">
      <w:pPr>
        <w:pStyle w:val="ConsPlusTitle"/>
        <w:jc w:val="center"/>
      </w:pPr>
      <w:r>
        <w:t>запроса о предоставлении муниципальной услуги</w:t>
      </w:r>
    </w:p>
    <w:p w:rsidR="00D91E1A" w:rsidRDefault="00D91E1A">
      <w:pPr>
        <w:pStyle w:val="ConsPlusTitle"/>
        <w:jc w:val="center"/>
      </w:pPr>
      <w:r>
        <w:t>и при получении результата предоставления</w:t>
      </w:r>
    </w:p>
    <w:p w:rsidR="00D91E1A" w:rsidRDefault="00D91E1A">
      <w:pPr>
        <w:pStyle w:val="ConsPlusTitle"/>
        <w:jc w:val="center"/>
      </w:pPr>
      <w:r>
        <w:t>муниципальной услуги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услуги, а также при получении результата ее предоставления составляет не более 15 минут.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2.11. Срок регистрации запроса заявителя о предоставлении</w:t>
      </w:r>
    </w:p>
    <w:p w:rsidR="00D91E1A" w:rsidRDefault="00D91E1A">
      <w:pPr>
        <w:pStyle w:val="ConsPlusTitle"/>
        <w:jc w:val="center"/>
      </w:pPr>
      <w:r>
        <w:t>муниципальной услуги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Регистрация заявления о предоставлении муниципальной услуги осуществляется в течение одного рабочего дня со дня поступления заявления в уполномоченный орган.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2.12. Требования к помещениям, в которых предоставляются</w:t>
      </w:r>
    </w:p>
    <w:p w:rsidR="00D91E1A" w:rsidRDefault="00D91E1A">
      <w:pPr>
        <w:pStyle w:val="ConsPlusTitle"/>
        <w:jc w:val="center"/>
      </w:pPr>
      <w:r>
        <w:t>муниципальные услуги, к залу ожидания, к местам</w:t>
      </w:r>
    </w:p>
    <w:p w:rsidR="00D91E1A" w:rsidRDefault="00D91E1A">
      <w:pPr>
        <w:pStyle w:val="ConsPlusTitle"/>
        <w:jc w:val="center"/>
      </w:pPr>
      <w:r>
        <w:t>для заполнения запросов о предоставлении муниципальной</w:t>
      </w:r>
    </w:p>
    <w:p w:rsidR="00D91E1A" w:rsidRDefault="00D91E1A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D91E1A" w:rsidRDefault="00D91E1A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D91E1A" w:rsidRDefault="00D91E1A">
      <w:pPr>
        <w:pStyle w:val="ConsPlusTitle"/>
        <w:jc w:val="center"/>
      </w:pPr>
      <w:r>
        <w:t>муниципальной услуги, в том числе к обеспечению доступности</w:t>
      </w:r>
    </w:p>
    <w:p w:rsidR="00D91E1A" w:rsidRDefault="00D91E1A">
      <w:pPr>
        <w:pStyle w:val="ConsPlusTitle"/>
        <w:jc w:val="center"/>
      </w:pPr>
      <w:r>
        <w:t>для инвалидов указанных объектов в соответствии</w:t>
      </w:r>
    </w:p>
    <w:p w:rsidR="00D91E1A" w:rsidRDefault="00D91E1A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D91E1A" w:rsidRDefault="00D91E1A">
      <w:pPr>
        <w:pStyle w:val="ConsPlusTitle"/>
        <w:jc w:val="center"/>
      </w:pPr>
      <w:r>
        <w:t>защите инвалидов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посетителями.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Для обслуживания лиц с ограниченными возможностями здоровья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Кабинеты приема заявителей должны быть оборудованы информационными табличками (вывесками) с указанием: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фамилии, имени, отчества (последнее - при наличии) и должности специалиста, предоставляющего муниципальную услугу;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графика работы.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Места ожидания в очереди на представление или получение документов оборудуются стульями, кресельными секциями, скамьями (банкетками), места для заполнения запросов о предоставлении муниципальной услуги оборудуются столами (стойками), стульями, обеспечиваются канцелярскими принадлежностями, справочно-информационным материалом, образцами заполнения документов, формами заявлений.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2.13. Показатели доступности и качества муниципальных услуг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Показателями доступности и качества муниципальной услуги являются: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в ОГКУ "Правительство для граждан" (в части подачи заявления и документов, получения результата предоставления муниципальной услуги);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возможность заявителя оценить качество предоставления муниципальной услуги (заполнение анкеты в ОГКУ "Правительство для граждан");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отношение общего числа заявлений о предоставлении муниципальной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наличие возможности записи на прием для подачи запроса о предоставлении муниципальной услуги в уполномоченный орган (при личном посещении либо по телефону);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наличие возможности записи на прием для подачи запроса о предоставлении муниципальной услуги в ОГКУ "Правительство для граждан" (при личном посещении, по телефону, на официальном сайте ОГКУ "Правительство для граждан").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 &lt;...&gt;.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Продолжительность взаимодействия - не более 30 минут.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2.14. Иные требования, в том числе учитывающие особенности</w:t>
      </w:r>
    </w:p>
    <w:p w:rsidR="00D91E1A" w:rsidRDefault="00D91E1A">
      <w:pPr>
        <w:pStyle w:val="ConsPlusTitle"/>
        <w:jc w:val="center"/>
      </w:pPr>
      <w:r>
        <w:t>предоставления муниципальных услуг в многофункциональных</w:t>
      </w:r>
    </w:p>
    <w:p w:rsidR="00D91E1A" w:rsidRDefault="00D91E1A">
      <w:pPr>
        <w:pStyle w:val="ConsPlusTitle"/>
        <w:jc w:val="center"/>
      </w:pPr>
      <w:r>
        <w:t>центрах и особенности предоставления муниципальных услуг</w:t>
      </w:r>
    </w:p>
    <w:p w:rsidR="00D91E1A" w:rsidRDefault="00D91E1A">
      <w:pPr>
        <w:pStyle w:val="ConsPlusTitle"/>
        <w:jc w:val="center"/>
      </w:pPr>
      <w:r>
        <w:t>в электронной форме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Предоставление муниципальной услуги осуществляется в ОГКУ "Правительство для граждан" в части приема заявления и документов, выдачи результата предоставления муниципальной услуги.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Муниципальная услуга не предоставляется по экстерриториальному принципу.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Предоставление муниципальной услуги посредством комплексного запроса в ОГКУ "Правительство для граждан" осуществляется &lt;...&gt;.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Для предоставления муниципальной услуги ОГКУ "Правительство для граждан" не привлекает иные организации, предусмотренные </w:t>
      </w:r>
      <w:hyperlink r:id="rId1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организации, осуществляющие функции по предоставлению муниципальной услуги).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Муниципальная услуга в электронной форме предоставляется в части информирования заявителей о порядке предоставления муниципальной услуги.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D91E1A" w:rsidRDefault="00D91E1A">
      <w:pPr>
        <w:pStyle w:val="ConsPlusTitle"/>
        <w:jc w:val="center"/>
      </w:pPr>
      <w:r>
        <w:t>административных процедур, требования к порядку их</w:t>
      </w:r>
    </w:p>
    <w:p w:rsidR="00D91E1A" w:rsidRDefault="00D91E1A">
      <w:pPr>
        <w:pStyle w:val="ConsPlusTitle"/>
        <w:jc w:val="center"/>
      </w:pPr>
      <w:r>
        <w:t>выполнения, в том числе особенности выполнения</w:t>
      </w:r>
    </w:p>
    <w:p w:rsidR="00D91E1A" w:rsidRDefault="00D91E1A">
      <w:pPr>
        <w:pStyle w:val="ConsPlusTitle"/>
        <w:jc w:val="center"/>
      </w:pPr>
      <w:r>
        <w:t>административных процедур в электронной форме,</w:t>
      </w:r>
    </w:p>
    <w:p w:rsidR="00D91E1A" w:rsidRDefault="00D91E1A">
      <w:pPr>
        <w:pStyle w:val="ConsPlusTitle"/>
        <w:jc w:val="center"/>
      </w:pPr>
      <w:r>
        <w:t>а также особенности выполнения административных</w:t>
      </w:r>
    </w:p>
    <w:p w:rsidR="00D91E1A" w:rsidRDefault="00D91E1A">
      <w:pPr>
        <w:pStyle w:val="ConsPlusTitle"/>
        <w:jc w:val="center"/>
      </w:pPr>
      <w:r>
        <w:t>процедур в многофункциональном центре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3.1. Исчерпывающие перечни административных процедур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3.1.1. Исчерпывающий перечень административных процедур в уполномоченном органе: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1) прием и регистрация заявления и приложенных к нему документов для предоставления муниципальной услуги;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2) рассмотрение заявления, проведение проверки представленных документов;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3) возврат заявления и документов уполномоченным органом заявителю;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4) перенаправление заявления и документов в иной уполномоченный орган;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5) формирование и направление межведомственных запросов;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6) принятие решения о предоставлении муниципальной услуги либо решения об отказе в предоставлении муниципальной услуги, подготовка, согласование и подписание решения о принятии имущества общего пользования в муниципальную собственность либо решения об отказе;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7) уведомление заявителя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3.1.2. Исчерпывающий перечень административных процедур предоставления муниципальной услуги в электронной форме, в том числе с использованием Единого портала, в соответствии с положениями </w:t>
      </w:r>
      <w:hyperlink r:id="rId12">
        <w:r>
          <w:rPr>
            <w:color w:val="0000FF"/>
          </w:rPr>
          <w:t>статьи 10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услуг":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1)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</w:t>
      </w:r>
      <w:hyperlink w:anchor="P48">
        <w:r>
          <w:rPr>
            <w:color w:val="0000FF"/>
          </w:rPr>
          <w:t>подпунктом 1.3.1 пункта 1.3 раздела 1</w:t>
        </w:r>
      </w:hyperlink>
      <w:r>
        <w:t xml:space="preserve"> настоящего административного регламента;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3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портала: не осуществляется;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3) получение заявителем сведений о ходе выполнения запроса о предоставлении муниципальной услуги: не осуществляется;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4)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</w:t>
      </w:r>
      <w:hyperlink r:id="rId14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муниципальных услуг: не осуществляется;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5) получение заявителем результата предоставления муниципальной услуги, если иное не установлено Федеральным законом: не осуществляется;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6) иные действия, необходимые для предоставления муниципальной услуги: не осуществляются.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3.1.3. Исчерпывающий перечень административных процедур, выполняемых ОГКУ "Правительство для граждан":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"Интернет";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2) прием и заполнение запросов о предоставлении муниципальной услуги, в том числе посредством государственной информационной системы Ульяновской области "Автоматизированная информационная система многофункционального центра предоставления государственных и муниципальных услуг Ульяновской области" (далее - ГИС "АИС МФЦ"), а также прием комплексных запросов;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муниципальной услуги: не осуществляются;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4) выдача заявителям документов, полученных от органа местного самоуправления,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5)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заверение выписок из информационной системы органа исполнительной власти;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6) иные процедуры: осуществляются;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7) иные действия, необходимые для предоставления муниципальной услуги.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1) прием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3.2. Порядок выполнения административных процедур</w:t>
      </w:r>
    </w:p>
    <w:p w:rsidR="00D91E1A" w:rsidRDefault="00D91E1A">
      <w:pPr>
        <w:pStyle w:val="ConsPlusTitle"/>
        <w:jc w:val="center"/>
      </w:pPr>
      <w:r>
        <w:t>при предоставлении муниципальной услуги</w:t>
      </w:r>
    </w:p>
    <w:p w:rsidR="00D91E1A" w:rsidRDefault="00D91E1A">
      <w:pPr>
        <w:pStyle w:val="ConsPlusTitle"/>
        <w:jc w:val="center"/>
      </w:pPr>
      <w:r>
        <w:t>в уполномоченном органе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bookmarkStart w:id="12" w:name="P254"/>
      <w:bookmarkEnd w:id="12"/>
      <w:r>
        <w:t>3.2.1. Прием и регистрация заявления и приложенных к нему документов для предоставления муниципальной услуги.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Юридическим фактом, инициирующим начало административной процедуры, является поступление заявления и приложенных к нему документов в уполномоченный орган.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Специалист отдела по работе с обращениями граждан уполномоченного органа, принимающий заявления, осуществляет первичную проверку документов заявителя: проверяет полномочия обратившегося лица, сверяет копии предоставленных документов с подлинниками, проставляет на копиях удостоверительные надписи и возвращает заявителю подлинники этих документов.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Специалист отдела по работе с обращениями граждан уполномоченного органа осуществляет регистрацию документов и передает их Руководителю уполномоченного органа.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Руководитель уполномоченного органа рассматривает документы, визирует и передает с поручениями в Управление.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Специалист общего отдела Управления осуществляет регистрацию документов и передает их Руководителю Управления.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Руководитель Управления рассматривает документы, визирует и передает с поручениями специалисту отдела реестра муниципальной собственности и недвижимости (далее - специалист) для работы.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передача зарегистрированного заявления с приложенным к нему пакетом документов с визами Руководителя уполномоченного органа и Руководителя Управления для работы специалисту.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- 2 (два) календарных дня со дня регистрации заявления и документов в уполномоченном органе.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регистрация заявления (присвоение входящего номера) в информационных базах входящих обращений уполномоченного органа и Управления.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3.2.2. Рассмотрение заявления, проведение проверки представленных документов.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Юридическим фактом, инициирующим начало административной процедуры, является поступление зарегистрированного заявления с приложенными документами с визами Руководителя уполномоченного органа и Руководителя Управления на исполнение.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При поступлении документов, необходимых для выполнения административной процедуры, специалист осуществляет их рассмотрение на предмет комплектности, проверяет правильность заполнения заявления, в том числе проверяет на предмет наличия оснований для возврата заявления и документов заявителю, указанных в </w:t>
      </w:r>
      <w:hyperlink w:anchor="P137">
        <w:r>
          <w:rPr>
            <w:color w:val="0000FF"/>
          </w:rPr>
          <w:t>подпункте 2.7.2 пункта 2.7 раздела 2</w:t>
        </w:r>
      </w:hyperlink>
      <w:r>
        <w:t xml:space="preserve"> настоящего административного регламента, а также на предмет наличия оснований для перенаправления заявления и документов (копий документов) в иной уполномоченный орган, указанных в </w:t>
      </w:r>
      <w:hyperlink w:anchor="P138">
        <w:r>
          <w:rPr>
            <w:color w:val="0000FF"/>
          </w:rPr>
          <w:t>подпункте 2.7.3 пункта 2.7 раздела 2</w:t>
        </w:r>
      </w:hyperlink>
      <w:r>
        <w:t xml:space="preserve"> настоящего административного регламента.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является рассмотрение заявления и приложенных документов и переход к административной процедуре по возврату заявления и документов, либо к административной процедуре по перенаправлению заявления и документов в иной уполномоченный орган, либо к административным процедурам, указанным в </w:t>
      </w:r>
      <w:hyperlink w:anchor="P286">
        <w:r>
          <w:rPr>
            <w:color w:val="0000FF"/>
          </w:rPr>
          <w:t>подпунктах 3.2.5</w:t>
        </w:r>
      </w:hyperlink>
      <w:r>
        <w:t xml:space="preserve"> - </w:t>
      </w:r>
      <w:hyperlink w:anchor="P309">
        <w:r>
          <w:rPr>
            <w:color w:val="0000FF"/>
          </w:rPr>
          <w:t>3.2.7 пункта 3.2 раздела 3</w:t>
        </w:r>
      </w:hyperlink>
      <w:r>
        <w:t xml:space="preserve"> настоящего административного регламента.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- 2 (два) календарных дня со дня начала административной процедуры.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подготовка проекта уведомления о возврате либо проекта решения о перенаправлении, либо подготовка проекта решения о принятии имущества общего пользования в муниципальную собственность, либо подготовка проекта решения об отказе.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3.2.3. Возврат заявления и документов уполномоченным органом заявителю.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Юридическим фактом, инициирующим начало административной процедуры, является наличие оснований для возврата заявления и документов, указанных в </w:t>
      </w:r>
      <w:hyperlink w:anchor="P137">
        <w:r>
          <w:rPr>
            <w:color w:val="0000FF"/>
          </w:rPr>
          <w:t>подпункте 2.7.2 пункта 2.7 раздела 2</w:t>
        </w:r>
      </w:hyperlink>
      <w:r>
        <w:t xml:space="preserve"> настоящего административного регламента.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Специалист обеспечивает подготовку, согласование с начальником отдела реестра муниципальной собственности и недвижимости и подписание Руководителем Управления проекта решения о возврате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Подписанное Руководителем Управления решение о возврате документов передается специалисту общего отдела Управления для регистрации и подготовки к отправке.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Специалист уведомляет заявителя посредством телефонной связи по указанному в заявлении контактному номеру о том, что ему возвращаются заявление и документы.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отправка заявителю по почте или выдача лично уведомления о возврате заявления и документов.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- 10 (десять) календарных дней со дня регистрации заявления в уполномоченном органе.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регистрация уведомления о возврате (присвоение исходящего номера) в информационной базе исходящих документов Управления.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3.2.4. Перенаправление заявления в иной уполномоченный орган.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Юридическим фактом, инициирующим начало административной процедуры, является наличие оснований для возврата заявления и документов, указанных в </w:t>
      </w:r>
      <w:hyperlink w:anchor="P138">
        <w:r>
          <w:rPr>
            <w:color w:val="0000FF"/>
          </w:rPr>
          <w:t>подпункте 2.7.3 пункта 2.7 раздела 2</w:t>
        </w:r>
      </w:hyperlink>
      <w:r>
        <w:t xml:space="preserve"> настоящего административного регламента.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Специалист перенаправляет заявление и документы в иной уполномоченный орган и обеспечивает подготовку, согласование с начальником отдела реестра муниципальной собственности и недвижимости и подписание Руководителем Управления проекта решения о перенаправлении.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Подписанное Руководителем Управления решение о перенаправлении передается специалисту общего отдела Управления для регистрации и подготовки к отправке.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Специалист уведомляет заявителя посредством телефонной связи по указанному в заявлении контактному номеру о перенаправлении заявления и документов в иной уполномоченный орган.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отправка заявителю по почте или выдача лично уведомления о перенаправлении заявления и документов в иной уполномоченный орган.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- 7 (семь) календарных дней со дня регистрации заявления в уполномоченном органе.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регистрация уведомления о перенаправлении (присвоение исходящего номера) в информационной базе исходящих документов Управления.</w:t>
      </w:r>
    </w:p>
    <w:p w:rsidR="00D91E1A" w:rsidRDefault="00D91E1A">
      <w:pPr>
        <w:pStyle w:val="ConsPlusNormal"/>
        <w:spacing w:before="220"/>
        <w:ind w:firstLine="540"/>
        <w:jc w:val="both"/>
      </w:pPr>
      <w:bookmarkStart w:id="13" w:name="P286"/>
      <w:bookmarkEnd w:id="13"/>
      <w:r>
        <w:t>3.2.5. Формирование и направление межведомственных запросов.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 услуги, указанных в </w:t>
      </w:r>
      <w:hyperlink w:anchor="P114">
        <w:r>
          <w:rPr>
            <w:color w:val="0000FF"/>
          </w:rPr>
          <w:t>подпунктах "в"</w:t>
        </w:r>
      </w:hyperlink>
      <w:r>
        <w:t xml:space="preserve">, </w:t>
      </w:r>
      <w:hyperlink w:anchor="P119">
        <w:r>
          <w:rPr>
            <w:color w:val="0000FF"/>
          </w:rPr>
          <w:t>"з" подпункта 1 пункта 2.6</w:t>
        </w:r>
      </w:hyperlink>
      <w:r>
        <w:t xml:space="preserve"> и </w:t>
      </w:r>
      <w:hyperlink w:anchor="P127">
        <w:r>
          <w:rPr>
            <w:color w:val="0000FF"/>
          </w:rPr>
          <w:t>подпункте "ж" подпункта 2 пункта 2.6 раздела 2</w:t>
        </w:r>
      </w:hyperlink>
      <w:r>
        <w:t xml:space="preserve"> настоящего административного регламента.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документы, указанные в </w:t>
      </w:r>
      <w:hyperlink w:anchor="P119">
        <w:r>
          <w:rPr>
            <w:color w:val="0000FF"/>
          </w:rPr>
          <w:t>подпункте "з" подпункта 1</w:t>
        </w:r>
      </w:hyperlink>
      <w:r>
        <w:t xml:space="preserve"> и </w:t>
      </w:r>
      <w:hyperlink w:anchor="P127">
        <w:r>
          <w:rPr>
            <w:color w:val="0000FF"/>
          </w:rPr>
          <w:t>подпункте "ж" подпункта 2 пункта 2.6 раздела 2</w:t>
        </w:r>
      </w:hyperlink>
      <w:r>
        <w:t xml:space="preserve"> настоящего административного регламента, в Росреестре.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Срок подготовки и направления ответа на межведомственный запрос о представлении документа (сведений, указанных в нем) не может превышать 3 (трех) рабочих дней со дня поступления межведомственного запроса в Росреестр в соответствии с </w:t>
      </w:r>
      <w:hyperlink r:id="rId15">
        <w:r>
          <w:rPr>
            <w:color w:val="0000FF"/>
          </w:rPr>
          <w:t>частью 9 статьи 62</w:t>
        </w:r>
      </w:hyperlink>
      <w:r>
        <w:t xml:space="preserve"> Федерального закона от 13.07.2015 N 218-ФЗ "О государственной регистрации недвижимости".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сведения, содержащиеся в документах, указанных в </w:t>
      </w:r>
      <w:hyperlink w:anchor="P114">
        <w:r>
          <w:rPr>
            <w:color w:val="0000FF"/>
          </w:rPr>
          <w:t>подпункте "в" подпункта 1 пункта 2.6 раздела 2</w:t>
        </w:r>
      </w:hyperlink>
      <w:r>
        <w:t xml:space="preserve"> настоящего административного регламента, в ФНС.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Срок подготовки и направления ответа на межведомственный запрос в соответствии с </w:t>
      </w:r>
      <w:hyperlink r:id="rId16">
        <w:r>
          <w:rPr>
            <w:color w:val="0000FF"/>
          </w:rPr>
          <w:t>частью 3 статьи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не может превышать 5 (пяти) рабочих дней со дня поступления межведомственного запроса в ФНС.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документов (сведений, указанных в них) из Росреестра, ФНС.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- 7 (семь) календарных дней со дня начала административной процедуры.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регистрация межведомственного запроса в единой системе межведомственного электронного взаимодействия.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3.2.6. Принятие решения о предоставлении муниципальной услуги либо решения об отказе в предоставлении муниципальной услуги, подготовка, согласование и подписание решения о принятии имущества общего пользования в муниципальную собственность либо решения об отказе.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Юридическим фактом, инициирующим начало административной процедуры, является наличие полного пакета документов у специалиста, а также поступление сведений, запрашиваемых в рамках межведомственного информационного взаимодействия.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</w:t>
      </w:r>
      <w:hyperlink w:anchor="P145">
        <w:r>
          <w:rPr>
            <w:color w:val="0000FF"/>
          </w:rPr>
          <w:t>подпунктом 2.8.2 пункта 2.8 раздела 2</w:t>
        </w:r>
      </w:hyperlink>
      <w:r>
        <w:t xml:space="preserve"> настоящего административного регламента.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При принятии решения о предоставлении муниципальной услуги должны одновременно соблюдаться следующие условия: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1) решение о передаче имущества общего пользования принято общим собранием членов товарищества;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2) в соответствии со </w:t>
      </w:r>
      <w:hyperlink r:id="rId17">
        <w:r>
          <w:rPr>
            <w:color w:val="0000FF"/>
          </w:rPr>
          <w:t>статьей 50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имущество общего пользования может находиться в муниципальной собственности;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3) в случае если имущество общего пользования на праве общей долевой собственности принадлежит лицам, являющимся собственниками земельных участков, расположенных в границах территории садоводства или огородничества, получено согласие таких лиц на осуществление указанной передачи.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муниципальной услуги, указанных в </w:t>
      </w:r>
      <w:hyperlink w:anchor="P145">
        <w:r>
          <w:rPr>
            <w:color w:val="0000FF"/>
          </w:rPr>
          <w:t>подпункте 2.8.2 пункта 2.8 раздела 2</w:t>
        </w:r>
      </w:hyperlink>
      <w:r>
        <w:t xml:space="preserve"> настоящего административного регламента, специалист обеспечивает подготовку проекта решения о принятии имущества общего пользования в муниципальную собственность.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отказа, указанных в </w:t>
      </w:r>
      <w:hyperlink w:anchor="P145">
        <w:r>
          <w:rPr>
            <w:color w:val="0000FF"/>
          </w:rPr>
          <w:t>подпункте 2.8.2 пункта 2.8 раздела 2</w:t>
        </w:r>
      </w:hyperlink>
      <w:r>
        <w:t xml:space="preserve"> настоящего административного регламента, специалист обеспечивает подготовку проекта решения об отказе.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После всех необходимых согласований с начальником отдела реестра муниципальной собственности и недвижимости Управления, начальником юридического отдела Управления, Руководителем Управления проект решения о принятии имущества общего пользования в муниципальную собственность либо проект решения об отказе представляется на подпись Руководителю уполномоченного органа.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Руководитель уполномоченного органа подписывает проект решения о принятии имущества общего пользования в муниципальную собственность либо проект решения об отказе, после чего передает на регистрацию в соответствии с инструкцией по делопроизводству.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зарегистрированное решение о принятии имущества общего пользования в муниципальную собственность либо решение об отказе.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- 1 (один) месяц (если в муниципальную собственность безвозмездно передаются объекты движимого имущества, относящиеся к имуществу общего пользования) или 3 (три) месяца (если в муниципальную собственность безвозмездно передаются объекты недвижимости, относящиеся к имуществу общего пользования).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регистрация постановления о принятии имущества общего пользования в муниципальную собственность либо решения об отказе (присвоение даты и номера).</w:t>
      </w:r>
    </w:p>
    <w:p w:rsidR="00D91E1A" w:rsidRDefault="00D91E1A">
      <w:pPr>
        <w:pStyle w:val="ConsPlusNormal"/>
        <w:spacing w:before="220"/>
        <w:ind w:firstLine="540"/>
        <w:jc w:val="both"/>
      </w:pPr>
      <w:bookmarkStart w:id="14" w:name="P309"/>
      <w:bookmarkEnd w:id="14"/>
      <w:r>
        <w:t>3.2.7. Уведомление заявителя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подписанное и зарегистрированное постановление о принятии имущества общего пользования в муниципальную собственность либо решение об отказе.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Специалист уведомляет заявителя о готовности результата предоставления муниципальной услуги посредством телефонной связи по указанному в заявлении контактному номеру и приглашает на выдачу результата.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Уведомление о принятии решения в течение 3 (трех) рабочих дней со дня принятия соответствующего решения направляется в адрес заявителя заказным почтовым отправлением с уведомлением о вручении по адресу, указанному в заявлении, в случае, если данный способ получения результата предоставления муниципальной услуги был выбран заявителем в заявлении.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 (три) рабочих дня.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расписка заявителя в получении результата предоставления муниципальной услуги либо регистрация в информационной базе исходящих документов письма Управления о направлении заявителю постановления о принятии имущества общего пользования в муниципальную собственность либо решения об отказе.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3.3. Порядок выполнения административных процедур</w:t>
      </w:r>
    </w:p>
    <w:p w:rsidR="00D91E1A" w:rsidRDefault="00D91E1A">
      <w:pPr>
        <w:pStyle w:val="ConsPlusTitle"/>
        <w:jc w:val="center"/>
      </w:pPr>
      <w:r>
        <w:t>в ОГКУ "Правительство для граждан"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3.3.1. 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"Интернет".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муниципальной услуги осуществляется: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путем 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приема заявителей в помещениях ОГКУ "Правительство для граждан";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в ходе личного приема заявителя;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по справочному телефону.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Информацию о ходе выполнения запроса, в том числе комплексного запроса, о предоставлении муниципальной услуги или о готовности документов, являющихся результатом предоставления муниципальной услуги, а также консультирование граждан о порядке предоставления муниципальной услуги в ОГКУ "Правительство для граждан" заявитель может получить в ходе личного приема или по справочному номеру телефона 8 (8422) 37-31-31 в часы работы ОГКУ "Правительство для граждан".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Консультирование о порядке предоставления муниципальной услуги в ОГКУ "Правительство для граждан" осуществляется при личном обращении заявителя либо по справочному телефону согласно графику работы ОГКУ "Правительство для граждан", в том числе через Единый портал путем оборудования в ОГКУ "Правительство для граждан" рабочих мест, предназначенных для обеспечения доступа к информационно-телекоммуникационной сети "Интернет".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3.3.2. Прием и заполнение запросов о предоставлении муниципальной услуги, в том числе посредством ГИС "АИС МФЦ", а также прием комплексных запросов.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личное обращение заявителя в ОГКУ "Правительство для граждан" с заявлением и документами, необходимыми для предоставления муниципальной услуги, указанными в </w:t>
      </w:r>
      <w:hyperlink w:anchor="P106">
        <w:r>
          <w:rPr>
            <w:color w:val="0000FF"/>
          </w:rPr>
          <w:t>пункте 2.6 раздела 2</w:t>
        </w:r>
      </w:hyperlink>
      <w:r>
        <w:t xml:space="preserve"> настоящего административного регламента.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Регистрация заявления и документов, необходимых для предоставления муниципальной услуги, в ОГКУ "Правительство для граждан" осуществляется посредством ГИС "АИС МФЦ" в момент обращения заявителя.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Заявителю, подавшему заявление о предоставлении муниципальной услуги, выдается расписка в получении заявления и прилагаемых к нему документов с указанием их перечня, даты и времени получения.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С учетом требований предоставления муниципальных услуг многофункциональным центром, утвержденных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заверенные усиленной квалифицированной электронной подписью заявления, в том числе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ОГКУ "Правительство для граждан" в уполномоченный орган в электронной форме по защищенным каналам связи в день регистрации заявления в ГИС "АИС МФЦ". При этом оригиналы (заверенные в установленном порядке копии) названных заявлений и документов, необходимых для предоставления муниципальной услуги, на бумажных носителях не представляются.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В случае подачи заявления о предоставлении муниципальной услуги через ОГКУ "Правительство для граждан" днем обращения за предоставлением муниципальной услуги является дата поступления заявления в уполномоченный орган.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направления документов в электронной форме ОГКУ "Правительство для граждан" передает в уполномоченный орган документы на бумажном носителе по реестру в сроки, установленные соглашением о взаимодействии. При этом срок услуги исчисляется со дня поступления документов в уполномоченный орган.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3.3.3. Выдача заявителям документов, полученных от органа местного самоуправления,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В случае отсутствия технической возможности направления документов в электронной форме посредством ГИС "АИС МФЦ" уполномоченный орган передает в ОГКУ "Правительство для граждан" документы, являющиеся результатами предоставления муниципальной услуги, на бумажном носителе по реестру в течение 1 (одного) рабочего дня со дня регистрации результата предоставления муниципальной услуги в уполномоченном органе, но не менее чем за 1 (один) рабочий день до истечения срока предоставления муниципальной услуги, установленного </w:t>
      </w:r>
      <w:hyperlink w:anchor="P94">
        <w:r>
          <w:rPr>
            <w:color w:val="0000FF"/>
          </w:rPr>
          <w:t>пунктом 2.4 раздела 2</w:t>
        </w:r>
      </w:hyperlink>
      <w:r>
        <w:t xml:space="preserve"> настоящего административного регламента, по реестру приема-передачи результатов предоставления муниципальной услуги.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Уполномоченный работник ОГКУ "Правительство для граждан" осуществляет составление и выдачу заявителям документов на бумажном носителе.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При личном обращении заявителя уполномоченный работник ОГКУ "Правительство для граждан", ответственный за выдачу документов, обеспечивает выдачу документов по результатам предоставления муниципальной услуги, в том числе полученных в рамках комплексного запроса при предъявлении заявителем документа, удостоверяющего личность, а в случае обращения представителя заявителя - также документа, подтверждающего его полномочия, с проставлением отметки о получении, даты, фамилии, имени, отчества (при наличии) и подписи заявителя в расписке (комплексном запросе).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ОГКУ "Правительство для граждан" обеспечивает хранение полученных от уполномоченного органа на бумажном носителе документов, предназначенных для выдачи заявителю, в течение 30 (тридцати) календарных дней со дня получения таких документов.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3.3.3.1.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заверение выписок из информационной системы органа исполнительной власти.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Уполномоченный орган направляет в ОГКУ "Правительство для граждан" в электронной форме по защищенным каналам связи заверенные усиленной квалифицированной электронной подписью должностного лица уполномоченного органа документы, являющиеся результатом предоставления муниципальной услуги, в течение 1 (одного) рабочего дня со дня регистрации результата предоставления муниципальной услуги в уполномоченном органе, но не менее чем за 1 (один) рабочий день до истечения срока предоставления муниципальной услуги, установленного </w:t>
      </w:r>
      <w:hyperlink w:anchor="P94">
        <w:r>
          <w:rPr>
            <w:color w:val="0000FF"/>
          </w:rPr>
          <w:t>пунктом 2.4 раздела 2</w:t>
        </w:r>
      </w:hyperlink>
      <w:r>
        <w:t xml:space="preserve"> настоящего административного регламента.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поступивший от уполномоченного органа в электронной форме в ГИС "АИС МФЦ" результат предоставления муниципальной услуги.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Уполномоченный работник ОГКУ "Правительство для граждан" осуществляет составление и выдачу заявителям документов на бумажном носителе, подтверждающих содержание электронных документов, по результатам предоставления муниципальной услуги в соответствии с </w:t>
      </w:r>
      <w:hyperlink r:id="rId19">
        <w:r>
          <w:rPr>
            <w:color w:val="0000FF"/>
          </w:rPr>
          <w:t>требованиями</w:t>
        </w:r>
      </w:hyperlink>
      <w:r>
        <w:t>, утвержденными постановлением Правительства Российской Федерации от 18.03.2015 N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систем".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При личном обращении заявителя уполномоченный работник ОГКУ "Правительство для граждан", ответственный за выдачу документов, обеспечивает выдачу документов по результатам предоставления муниципальной услуги, в том числе полученных в рамках комплексного запроса, при предъявлении заявителем документа, удостоверяющего личность, а в случае обращения представителя заявителя - также документа, подтверждающего его полномочия, с проставлением отметки о получении, даты, фамилии, имени, отчества (при наличии) и подписи заявителя в расписке (комплексном запросе).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3.3.4. Иные процедуры.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ОГКУ "Правительство для граждан" осуществляет на основании комплексного запроса: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составление заявления на предоставление муниципальной услуги;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подписание такого заявления и скрепление его печатью многофункционального центра;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формирование комплекта документов, необходимых для получения муниципальной услуги, в соответствии с </w:t>
      </w:r>
      <w:hyperlink w:anchor="P106">
        <w:r>
          <w:rPr>
            <w:color w:val="0000FF"/>
          </w:rPr>
          <w:t>пунктом 2.6 раздела 2</w:t>
        </w:r>
      </w:hyperlink>
      <w:r>
        <w:t xml:space="preserve"> настоящего административного регламента (указанный комплект документов формируется из числа документов, сведений и (или) информации, представленных заявителем в многофункциональный центр при обращении с комплексным запросом);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направление заявления и комплекта документов в уполномоченный орган.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3.3.5. Иные действия, необходимые для предоставления муниципальной услуги.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Представление интересов уполномоченного органа при взаимодействии с заявителями и представление интересов заявителя при взаимодействии с уполномоченным органом.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3.4. Порядок исправления допущенных опечаток и (или) ошибок</w:t>
      </w:r>
    </w:p>
    <w:p w:rsidR="00D91E1A" w:rsidRDefault="00D91E1A">
      <w:pPr>
        <w:pStyle w:val="ConsPlusTitle"/>
        <w:jc w:val="center"/>
      </w:pPr>
      <w:r>
        <w:t>в выданных в результате предоставления муниципальной</w:t>
      </w:r>
    </w:p>
    <w:p w:rsidR="00D91E1A" w:rsidRDefault="00D91E1A">
      <w:pPr>
        <w:pStyle w:val="ConsPlusTitle"/>
        <w:jc w:val="center"/>
      </w:pPr>
      <w:r>
        <w:t>услуги документах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3.4.1. Прием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В случае выявления заявителем допущенных опечаток и (или) ошибок в выданном в результате предоставления муниципальной услуги документе (далее -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- заявление).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исправлению опечаток и (или) ошибок является поступление в уполномоченный орган заявления.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При обращении за исправлением опечаток и (или) ошибок заявитель представляет: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заявление;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документы, имеющие юридическую силу, содержащие правильные данные;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выданный уполномоченным органом документ, в котором содержатся допущенные опечатки и (или) ошибки.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Заявление составляется в свободной форме и должно содержать: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Заявление и документ, в котором содержатся опечатки и (или) ошибки, представляются следующими способами: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через организацию почтовой связи (заявителем направляются копии документов с опечатками и (или) ошибками).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Прием и регистрация заявления осуществляются в соответствии с </w:t>
      </w:r>
      <w:hyperlink w:anchor="P254">
        <w:r>
          <w:rPr>
            <w:color w:val="0000FF"/>
          </w:rPr>
          <w:t>подпунктом 3.2.1 пункта 3.2 раздела 3</w:t>
        </w:r>
      </w:hyperlink>
      <w:r>
        <w:t xml:space="preserve"> настоящего административного регламента.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 (один) рабочий день.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3.4.2. Рассмотрение поступившего заявления, выдача нового исправленного документа.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Заявление с визой Руководителя уполномоченного органа передается на исполнение специалисту.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изменение содержания документов, являющихся результатом предоставления муниципальной услуги;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Оформление нового исправленного документа осуществляется в порядке, установленном в </w:t>
      </w:r>
      <w:hyperlink w:anchor="P286">
        <w:r>
          <w:rPr>
            <w:color w:val="0000FF"/>
          </w:rPr>
          <w:t>подпункте 3.2.5 пункта 3.2 раздела 3</w:t>
        </w:r>
      </w:hyperlink>
      <w:r>
        <w:t xml:space="preserve"> настоящего административного регламента.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не более 5 (пяти) рабочих дней со дня поступления в уполномоченный орган заявления.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новый исправленный документ.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Выдача заявителю нового исправленного документа осуществляется в течение 1 (одного) рабочего дня.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выдача нового исправленного документа, подписанного Руководителем уполномоченного органа.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Оригинал документа, в котором содержатся допущенные опечатки и (или) ошибки, после выдачи заявителю нового исправленного документа хранится в уполномоченном органе.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1"/>
      </w:pPr>
      <w:r>
        <w:t>4. Формы контроля за исполнением</w:t>
      </w:r>
    </w:p>
    <w:p w:rsidR="00D91E1A" w:rsidRDefault="00D91E1A">
      <w:pPr>
        <w:pStyle w:val="ConsPlusTitle"/>
        <w:jc w:val="center"/>
      </w:pPr>
      <w:r>
        <w:t>административного регламента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D91E1A" w:rsidRDefault="00D91E1A">
      <w:pPr>
        <w:pStyle w:val="ConsPlusTitle"/>
        <w:jc w:val="center"/>
      </w:pPr>
      <w:r>
        <w:t>и исполнением ответственными должностными лицами,</w:t>
      </w:r>
    </w:p>
    <w:p w:rsidR="00D91E1A" w:rsidRDefault="00D91E1A">
      <w:pPr>
        <w:pStyle w:val="ConsPlusTitle"/>
        <w:jc w:val="center"/>
      </w:pPr>
      <w:r>
        <w:t>муниципальными служащими положений административного</w:t>
      </w:r>
    </w:p>
    <w:p w:rsidR="00D91E1A" w:rsidRDefault="00D91E1A">
      <w:pPr>
        <w:pStyle w:val="ConsPlusTitle"/>
        <w:jc w:val="center"/>
      </w:pPr>
      <w:r>
        <w:t>регламента и иных нормативных правовых актов,</w:t>
      </w:r>
    </w:p>
    <w:p w:rsidR="00D91E1A" w:rsidRDefault="00D91E1A">
      <w:pPr>
        <w:pStyle w:val="ConsPlusTitle"/>
        <w:jc w:val="center"/>
      </w:pPr>
      <w:r>
        <w:t>устанавливающих требования к предоставлению муниципальной</w:t>
      </w:r>
    </w:p>
    <w:p w:rsidR="00D91E1A" w:rsidRDefault="00D91E1A">
      <w:pPr>
        <w:pStyle w:val="ConsPlusTitle"/>
        <w:jc w:val="center"/>
      </w:pPr>
      <w:r>
        <w:t>услуги, а также принятием решений ответственными лицами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должностными лицами Управления, перечень которых устанавливается приказом Руководителя Управления.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D91E1A" w:rsidRDefault="00D91E1A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D91E1A" w:rsidRDefault="00D91E1A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D91E1A" w:rsidRDefault="00D91E1A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полноты и качества предоставления муниципальной услуги Управлением.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муниципальной услуги осуществляются на основании постановления администрации города Ульяновска.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Проверки могут быть плановыми и внеплановыми.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Плановые проверки проводятся на основании планов работы Управления с периодичностью не реже одного раза в два года.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Управления, ответственного за предоставление муниципальной услуги.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4.3. Ответственность должностных лиц, муниципальных служащих</w:t>
      </w:r>
    </w:p>
    <w:p w:rsidR="00D91E1A" w:rsidRDefault="00D91E1A">
      <w:pPr>
        <w:pStyle w:val="ConsPlusTitle"/>
        <w:jc w:val="center"/>
      </w:pPr>
      <w:r>
        <w:t>за решения и действия (бездействие), принимаемые</w:t>
      </w:r>
    </w:p>
    <w:p w:rsidR="00D91E1A" w:rsidRDefault="00D91E1A">
      <w:pPr>
        <w:pStyle w:val="ConsPlusTitle"/>
        <w:jc w:val="center"/>
      </w:pPr>
      <w:r>
        <w:t>(осуществляемые) в ходе предоставления муниципальной услуги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 xml:space="preserve">Должностное лицо несет персональную ответственность за нарушение порядка предоставления муниципальной услуги в соответствии со </w:t>
      </w:r>
      <w:hyperlink r:id="rId20">
        <w:r>
          <w:rPr>
            <w:color w:val="0000FF"/>
          </w:rPr>
          <w:t>статьей 25</w:t>
        </w:r>
      </w:hyperlink>
      <w:r>
        <w:t xml:space="preserve"> Кодекса Ульяновской области об административных правонарушениях.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Должностное лицо несет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D91E1A" w:rsidRDefault="00D91E1A">
      <w:pPr>
        <w:pStyle w:val="ConsPlusTitle"/>
        <w:jc w:val="center"/>
      </w:pPr>
      <w:r>
        <w:t>и формам контроля за предоставлением муниципальной услуги,</w:t>
      </w:r>
    </w:p>
    <w:p w:rsidR="00D91E1A" w:rsidRDefault="00D91E1A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Руководителем уполномоченного органа осуществляется анализ результатов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D91E1A" w:rsidRDefault="00D91E1A">
      <w:pPr>
        <w:pStyle w:val="ConsPlusTitle"/>
        <w:jc w:val="center"/>
      </w:pPr>
      <w:r>
        <w:t>и действий (бездействия) уполномоченного органа,</w:t>
      </w:r>
    </w:p>
    <w:p w:rsidR="00D91E1A" w:rsidRDefault="00D91E1A">
      <w:pPr>
        <w:pStyle w:val="ConsPlusTitle"/>
        <w:jc w:val="center"/>
      </w:pPr>
      <w:r>
        <w:t>многофункционального центра, организаций, осуществляющих</w:t>
      </w:r>
    </w:p>
    <w:p w:rsidR="00D91E1A" w:rsidRDefault="00D91E1A">
      <w:pPr>
        <w:pStyle w:val="ConsPlusTitle"/>
        <w:jc w:val="center"/>
      </w:pPr>
      <w:r>
        <w:t>функции по предоставлению муниципальных услуг, а также</w:t>
      </w:r>
    </w:p>
    <w:p w:rsidR="00D91E1A" w:rsidRDefault="00D91E1A">
      <w:pPr>
        <w:pStyle w:val="ConsPlusTitle"/>
        <w:jc w:val="center"/>
      </w:pPr>
      <w:r>
        <w:t>их должностных лиц, муниципальных служащих, работников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bookmarkStart w:id="15" w:name="P429"/>
      <w:bookmarkEnd w:id="15"/>
      <w:r>
        <w:t>5.1. Информация для заинтересованных лиц об их праве</w:t>
      </w:r>
    </w:p>
    <w:p w:rsidR="00D91E1A" w:rsidRDefault="00D91E1A">
      <w:pPr>
        <w:pStyle w:val="ConsPlusTitle"/>
        <w:jc w:val="center"/>
      </w:pPr>
      <w:r>
        <w:t>на досудебное (внесудебное) обжалование действий</w:t>
      </w:r>
    </w:p>
    <w:p w:rsidR="00D91E1A" w:rsidRDefault="00D91E1A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D91E1A" w:rsidRDefault="00D91E1A">
      <w:pPr>
        <w:pStyle w:val="ConsPlusTitle"/>
        <w:jc w:val="center"/>
      </w:pPr>
      <w:r>
        <w:t>в ходе предоставления муниципальной услуги (далее - жалоба)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Заявитель вправе подать жалобу на уполномоченный орган, его должностное лицо либо муниципальных служащих, а также работников ОГКУ "Правительство для граждан".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5.2. Органы местного самоуправления, организации</w:t>
      </w:r>
    </w:p>
    <w:p w:rsidR="00D91E1A" w:rsidRDefault="00D91E1A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D91E1A" w:rsidRDefault="00D91E1A">
      <w:pPr>
        <w:pStyle w:val="ConsPlusTitle"/>
        <w:jc w:val="center"/>
      </w:pPr>
      <w:r>
        <w:t>быть направлена жалоба заявителя в досудебном</w:t>
      </w:r>
    </w:p>
    <w:p w:rsidR="00D91E1A" w:rsidRDefault="00D91E1A">
      <w:pPr>
        <w:pStyle w:val="ConsPlusTitle"/>
        <w:jc w:val="center"/>
      </w:pPr>
      <w:r>
        <w:t>(внесудебном) порядке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Жалобы на решение и (или) действие (бездействие) Руководителя Управления рассматриваются Руководителем уполномоченного органа.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Жалобы на решение и (или) действия (бездействие) работника ОГКУ "Правительство для граждан" рассматриваются руководителем ОГКУ "Правительство для граждан".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>Жалобы на решение и (или) действия (бездействие) руководителя ОГКУ "Правительство для граждан" рассматриваются Правительством Ульяновской области.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D91E1A" w:rsidRDefault="00D91E1A">
      <w:pPr>
        <w:pStyle w:val="ConsPlusTitle"/>
        <w:jc w:val="center"/>
      </w:pPr>
      <w:r>
        <w:t>и рассмотрения жалобы, в том числе с использованием</w:t>
      </w:r>
    </w:p>
    <w:p w:rsidR="00D91E1A" w:rsidRDefault="00D91E1A">
      <w:pPr>
        <w:pStyle w:val="ConsPlusTitle"/>
        <w:jc w:val="center"/>
      </w:pPr>
      <w:r>
        <w:t>Единого портала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r>
        <w:t>Информацию о порядке подачи и рассмотрения жалобы заявители (представители) могут получить на информационных стендах в местах предоставления муниципальной услуги, на официальном сайте уполномоченного органа, Едином портале.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Title"/>
        <w:jc w:val="center"/>
        <w:outlineLvl w:val="2"/>
      </w:pPr>
      <w:bookmarkStart w:id="16" w:name="P452"/>
      <w:bookmarkEnd w:id="16"/>
      <w:r>
        <w:t>5.4. Перечень нормативных правовых актов, регулирующих</w:t>
      </w:r>
    </w:p>
    <w:p w:rsidR="00D91E1A" w:rsidRDefault="00D91E1A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D91E1A" w:rsidRDefault="00D91E1A">
      <w:pPr>
        <w:pStyle w:val="ConsPlusTitle"/>
        <w:jc w:val="center"/>
      </w:pPr>
      <w:r>
        <w:t>и действий (бездействия) уполномоченного органа,</w:t>
      </w:r>
    </w:p>
    <w:p w:rsidR="00D91E1A" w:rsidRDefault="00D91E1A">
      <w:pPr>
        <w:pStyle w:val="ConsPlusTitle"/>
        <w:jc w:val="center"/>
      </w:pPr>
      <w:r>
        <w:t>многофункционального центра, организаций, осуществляющих</w:t>
      </w:r>
    </w:p>
    <w:p w:rsidR="00D91E1A" w:rsidRDefault="00D91E1A">
      <w:pPr>
        <w:pStyle w:val="ConsPlusTitle"/>
        <w:jc w:val="center"/>
      </w:pPr>
      <w:r>
        <w:t>функции по предоставлению муниципальных услуг, а также</w:t>
      </w:r>
    </w:p>
    <w:p w:rsidR="00D91E1A" w:rsidRDefault="00D91E1A">
      <w:pPr>
        <w:pStyle w:val="ConsPlusTitle"/>
        <w:jc w:val="center"/>
      </w:pPr>
      <w:r>
        <w:t>их должностных лиц, муниципальных служащих, работников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ind w:firstLine="540"/>
        <w:jc w:val="both"/>
      </w:pPr>
      <w:hyperlink r:id="rId21">
        <w:r>
          <w:rPr>
            <w:color w:val="0000FF"/>
          </w:rPr>
          <w:t>Кодекс</w:t>
        </w:r>
      </w:hyperlink>
      <w:r>
        <w:t xml:space="preserve"> Ульяновской области об административных правонарушениях;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D91E1A" w:rsidRDefault="00D91E1A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D91E1A" w:rsidRDefault="00D91E1A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31.10.2012 N 514-П "О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подразделений, образуемых в Правительстве Ульяновской области, и подведомственного Правительству Ульяновской области учреждения, предоставляющих государственные услуги, а также жалоб на решения и действия (бездействие) руководителя областного государственного казенного учреждения "Корпорация развития интернет-технологий - многофункциональный центр предоставления государственных и муниципальных услуг в Ульяновской области";</w:t>
      </w:r>
    </w:p>
    <w:p w:rsidR="00D91E1A" w:rsidRDefault="00D91E1A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24.07.2013 N 316-П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области, подразделений, образуемых в Правительстве Ульяновской области и подведомственного Правительству Ульяновской области учреждения, предоставляющих государственные услуги, и их должностных лиц, государственных гражданских служащих Ульяновской области, а также на решения и действия (бездействие) областного государственного казенного учреждения "Корпорация развития интернет-технологий - многофункциональный центр предоставления государственных и муниципальных услуг в Ульяновской области" и его работников";</w:t>
      </w:r>
    </w:p>
    <w:p w:rsidR="00D91E1A" w:rsidRDefault="00D91E1A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08.06.2012 N 2571 "Об утверждении Положения об особенностях подачи и рассмотрения жалоб на решения и действия (бездействие) администрации города Ульяновска и ее должностных лиц, муниципальных служащих при предоставлении муниципальных услуг".</w:t>
      </w:r>
    </w:p>
    <w:p w:rsidR="00D91E1A" w:rsidRDefault="00D91E1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429">
        <w:r>
          <w:rPr>
            <w:color w:val="0000FF"/>
          </w:rPr>
          <w:t>пунктах 5.1</w:t>
        </w:r>
      </w:hyperlink>
      <w:r>
        <w:t xml:space="preserve"> - </w:t>
      </w:r>
      <w:hyperlink w:anchor="P452">
        <w:r>
          <w:rPr>
            <w:color w:val="0000FF"/>
          </w:rPr>
          <w:t>5.4 раздела 5</w:t>
        </w:r>
      </w:hyperlink>
      <w:r>
        <w:t xml:space="preserve"> настоящего административного регламента, размещена на официальном сайте уполномоченного органа, Едином портале.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right"/>
        <w:outlineLvl w:val="1"/>
      </w:pPr>
      <w:r>
        <w:t>Приложение 1</w:t>
      </w:r>
    </w:p>
    <w:p w:rsidR="00D91E1A" w:rsidRDefault="00D91E1A">
      <w:pPr>
        <w:pStyle w:val="ConsPlusNormal"/>
        <w:jc w:val="right"/>
      </w:pPr>
      <w:r>
        <w:t>к административному регламенту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center"/>
      </w:pPr>
      <w:r>
        <w:t>РЕКОМЕНДУЕМАЯ ФОРМА ЗАЯВЛЕНИЯ</w:t>
      </w:r>
    </w:p>
    <w:p w:rsidR="00D91E1A" w:rsidRDefault="00D91E1A">
      <w:pPr>
        <w:pStyle w:val="ConsPlusNormal"/>
        <w:jc w:val="center"/>
      </w:pPr>
      <w:r>
        <w:t>о передаче имущества общего пользования, расположенного</w:t>
      </w:r>
    </w:p>
    <w:p w:rsidR="00D91E1A" w:rsidRDefault="00D91E1A">
      <w:pPr>
        <w:pStyle w:val="ConsPlusNormal"/>
        <w:jc w:val="center"/>
      </w:pPr>
      <w:r>
        <w:t>в границах территории садоводства или огородничества,</w:t>
      </w:r>
    </w:p>
    <w:p w:rsidR="00D91E1A" w:rsidRDefault="00D91E1A">
      <w:pPr>
        <w:pStyle w:val="ConsPlusNormal"/>
        <w:jc w:val="center"/>
      </w:pPr>
      <w:r>
        <w:t>безвозмездно в собственность муниципального образования</w:t>
      </w:r>
    </w:p>
    <w:p w:rsidR="00D91E1A" w:rsidRDefault="00D91E1A">
      <w:pPr>
        <w:pStyle w:val="ConsPlusNormal"/>
        <w:jc w:val="center"/>
      </w:pPr>
      <w:r>
        <w:t>"город Ульяновск" (если заявителями являются участники общей</w:t>
      </w:r>
    </w:p>
    <w:p w:rsidR="00D91E1A" w:rsidRDefault="00D91E1A">
      <w:pPr>
        <w:pStyle w:val="ConsPlusNormal"/>
        <w:jc w:val="center"/>
      </w:pPr>
      <w:r>
        <w:t>долевой собственности на имущество общего пользования)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nformat"/>
        <w:jc w:val="both"/>
      </w:pPr>
      <w:r>
        <w:t xml:space="preserve">                                   Главе города Ульяновска</w:t>
      </w:r>
    </w:p>
    <w:p w:rsidR="00D91E1A" w:rsidRDefault="00D91E1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          от</w:t>
      </w:r>
    </w:p>
    <w:p w:rsidR="00D91E1A" w:rsidRDefault="00D91E1A">
      <w:pPr>
        <w:pStyle w:val="ConsPlusNonformat"/>
        <w:jc w:val="both"/>
      </w:pPr>
      <w:r>
        <w:t xml:space="preserve">                                   1. _____________________________________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          2. _____________________________________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            (указываются фамилия, имя, отчество</w:t>
      </w:r>
    </w:p>
    <w:p w:rsidR="00D91E1A" w:rsidRDefault="00D91E1A">
      <w:pPr>
        <w:pStyle w:val="ConsPlusNonformat"/>
        <w:jc w:val="both"/>
      </w:pPr>
      <w:r>
        <w:t xml:space="preserve">                                     (последнее - при наличии), реквизиты</w:t>
      </w:r>
    </w:p>
    <w:p w:rsidR="00D91E1A" w:rsidRDefault="00D91E1A">
      <w:pPr>
        <w:pStyle w:val="ConsPlusNonformat"/>
        <w:jc w:val="both"/>
      </w:pPr>
      <w:r>
        <w:t xml:space="preserve">                                     документа, удостоверяющего личность,</w:t>
      </w:r>
    </w:p>
    <w:p w:rsidR="00D91E1A" w:rsidRDefault="00D91E1A">
      <w:pPr>
        <w:pStyle w:val="ConsPlusNonformat"/>
        <w:jc w:val="both"/>
      </w:pPr>
      <w:r>
        <w:t xml:space="preserve">                                     почтовый адрес, электронная почта,</w:t>
      </w:r>
    </w:p>
    <w:p w:rsidR="00D91E1A" w:rsidRDefault="00D91E1A">
      <w:pPr>
        <w:pStyle w:val="ConsPlusNonformat"/>
        <w:jc w:val="both"/>
      </w:pPr>
      <w:r>
        <w:t xml:space="preserve">                                         телефон каждого заявителя)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 Заявление о передаче имущества общего пользования, расположенного</w:t>
      </w:r>
    </w:p>
    <w:p w:rsidR="00D91E1A" w:rsidRDefault="00D91E1A">
      <w:pPr>
        <w:pStyle w:val="ConsPlusNonformat"/>
        <w:jc w:val="both"/>
      </w:pPr>
      <w:r>
        <w:t xml:space="preserve">    в границах территории садоводства или огородничества, безвозмездно</w:t>
      </w:r>
    </w:p>
    <w:p w:rsidR="00D91E1A" w:rsidRDefault="00D91E1A">
      <w:pPr>
        <w:pStyle w:val="ConsPlusNonformat"/>
        <w:jc w:val="both"/>
      </w:pPr>
      <w:r>
        <w:t xml:space="preserve">                       в муниципальную собственность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Просим  принять безвозмездно в собственность муниципального образования</w:t>
      </w:r>
    </w:p>
    <w:p w:rsidR="00D91E1A" w:rsidRDefault="00D91E1A">
      <w:pPr>
        <w:pStyle w:val="ConsPlusNonformat"/>
        <w:jc w:val="both"/>
      </w:pPr>
      <w:r>
        <w:t>"город  Ульяновск"  следующие  объекты  движимого  (недвижимого) имущества,</w:t>
      </w:r>
    </w:p>
    <w:p w:rsidR="00D91E1A" w:rsidRDefault="00D91E1A">
      <w:pPr>
        <w:pStyle w:val="ConsPlusNonformat"/>
        <w:jc w:val="both"/>
      </w:pPr>
      <w:r>
        <w:t>относящиеся  к  имуществу  общего  пользования,  расположенного  в границах</w:t>
      </w:r>
    </w:p>
    <w:p w:rsidR="00D91E1A" w:rsidRDefault="00D91E1A">
      <w:pPr>
        <w:pStyle w:val="ConsPlusNonformat"/>
        <w:jc w:val="both"/>
      </w:pPr>
      <w:r>
        <w:t>территории садоводства (огородничества):</w:t>
      </w:r>
    </w:p>
    <w:p w:rsidR="00D91E1A" w:rsidRDefault="00D91E1A">
      <w:pPr>
        <w:pStyle w:val="ConsPlusNonformat"/>
        <w:jc w:val="both"/>
      </w:pPr>
      <w:r>
        <w:t>___________________________________________________________________________</w:t>
      </w:r>
    </w:p>
    <w:p w:rsidR="00D91E1A" w:rsidRDefault="00D91E1A">
      <w:pPr>
        <w:pStyle w:val="ConsPlusNonformat"/>
        <w:jc w:val="both"/>
      </w:pPr>
      <w:r>
        <w:t>__________________________________________________________________________.</w:t>
      </w:r>
    </w:p>
    <w:p w:rsidR="00D91E1A" w:rsidRDefault="00D91E1A">
      <w:pPr>
        <w:pStyle w:val="ConsPlusNonformat"/>
        <w:jc w:val="both"/>
      </w:pPr>
      <w:r>
        <w:t xml:space="preserve">        (указать кадастровые номера объектов недвижимого имущества)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Приложение:</w:t>
      </w:r>
    </w:p>
    <w:p w:rsidR="00D91E1A" w:rsidRDefault="00D91E1A">
      <w:pPr>
        <w:pStyle w:val="ConsPlusNonformat"/>
        <w:jc w:val="both"/>
      </w:pPr>
      <w:r>
        <w:t>___________________________________________________________________________</w:t>
      </w:r>
    </w:p>
    <w:p w:rsidR="00D91E1A" w:rsidRDefault="00D91E1A">
      <w:pPr>
        <w:pStyle w:val="ConsPlusNonformat"/>
        <w:jc w:val="both"/>
      </w:pPr>
      <w:r>
        <w:t>___________________________________________________________________________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О  готовности  результата  и (или) приглашении для получения результата</w:t>
      </w:r>
    </w:p>
    <w:p w:rsidR="00D91E1A" w:rsidRDefault="00D91E1A">
      <w:pPr>
        <w:pStyle w:val="ConsPlusNonformat"/>
        <w:jc w:val="both"/>
      </w:pPr>
      <w:r>
        <w:t>просим уведомить посредством (нужное подчеркнуть):</w:t>
      </w:r>
    </w:p>
    <w:p w:rsidR="00D91E1A" w:rsidRDefault="00D91E1A">
      <w:pPr>
        <w:pStyle w:val="ConsPlusNonformat"/>
        <w:jc w:val="both"/>
      </w:pPr>
      <w:r>
        <w:t xml:space="preserve">    телефонного звонка (по номеру, указанному в заявлении);</w:t>
      </w:r>
    </w:p>
    <w:p w:rsidR="00D91E1A" w:rsidRDefault="00D91E1A">
      <w:pPr>
        <w:pStyle w:val="ConsPlusNonformat"/>
        <w:jc w:val="both"/>
      </w:pPr>
      <w:r>
        <w:t xml:space="preserve">    почтовой связи.</w:t>
      </w:r>
    </w:p>
    <w:p w:rsidR="00D91E1A" w:rsidRDefault="00D91E1A">
      <w:pPr>
        <w:pStyle w:val="ConsPlusNonformat"/>
        <w:jc w:val="both"/>
      </w:pPr>
      <w:r>
        <w:t xml:space="preserve">    Результат  предоставления  муниципальной услуги желаем получить (нужное</w:t>
      </w:r>
    </w:p>
    <w:p w:rsidR="00D91E1A" w:rsidRDefault="00D91E1A">
      <w:pPr>
        <w:pStyle w:val="ConsPlusNonformat"/>
        <w:jc w:val="both"/>
      </w:pPr>
      <w:r>
        <w:t>подчеркнуть):</w:t>
      </w:r>
    </w:p>
    <w:p w:rsidR="00D91E1A" w:rsidRDefault="00D91E1A">
      <w:pPr>
        <w:pStyle w:val="ConsPlusNonformat"/>
        <w:jc w:val="both"/>
      </w:pPr>
      <w:r>
        <w:t xml:space="preserve">    в администрации города Ульяновска;</w:t>
      </w:r>
    </w:p>
    <w:p w:rsidR="00D91E1A" w:rsidRDefault="00D91E1A">
      <w:pPr>
        <w:pStyle w:val="ConsPlusNonformat"/>
        <w:jc w:val="both"/>
      </w:pPr>
      <w:r>
        <w:t xml:space="preserve">    посредством почтовой связи;</w:t>
      </w:r>
    </w:p>
    <w:p w:rsidR="00D91E1A" w:rsidRDefault="00D91E1A">
      <w:pPr>
        <w:pStyle w:val="ConsPlusNonformat"/>
        <w:jc w:val="both"/>
      </w:pPr>
      <w:r>
        <w:t xml:space="preserve">    в  ОГКУ  "Правительство  для  граждан" (в случае подачи заявления через</w:t>
      </w:r>
    </w:p>
    <w:p w:rsidR="00D91E1A" w:rsidRDefault="00D91E1A">
      <w:pPr>
        <w:pStyle w:val="ConsPlusNonformat"/>
        <w:jc w:val="both"/>
      </w:pPr>
      <w:r>
        <w:t>многофункциональный центр).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Заявители:</w:t>
      </w:r>
    </w:p>
    <w:p w:rsidR="00D91E1A" w:rsidRDefault="00D91E1A">
      <w:pPr>
        <w:pStyle w:val="ConsPlusNonformat"/>
        <w:jc w:val="both"/>
      </w:pPr>
      <w:r>
        <w:t>___________________________________________________________________________</w:t>
      </w:r>
    </w:p>
    <w:p w:rsidR="00D91E1A" w:rsidRDefault="00D91E1A">
      <w:pPr>
        <w:pStyle w:val="ConsPlusNonformat"/>
        <w:jc w:val="both"/>
      </w:pPr>
      <w:r>
        <w:t xml:space="preserve">    (фамилия, имя, отчество (последнее - при наличии)) (подпись)</w:t>
      </w:r>
    </w:p>
    <w:p w:rsidR="00D91E1A" w:rsidRDefault="00D91E1A">
      <w:pPr>
        <w:pStyle w:val="ConsPlusNonformat"/>
        <w:jc w:val="both"/>
      </w:pPr>
      <w:r>
        <w:t>___________________________________________________________________________</w:t>
      </w:r>
    </w:p>
    <w:p w:rsidR="00D91E1A" w:rsidRDefault="00D91E1A">
      <w:pPr>
        <w:pStyle w:val="ConsPlusNonformat"/>
        <w:jc w:val="both"/>
      </w:pPr>
      <w:r>
        <w:t xml:space="preserve">    (фамилия, имя, отчество (последнее - при наличии)) (подпись)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>"___" ___________ 20__ г.                            М.П. (при наличии)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right"/>
        <w:outlineLvl w:val="1"/>
      </w:pPr>
      <w:r>
        <w:t>Приложение 2</w:t>
      </w:r>
    </w:p>
    <w:p w:rsidR="00D91E1A" w:rsidRDefault="00D91E1A">
      <w:pPr>
        <w:pStyle w:val="ConsPlusNormal"/>
        <w:jc w:val="right"/>
      </w:pPr>
      <w:r>
        <w:t>к административному регламенту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center"/>
      </w:pPr>
      <w:r>
        <w:t>РЕКОМЕНДУЕМАЯ ФОРМА ЗАЯВЛЕНИЯ</w:t>
      </w:r>
    </w:p>
    <w:p w:rsidR="00D91E1A" w:rsidRDefault="00D91E1A">
      <w:pPr>
        <w:pStyle w:val="ConsPlusNormal"/>
        <w:jc w:val="center"/>
      </w:pPr>
      <w:r>
        <w:t>о передаче имущества общего пользования, расположенного</w:t>
      </w:r>
    </w:p>
    <w:p w:rsidR="00D91E1A" w:rsidRDefault="00D91E1A">
      <w:pPr>
        <w:pStyle w:val="ConsPlusNormal"/>
        <w:jc w:val="center"/>
      </w:pPr>
      <w:r>
        <w:t>в границах территории садоводства или огородничества,</w:t>
      </w:r>
    </w:p>
    <w:p w:rsidR="00D91E1A" w:rsidRDefault="00D91E1A">
      <w:pPr>
        <w:pStyle w:val="ConsPlusNormal"/>
        <w:jc w:val="center"/>
      </w:pPr>
      <w:r>
        <w:t>безвозмездно в собственность муниципального образования</w:t>
      </w:r>
    </w:p>
    <w:p w:rsidR="00D91E1A" w:rsidRDefault="00D91E1A">
      <w:pPr>
        <w:pStyle w:val="ConsPlusNormal"/>
        <w:jc w:val="center"/>
      </w:pPr>
      <w:r>
        <w:t>"город Ульяновск" (если заявителем является</w:t>
      </w:r>
    </w:p>
    <w:p w:rsidR="00D91E1A" w:rsidRDefault="00D91E1A">
      <w:pPr>
        <w:pStyle w:val="ConsPlusNormal"/>
        <w:jc w:val="center"/>
      </w:pPr>
      <w:r>
        <w:t>председатель товарищества)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nformat"/>
        <w:jc w:val="both"/>
      </w:pPr>
      <w:r>
        <w:t xml:space="preserve">                         Главе города Ульяновска</w:t>
      </w:r>
    </w:p>
    <w:p w:rsidR="00D91E1A" w:rsidRDefault="00D91E1A">
      <w:pPr>
        <w:pStyle w:val="ConsPlusNonformat"/>
        <w:jc w:val="both"/>
      </w:pPr>
      <w:r>
        <w:t xml:space="preserve">                         __________________________________________________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от председателя садоводческого (огороднического)</w:t>
      </w:r>
    </w:p>
    <w:p w:rsidR="00D91E1A" w:rsidRDefault="00D91E1A">
      <w:pPr>
        <w:pStyle w:val="ConsPlusNonformat"/>
        <w:jc w:val="both"/>
      </w:pPr>
      <w:r>
        <w:t xml:space="preserve">                         некоммерческого товарищества 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__________________________________________________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        (полное наименование товарищества)</w:t>
      </w:r>
    </w:p>
    <w:p w:rsidR="00D91E1A" w:rsidRDefault="00D91E1A">
      <w:pPr>
        <w:pStyle w:val="ConsPlusNonformat"/>
        <w:jc w:val="both"/>
      </w:pPr>
      <w:r>
        <w:t xml:space="preserve">                         ИНН ______________________________________________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ОГРН _____________________________________________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__________________________________________________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(фамилия, имя, отчество (последнее - при наличии))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                     почтовый адрес заявителя: ________________________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__________________________________________________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                     электронная почта заявителя ______________________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телефон заявителя ________________________________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Прошу  принять  безвозмездно в собственность муниципального образования</w:t>
      </w:r>
    </w:p>
    <w:p w:rsidR="00D91E1A" w:rsidRDefault="00D91E1A">
      <w:pPr>
        <w:pStyle w:val="ConsPlusNonformat"/>
        <w:jc w:val="both"/>
      </w:pPr>
      <w:r>
        <w:t>"город  Ульяновск"  следующие  объекты  движимого  (недвижимого) имущества,</w:t>
      </w:r>
    </w:p>
    <w:p w:rsidR="00D91E1A" w:rsidRDefault="00D91E1A">
      <w:pPr>
        <w:pStyle w:val="ConsPlusNonformat"/>
        <w:jc w:val="both"/>
      </w:pPr>
      <w:r>
        <w:t>относящиеся  к  имуществу  общего  пользования,  расположенного  в границах</w:t>
      </w:r>
    </w:p>
    <w:p w:rsidR="00D91E1A" w:rsidRDefault="00D91E1A">
      <w:pPr>
        <w:pStyle w:val="ConsPlusNonformat"/>
        <w:jc w:val="both"/>
      </w:pPr>
      <w:r>
        <w:t>территории садоводства (огородничества):</w:t>
      </w:r>
    </w:p>
    <w:p w:rsidR="00D91E1A" w:rsidRDefault="00D91E1A">
      <w:pPr>
        <w:pStyle w:val="ConsPlusNonformat"/>
        <w:jc w:val="both"/>
      </w:pPr>
      <w:r>
        <w:t>___________________________________________________________________________</w:t>
      </w:r>
    </w:p>
    <w:p w:rsidR="00D91E1A" w:rsidRDefault="00D91E1A">
      <w:pPr>
        <w:pStyle w:val="ConsPlusNonformat"/>
        <w:jc w:val="both"/>
      </w:pPr>
      <w:r>
        <w:t>__________________________________________________________________________.</w:t>
      </w:r>
    </w:p>
    <w:p w:rsidR="00D91E1A" w:rsidRDefault="00D91E1A">
      <w:pPr>
        <w:pStyle w:val="ConsPlusNonformat"/>
        <w:jc w:val="both"/>
      </w:pPr>
      <w:r>
        <w:t xml:space="preserve">        (указать кадастровые номера объектов недвижимого имущества)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>Приложение:</w:t>
      </w:r>
    </w:p>
    <w:p w:rsidR="00D91E1A" w:rsidRDefault="00D91E1A">
      <w:pPr>
        <w:pStyle w:val="ConsPlusNonformat"/>
        <w:jc w:val="both"/>
      </w:pPr>
      <w:r>
        <w:t>___________________________________________________________________________</w:t>
      </w:r>
    </w:p>
    <w:p w:rsidR="00D91E1A" w:rsidRDefault="00D91E1A">
      <w:pPr>
        <w:pStyle w:val="ConsPlusNonformat"/>
        <w:jc w:val="both"/>
      </w:pPr>
      <w:r>
        <w:t>___________________________________________________________________________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О  готовности  результата  и (или) приглашении для получения результата</w:t>
      </w:r>
    </w:p>
    <w:p w:rsidR="00D91E1A" w:rsidRDefault="00D91E1A">
      <w:pPr>
        <w:pStyle w:val="ConsPlusNonformat"/>
        <w:jc w:val="both"/>
      </w:pPr>
      <w:r>
        <w:t>прошу уведомить посредством (нужное подчеркнуть):</w:t>
      </w:r>
    </w:p>
    <w:p w:rsidR="00D91E1A" w:rsidRDefault="00D91E1A">
      <w:pPr>
        <w:pStyle w:val="ConsPlusNonformat"/>
        <w:jc w:val="both"/>
      </w:pPr>
      <w:r>
        <w:t xml:space="preserve">    телефонного звонка (по номеру, указанному в заявлении);</w:t>
      </w:r>
    </w:p>
    <w:p w:rsidR="00D91E1A" w:rsidRDefault="00D91E1A">
      <w:pPr>
        <w:pStyle w:val="ConsPlusNonformat"/>
        <w:jc w:val="both"/>
      </w:pPr>
      <w:r>
        <w:t xml:space="preserve">    почтовой связи.</w:t>
      </w:r>
    </w:p>
    <w:p w:rsidR="00D91E1A" w:rsidRDefault="00D91E1A">
      <w:pPr>
        <w:pStyle w:val="ConsPlusNonformat"/>
        <w:jc w:val="both"/>
      </w:pPr>
      <w:r>
        <w:t xml:space="preserve">    Результат  предоставления  муниципальной  услуги желаю получить (нужное</w:t>
      </w:r>
    </w:p>
    <w:p w:rsidR="00D91E1A" w:rsidRDefault="00D91E1A">
      <w:pPr>
        <w:pStyle w:val="ConsPlusNonformat"/>
        <w:jc w:val="both"/>
      </w:pPr>
      <w:r>
        <w:t>подчеркнуть):</w:t>
      </w:r>
    </w:p>
    <w:p w:rsidR="00D91E1A" w:rsidRDefault="00D91E1A">
      <w:pPr>
        <w:pStyle w:val="ConsPlusNonformat"/>
        <w:jc w:val="both"/>
      </w:pPr>
      <w:r>
        <w:t xml:space="preserve">    в администрации города Ульяновска;</w:t>
      </w:r>
    </w:p>
    <w:p w:rsidR="00D91E1A" w:rsidRDefault="00D91E1A">
      <w:pPr>
        <w:pStyle w:val="ConsPlusNonformat"/>
        <w:jc w:val="both"/>
      </w:pPr>
      <w:r>
        <w:t xml:space="preserve">    посредством почтовой связи;</w:t>
      </w:r>
    </w:p>
    <w:p w:rsidR="00D91E1A" w:rsidRDefault="00D91E1A">
      <w:pPr>
        <w:pStyle w:val="ConsPlusNonformat"/>
        <w:jc w:val="both"/>
      </w:pPr>
      <w:r>
        <w:t xml:space="preserve">    в  ОГКУ  "Правительство  для  граждан" (в случае подачи заявления через</w:t>
      </w:r>
    </w:p>
    <w:p w:rsidR="00D91E1A" w:rsidRDefault="00D91E1A">
      <w:pPr>
        <w:pStyle w:val="ConsPlusNonformat"/>
        <w:jc w:val="both"/>
      </w:pPr>
      <w:r>
        <w:t>многофункциональный центр).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>Заявитель:</w:t>
      </w:r>
    </w:p>
    <w:p w:rsidR="00D91E1A" w:rsidRDefault="00D91E1A">
      <w:pPr>
        <w:pStyle w:val="ConsPlusNonformat"/>
        <w:jc w:val="both"/>
      </w:pPr>
      <w:r>
        <w:t>___________________________________________________________________________</w:t>
      </w:r>
    </w:p>
    <w:p w:rsidR="00D91E1A" w:rsidRDefault="00D91E1A">
      <w:pPr>
        <w:pStyle w:val="ConsPlusNonformat"/>
        <w:jc w:val="both"/>
      </w:pPr>
      <w:r>
        <w:t>(фамилия, имя, отчество (последнее - при наличии)) (подпись)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>"___" ___________ 20__ г.                                М.П. (при наличии)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right"/>
        <w:outlineLvl w:val="1"/>
      </w:pPr>
      <w:r>
        <w:t>Приложение 3</w:t>
      </w:r>
    </w:p>
    <w:p w:rsidR="00D91E1A" w:rsidRDefault="00D91E1A">
      <w:pPr>
        <w:pStyle w:val="ConsPlusNormal"/>
        <w:jc w:val="right"/>
      </w:pPr>
      <w:r>
        <w:t>к административному регламенту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nformat"/>
        <w:jc w:val="both"/>
      </w:pPr>
      <w:bookmarkStart w:id="17" w:name="P598"/>
      <w:bookmarkEnd w:id="17"/>
      <w:r>
        <w:t xml:space="preserve">                               ПОСТАНОВЛЕНИЕ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>_______________                                                  N ________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      О принятии имущества общего пользования, расположенного</w:t>
      </w:r>
    </w:p>
    <w:p w:rsidR="00D91E1A" w:rsidRDefault="00D91E1A">
      <w:pPr>
        <w:pStyle w:val="ConsPlusNonformat"/>
        <w:jc w:val="both"/>
      </w:pPr>
      <w:r>
        <w:t xml:space="preserve">    в границах территории садоводства (огородничества), в собственность</w:t>
      </w:r>
    </w:p>
    <w:p w:rsidR="00D91E1A" w:rsidRDefault="00D91E1A">
      <w:pPr>
        <w:pStyle w:val="ConsPlusNonformat"/>
        <w:jc w:val="both"/>
      </w:pPr>
      <w:r>
        <w:t xml:space="preserve">               муниципального образования "город Ульяновск"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В  соответствии 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06.10.2003 N 131-ФЗ "Об общих</w:t>
      </w:r>
    </w:p>
    <w:p w:rsidR="00D91E1A" w:rsidRDefault="00D91E1A">
      <w:pPr>
        <w:pStyle w:val="ConsPlusNonformat"/>
        <w:jc w:val="both"/>
      </w:pPr>
      <w:r>
        <w:t>принципах  организации  местного  самоуправления  в  Российской Федерации",</w:t>
      </w:r>
    </w:p>
    <w:p w:rsidR="00D91E1A" w:rsidRDefault="00D91E1A">
      <w:pPr>
        <w:pStyle w:val="ConsPlusNonformat"/>
        <w:jc w:val="both"/>
      </w:pPr>
      <w:hyperlink r:id="rId28">
        <w:r>
          <w:rPr>
            <w:color w:val="0000FF"/>
          </w:rPr>
          <w:t>пунктом  6  части 3 статьи 26</w:t>
        </w:r>
      </w:hyperlink>
      <w:r>
        <w:t xml:space="preserve"> Федерального закона от 29.07.2017 N 217-ФЗ "О</w:t>
      </w:r>
    </w:p>
    <w:p w:rsidR="00D91E1A" w:rsidRDefault="00D91E1A">
      <w:pPr>
        <w:pStyle w:val="ConsPlusNonformat"/>
        <w:jc w:val="both"/>
      </w:pPr>
      <w:r>
        <w:t>ведении  гражданами  садоводства  и огородничества для собственных нужд и о</w:t>
      </w:r>
    </w:p>
    <w:p w:rsidR="00D91E1A" w:rsidRDefault="00D91E1A">
      <w:pPr>
        <w:pStyle w:val="ConsPlusNonformat"/>
        <w:jc w:val="both"/>
      </w:pPr>
      <w:r>
        <w:t>внесении  изменений в отдельные законодательные акты Российской Федерации",</w:t>
      </w:r>
    </w:p>
    <w:p w:rsidR="00D91E1A" w:rsidRDefault="00D91E1A">
      <w:pPr>
        <w:pStyle w:val="ConsPlusNonformat"/>
        <w:jc w:val="both"/>
      </w:pPr>
      <w:hyperlink r:id="rId29">
        <w:r>
          <w:rPr>
            <w:color w:val="0000FF"/>
          </w:rPr>
          <w:t>Законом</w:t>
        </w:r>
      </w:hyperlink>
      <w:r>
        <w:t xml:space="preserve"> Ульяновской области от 26.03.2018 N 20-ЗО "О порядке безвозмездного</w:t>
      </w:r>
    </w:p>
    <w:p w:rsidR="00D91E1A" w:rsidRDefault="00D91E1A">
      <w:pPr>
        <w:pStyle w:val="ConsPlusNonformat"/>
        <w:jc w:val="both"/>
      </w:pPr>
      <w:r>
        <w:t>приобретения   имущества  общего  пользования,  расположенного  в  границах</w:t>
      </w:r>
    </w:p>
    <w:p w:rsidR="00D91E1A" w:rsidRDefault="00D91E1A">
      <w:pPr>
        <w:pStyle w:val="ConsPlusNonformat"/>
        <w:jc w:val="both"/>
      </w:pPr>
      <w:r>
        <w:t>территории  садоводства или огородничества, в государственную собственность</w:t>
      </w:r>
    </w:p>
    <w:p w:rsidR="00D91E1A" w:rsidRDefault="00D91E1A">
      <w:pPr>
        <w:pStyle w:val="ConsPlusNonformat"/>
        <w:jc w:val="both"/>
      </w:pPr>
      <w:r>
        <w:t>Ульяновской   области   или   муниципальную   собственность   муниципальных</w:t>
      </w:r>
    </w:p>
    <w:p w:rsidR="00D91E1A" w:rsidRDefault="00D91E1A">
      <w:pPr>
        <w:pStyle w:val="ConsPlusNonformat"/>
        <w:jc w:val="both"/>
      </w:pPr>
      <w:r>
        <w:t>образований Ульяновской области", на основании заявления __________________</w:t>
      </w:r>
    </w:p>
    <w:p w:rsidR="00D91E1A" w:rsidRDefault="00D91E1A">
      <w:pPr>
        <w:pStyle w:val="ConsPlusNonformat"/>
        <w:jc w:val="both"/>
      </w:pPr>
      <w:r>
        <w:t>___________________________________________________________________________</w:t>
      </w:r>
    </w:p>
    <w:p w:rsidR="00D91E1A" w:rsidRDefault="00D91E1A">
      <w:pPr>
        <w:pStyle w:val="ConsPlusNonformat"/>
        <w:jc w:val="both"/>
      </w:pPr>
      <w:r>
        <w:t xml:space="preserve"> (фамилия, имя, отчество (последнее - при наличии) заявителей/наименование</w:t>
      </w:r>
    </w:p>
    <w:p w:rsidR="00D91E1A" w:rsidRDefault="00D91E1A">
      <w:pPr>
        <w:pStyle w:val="ConsPlusNonformat"/>
        <w:jc w:val="both"/>
      </w:pPr>
      <w:r>
        <w:t xml:space="preserve">                            юридического лица)</w:t>
      </w:r>
    </w:p>
    <w:p w:rsidR="00D91E1A" w:rsidRDefault="00D91E1A">
      <w:pPr>
        <w:pStyle w:val="ConsPlusNonformat"/>
        <w:jc w:val="both"/>
      </w:pPr>
      <w:r>
        <w:t xml:space="preserve">от  _______________  N  ___________,  руководствуясь </w:t>
      </w:r>
      <w:hyperlink r:id="rId30">
        <w:r>
          <w:rPr>
            <w:color w:val="0000FF"/>
          </w:rPr>
          <w:t>Уставом</w:t>
        </w:r>
      </w:hyperlink>
      <w:r>
        <w:t xml:space="preserve"> муниципального</w:t>
      </w:r>
    </w:p>
    <w:p w:rsidR="00D91E1A" w:rsidRDefault="00D91E1A">
      <w:pPr>
        <w:pStyle w:val="ConsPlusNonformat"/>
        <w:jc w:val="both"/>
      </w:pPr>
      <w:r>
        <w:t>образования    "город    Ульяновск",    администрация   города   Ульяновска</w:t>
      </w:r>
    </w:p>
    <w:p w:rsidR="00D91E1A" w:rsidRDefault="00D91E1A">
      <w:pPr>
        <w:pStyle w:val="ConsPlusNonformat"/>
        <w:jc w:val="both"/>
      </w:pPr>
      <w:r>
        <w:t>постановляет:</w:t>
      </w:r>
    </w:p>
    <w:p w:rsidR="00D91E1A" w:rsidRDefault="00D91E1A">
      <w:pPr>
        <w:pStyle w:val="ConsPlusNonformat"/>
        <w:jc w:val="both"/>
      </w:pPr>
      <w:r>
        <w:t xml:space="preserve">    1.  Принять  безвозмездно  в  собственность  муниципального образования</w:t>
      </w:r>
    </w:p>
    <w:p w:rsidR="00D91E1A" w:rsidRDefault="00D91E1A">
      <w:pPr>
        <w:pStyle w:val="ConsPlusNonformat"/>
        <w:jc w:val="both"/>
      </w:pPr>
      <w:r>
        <w:t>"город  Ульяновск"  следующие  объекты  движимого  (недвижимого) имущества,</w:t>
      </w:r>
    </w:p>
    <w:p w:rsidR="00D91E1A" w:rsidRDefault="00D91E1A">
      <w:pPr>
        <w:pStyle w:val="ConsPlusNonformat"/>
        <w:jc w:val="both"/>
      </w:pPr>
      <w:r>
        <w:t>относящиеся  к  имуществу  общего  пользования,  расположенные  в  границах</w:t>
      </w:r>
    </w:p>
    <w:p w:rsidR="00D91E1A" w:rsidRDefault="00D91E1A">
      <w:pPr>
        <w:pStyle w:val="ConsPlusNonformat"/>
        <w:jc w:val="both"/>
      </w:pPr>
      <w:r>
        <w:t>садоводческого (огороднического) некоммерческого товарищества</w:t>
      </w:r>
    </w:p>
    <w:p w:rsidR="00D91E1A" w:rsidRDefault="00D91E1A">
      <w:pPr>
        <w:pStyle w:val="ConsPlusNonformat"/>
        <w:jc w:val="both"/>
      </w:pPr>
      <w:r>
        <w:t>__________________________________________________________________________:</w:t>
      </w:r>
    </w:p>
    <w:p w:rsidR="00D91E1A" w:rsidRDefault="00D91E1A">
      <w:pPr>
        <w:pStyle w:val="ConsPlusNonformat"/>
        <w:jc w:val="both"/>
      </w:pPr>
      <w:r>
        <w:t xml:space="preserve">                              (наименование)</w:t>
      </w:r>
    </w:p>
    <w:p w:rsidR="00D91E1A" w:rsidRDefault="00D91E1A">
      <w:pPr>
        <w:pStyle w:val="ConsPlusNonformat"/>
        <w:jc w:val="both"/>
      </w:pPr>
      <w:r>
        <w:t xml:space="preserve">    1) _________________________________________;</w:t>
      </w:r>
    </w:p>
    <w:p w:rsidR="00D91E1A" w:rsidRDefault="00D91E1A">
      <w:pPr>
        <w:pStyle w:val="ConsPlusNonformat"/>
        <w:jc w:val="both"/>
      </w:pPr>
      <w:r>
        <w:t xml:space="preserve">    2) _________________________________________;</w:t>
      </w:r>
    </w:p>
    <w:p w:rsidR="00D91E1A" w:rsidRDefault="00D91E1A">
      <w:pPr>
        <w:pStyle w:val="ConsPlusNonformat"/>
        <w:jc w:val="both"/>
      </w:pPr>
      <w:r>
        <w:t xml:space="preserve">    3) _________________________________________;</w:t>
      </w:r>
    </w:p>
    <w:p w:rsidR="00D91E1A" w:rsidRDefault="00D91E1A">
      <w:pPr>
        <w:pStyle w:val="ConsPlusNonformat"/>
        <w:jc w:val="both"/>
      </w:pPr>
      <w:r>
        <w:t xml:space="preserve">    4) _________________________________________.</w:t>
      </w:r>
    </w:p>
    <w:p w:rsidR="00D91E1A" w:rsidRDefault="00D91E1A">
      <w:pPr>
        <w:pStyle w:val="ConsPlusNonformat"/>
        <w:jc w:val="both"/>
      </w:pPr>
      <w:r>
        <w:t xml:space="preserve">    2.   Управлению   муниципальной   собственностью  администрации  города</w:t>
      </w:r>
    </w:p>
    <w:p w:rsidR="00D91E1A" w:rsidRDefault="00D91E1A">
      <w:pPr>
        <w:pStyle w:val="ConsPlusNonformat"/>
        <w:jc w:val="both"/>
      </w:pPr>
      <w:r>
        <w:t>Ульяновска   представлять   интересы   муниципального   образования  "город</w:t>
      </w:r>
    </w:p>
    <w:p w:rsidR="00D91E1A" w:rsidRDefault="00D91E1A">
      <w:pPr>
        <w:pStyle w:val="ConsPlusNonformat"/>
        <w:jc w:val="both"/>
      </w:pPr>
      <w:r>
        <w:t>Ульяновск"  в  территориальном  органе  регистрации  прав по всем вопросам,</w:t>
      </w:r>
    </w:p>
    <w:p w:rsidR="00D91E1A" w:rsidRDefault="00D91E1A">
      <w:pPr>
        <w:pStyle w:val="ConsPlusNonformat"/>
        <w:jc w:val="both"/>
      </w:pPr>
      <w:r>
        <w:t>связанным  с  регистрацией прав на недвижимое имущество, сделок с объектами</w:t>
      </w:r>
    </w:p>
    <w:p w:rsidR="00D91E1A" w:rsidRDefault="00D91E1A">
      <w:pPr>
        <w:pStyle w:val="ConsPlusNonformat"/>
        <w:jc w:val="both"/>
      </w:pPr>
      <w:r>
        <w:t>недвижимого  имущества,  перехода  права, ограничений (обременений) прав на</w:t>
      </w:r>
    </w:p>
    <w:p w:rsidR="00D91E1A" w:rsidRDefault="00D91E1A">
      <w:pPr>
        <w:pStyle w:val="ConsPlusNonformat"/>
        <w:jc w:val="both"/>
      </w:pPr>
      <w:r>
        <w:t>недвижимое  имущество,  внесения  изменений в Единый государственный реестр</w:t>
      </w:r>
    </w:p>
    <w:p w:rsidR="00D91E1A" w:rsidRDefault="00D91E1A">
      <w:pPr>
        <w:pStyle w:val="ConsPlusNonformat"/>
        <w:jc w:val="both"/>
      </w:pPr>
      <w:r>
        <w:t>недвижимости,  получением  документов,  выписки из Единого государственного</w:t>
      </w:r>
    </w:p>
    <w:p w:rsidR="00D91E1A" w:rsidRDefault="00D91E1A">
      <w:pPr>
        <w:pStyle w:val="ConsPlusNonformat"/>
        <w:jc w:val="both"/>
      </w:pPr>
      <w:r>
        <w:t>реестра  недвижимости,  для  чего предоставляется право подавать заявления,</w:t>
      </w:r>
    </w:p>
    <w:p w:rsidR="00D91E1A" w:rsidRDefault="00D91E1A">
      <w:pPr>
        <w:pStyle w:val="ConsPlusNonformat"/>
        <w:jc w:val="both"/>
      </w:pPr>
      <w:r>
        <w:t>получать  необходимые справки, документы, выполнять все действия, связанные</w:t>
      </w:r>
    </w:p>
    <w:p w:rsidR="00D91E1A" w:rsidRDefault="00D91E1A">
      <w:pPr>
        <w:pStyle w:val="ConsPlusNonformat"/>
        <w:jc w:val="both"/>
      </w:pPr>
      <w:r>
        <w:t>с выполнением данного поручения.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>Глава города                           _________   ________________________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              (подпись)     (фамилия, инициалы)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right"/>
        <w:outlineLvl w:val="1"/>
      </w:pPr>
      <w:r>
        <w:t>Приложение 4</w:t>
      </w:r>
    </w:p>
    <w:p w:rsidR="00D91E1A" w:rsidRDefault="00D91E1A">
      <w:pPr>
        <w:pStyle w:val="ConsPlusNormal"/>
        <w:jc w:val="right"/>
      </w:pPr>
      <w:r>
        <w:t>к административному регламенту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nformat"/>
        <w:jc w:val="both"/>
      </w:pPr>
      <w:bookmarkStart w:id="18" w:name="P653"/>
      <w:bookmarkEnd w:id="18"/>
      <w:r>
        <w:t xml:space="preserve">                               ПОСТАНОВЛЕНИЕ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>_______________                                                  N ________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 Об отказе в принятии имущества общего пользования, расположенного</w:t>
      </w:r>
    </w:p>
    <w:p w:rsidR="00D91E1A" w:rsidRDefault="00D91E1A">
      <w:pPr>
        <w:pStyle w:val="ConsPlusNonformat"/>
        <w:jc w:val="both"/>
      </w:pPr>
      <w:r>
        <w:t xml:space="preserve">            в границах территории садоводства (огородничества),</w:t>
      </w:r>
    </w:p>
    <w:p w:rsidR="00D91E1A" w:rsidRDefault="00D91E1A">
      <w:pPr>
        <w:pStyle w:val="ConsPlusNonformat"/>
        <w:jc w:val="both"/>
      </w:pPr>
      <w:r>
        <w:t xml:space="preserve">       в собственность муниципального образования "город Ульяновск"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В  соответствии 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06.10.2003 N 131-ФЗ "Об общих</w:t>
      </w:r>
    </w:p>
    <w:p w:rsidR="00D91E1A" w:rsidRDefault="00D91E1A">
      <w:pPr>
        <w:pStyle w:val="ConsPlusNonformat"/>
        <w:jc w:val="both"/>
      </w:pPr>
      <w:r>
        <w:t>принципах  организации  местного  самоуправления  в  Российской Федерации",</w:t>
      </w:r>
    </w:p>
    <w:p w:rsidR="00D91E1A" w:rsidRDefault="00D91E1A">
      <w:pPr>
        <w:pStyle w:val="ConsPlusNonformat"/>
        <w:jc w:val="both"/>
      </w:pPr>
      <w:hyperlink r:id="rId32">
        <w:r>
          <w:rPr>
            <w:color w:val="0000FF"/>
          </w:rPr>
          <w:t>пунктом  6  части 3 статьи 26</w:t>
        </w:r>
      </w:hyperlink>
      <w:r>
        <w:t xml:space="preserve"> Федерального закона от 29.07.2017 N 217-ФЗ "О</w:t>
      </w:r>
    </w:p>
    <w:p w:rsidR="00D91E1A" w:rsidRDefault="00D91E1A">
      <w:pPr>
        <w:pStyle w:val="ConsPlusNonformat"/>
        <w:jc w:val="both"/>
      </w:pPr>
      <w:r>
        <w:t>ведении  гражданами  садоводства  и огородничества для собственных нужд и о</w:t>
      </w:r>
    </w:p>
    <w:p w:rsidR="00D91E1A" w:rsidRDefault="00D91E1A">
      <w:pPr>
        <w:pStyle w:val="ConsPlusNonformat"/>
        <w:jc w:val="both"/>
      </w:pPr>
      <w:r>
        <w:t>внесении  изменений  в отдельные законодательные акты Российской Федерации,</w:t>
      </w:r>
    </w:p>
    <w:p w:rsidR="00D91E1A" w:rsidRDefault="00D91E1A">
      <w:pPr>
        <w:pStyle w:val="ConsPlusNonformat"/>
        <w:jc w:val="both"/>
      </w:pPr>
      <w:hyperlink r:id="rId33">
        <w:r>
          <w:rPr>
            <w:color w:val="0000FF"/>
          </w:rPr>
          <w:t>Законом</w:t>
        </w:r>
      </w:hyperlink>
      <w:r>
        <w:t xml:space="preserve"> Ульяновской области от 26.03.2018 N 20-ЗО "О порядке безвозмездного</w:t>
      </w:r>
    </w:p>
    <w:p w:rsidR="00D91E1A" w:rsidRDefault="00D91E1A">
      <w:pPr>
        <w:pStyle w:val="ConsPlusNonformat"/>
        <w:jc w:val="both"/>
      </w:pPr>
      <w:r>
        <w:t>приобретения   имущества  общего  пользования,  расположенного  в  границах</w:t>
      </w:r>
    </w:p>
    <w:p w:rsidR="00D91E1A" w:rsidRDefault="00D91E1A">
      <w:pPr>
        <w:pStyle w:val="ConsPlusNonformat"/>
        <w:jc w:val="both"/>
      </w:pPr>
      <w:r>
        <w:t>территории  садоводства или огородничества, в государственную собственность</w:t>
      </w:r>
    </w:p>
    <w:p w:rsidR="00D91E1A" w:rsidRDefault="00D91E1A">
      <w:pPr>
        <w:pStyle w:val="ConsPlusNonformat"/>
        <w:jc w:val="both"/>
      </w:pPr>
      <w:r>
        <w:t>Ульяновской   области   или   муниципальную   собственность   муниципальных</w:t>
      </w:r>
    </w:p>
    <w:p w:rsidR="00D91E1A" w:rsidRDefault="00D91E1A">
      <w:pPr>
        <w:pStyle w:val="ConsPlusNonformat"/>
        <w:jc w:val="both"/>
      </w:pPr>
      <w:r>
        <w:t>образований Ульяновской области", на основании заявления __________________</w:t>
      </w:r>
    </w:p>
    <w:p w:rsidR="00D91E1A" w:rsidRDefault="00D91E1A">
      <w:pPr>
        <w:pStyle w:val="ConsPlusNonformat"/>
        <w:jc w:val="both"/>
      </w:pPr>
      <w:r>
        <w:t>___________________________________________________________________________</w:t>
      </w:r>
    </w:p>
    <w:p w:rsidR="00D91E1A" w:rsidRDefault="00D91E1A">
      <w:pPr>
        <w:pStyle w:val="ConsPlusNonformat"/>
        <w:jc w:val="both"/>
      </w:pPr>
      <w:r>
        <w:t xml:space="preserve"> (фамилия, имя, отчество (последнее - при наличии) заявителей/наименование</w:t>
      </w:r>
    </w:p>
    <w:p w:rsidR="00D91E1A" w:rsidRDefault="00D91E1A">
      <w:pPr>
        <w:pStyle w:val="ConsPlusNonformat"/>
        <w:jc w:val="both"/>
      </w:pPr>
      <w:r>
        <w:t xml:space="preserve">                            юридического лица)</w:t>
      </w:r>
    </w:p>
    <w:p w:rsidR="00D91E1A" w:rsidRDefault="00D91E1A">
      <w:pPr>
        <w:pStyle w:val="ConsPlusNonformat"/>
        <w:jc w:val="both"/>
      </w:pPr>
      <w:r>
        <w:t xml:space="preserve">от  _______________  N  ___________,  руководствуясь </w:t>
      </w:r>
      <w:hyperlink r:id="rId34">
        <w:r>
          <w:rPr>
            <w:color w:val="0000FF"/>
          </w:rPr>
          <w:t>Уставом</w:t>
        </w:r>
      </w:hyperlink>
      <w:r>
        <w:t xml:space="preserve"> муниципального</w:t>
      </w:r>
    </w:p>
    <w:p w:rsidR="00D91E1A" w:rsidRDefault="00D91E1A">
      <w:pPr>
        <w:pStyle w:val="ConsPlusNonformat"/>
        <w:jc w:val="both"/>
      </w:pPr>
      <w:r>
        <w:t>образования    "город    Ульяновск",    администрация   города   Ульяновска</w:t>
      </w:r>
    </w:p>
    <w:p w:rsidR="00D91E1A" w:rsidRDefault="00D91E1A">
      <w:pPr>
        <w:pStyle w:val="ConsPlusNonformat"/>
        <w:jc w:val="both"/>
      </w:pPr>
      <w:r>
        <w:t>постановляет:</w:t>
      </w:r>
    </w:p>
    <w:p w:rsidR="00D91E1A" w:rsidRDefault="00D91E1A">
      <w:pPr>
        <w:pStyle w:val="ConsPlusNonformat"/>
        <w:jc w:val="both"/>
      </w:pPr>
      <w:r>
        <w:t xml:space="preserve">    Отказать ______________________________________________________________</w:t>
      </w:r>
    </w:p>
    <w:p w:rsidR="00D91E1A" w:rsidRDefault="00D91E1A">
      <w:pPr>
        <w:pStyle w:val="ConsPlusNonformat"/>
        <w:jc w:val="both"/>
      </w:pPr>
      <w:r>
        <w:t xml:space="preserve">             (фамилия, имя, отчество (последнее - при наличии) гражданина,</w:t>
      </w:r>
    </w:p>
    <w:p w:rsidR="00D91E1A" w:rsidRDefault="00D91E1A">
      <w:pPr>
        <w:pStyle w:val="ConsPlusNonformat"/>
        <w:jc w:val="both"/>
      </w:pPr>
      <w:r>
        <w:t xml:space="preserve">                       наименование юридического лица, ИНН, ОГРН)</w:t>
      </w:r>
    </w:p>
    <w:p w:rsidR="00D91E1A" w:rsidRDefault="00D91E1A">
      <w:pPr>
        <w:pStyle w:val="ConsPlusNonformat"/>
        <w:jc w:val="both"/>
      </w:pPr>
      <w:r>
        <w:t>в   принятии   имущества  общего  пользования,  расположенного  в  границах</w:t>
      </w:r>
    </w:p>
    <w:p w:rsidR="00D91E1A" w:rsidRDefault="00D91E1A">
      <w:pPr>
        <w:pStyle w:val="ConsPlusNonformat"/>
        <w:jc w:val="both"/>
      </w:pPr>
      <w:r>
        <w:t>садоводческого      (огороднического)      некоммерческого     товарищества</w:t>
      </w:r>
    </w:p>
    <w:p w:rsidR="00D91E1A" w:rsidRDefault="00D91E1A">
      <w:pPr>
        <w:pStyle w:val="ConsPlusNonformat"/>
        <w:jc w:val="both"/>
      </w:pPr>
      <w:r>
        <w:t>__________________________________________________________________________,</w:t>
      </w:r>
    </w:p>
    <w:p w:rsidR="00D91E1A" w:rsidRDefault="00D91E1A">
      <w:pPr>
        <w:pStyle w:val="ConsPlusNonformat"/>
        <w:jc w:val="both"/>
      </w:pPr>
      <w:r>
        <w:t xml:space="preserve">                              (наименование)</w:t>
      </w:r>
    </w:p>
    <w:p w:rsidR="00D91E1A" w:rsidRDefault="00D91E1A">
      <w:pPr>
        <w:pStyle w:val="ConsPlusNonformat"/>
        <w:jc w:val="both"/>
      </w:pPr>
      <w:r>
        <w:t>в связи с наличием следующих оснований для отказа:</w:t>
      </w:r>
    </w:p>
    <w:p w:rsidR="00D91E1A" w:rsidRDefault="00D91E1A">
      <w:pPr>
        <w:pStyle w:val="ConsPlusNonformat"/>
        <w:jc w:val="both"/>
      </w:pPr>
      <w:r>
        <w:t>__________________________________________________________________________.</w:t>
      </w:r>
    </w:p>
    <w:p w:rsidR="00D91E1A" w:rsidRDefault="00D91E1A">
      <w:pPr>
        <w:pStyle w:val="ConsPlusNonformat"/>
        <w:jc w:val="both"/>
      </w:pPr>
      <w:r>
        <w:t xml:space="preserve">(указываются основания, предусмотренные </w:t>
      </w:r>
      <w:hyperlink w:anchor="P145">
        <w:r>
          <w:rPr>
            <w:color w:val="0000FF"/>
          </w:rPr>
          <w:t>подпунктом 2.8.2 пункта 2.8</w:t>
        </w:r>
      </w:hyperlink>
      <w:r>
        <w:t xml:space="preserve"> раздела</w:t>
      </w:r>
    </w:p>
    <w:p w:rsidR="00D91E1A" w:rsidRDefault="00D91E1A">
      <w:pPr>
        <w:pStyle w:val="ConsPlusNonformat"/>
        <w:jc w:val="both"/>
      </w:pPr>
      <w:r>
        <w:t xml:space="preserve">                      2 административного регламента)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>Глава города                           _________   ________________________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              (подпись)     (фамилия, инициалы)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right"/>
        <w:outlineLvl w:val="1"/>
      </w:pPr>
      <w:r>
        <w:t>Приложение 5</w:t>
      </w:r>
    </w:p>
    <w:p w:rsidR="00D91E1A" w:rsidRDefault="00D91E1A">
      <w:pPr>
        <w:pStyle w:val="ConsPlusNormal"/>
        <w:jc w:val="right"/>
      </w:pPr>
      <w:r>
        <w:t>к административному регламенту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nformat"/>
        <w:jc w:val="both"/>
      </w:pPr>
      <w:bookmarkStart w:id="19" w:name="P699"/>
      <w:bookmarkEnd w:id="19"/>
      <w:r>
        <w:t xml:space="preserve">                                УВЕДОМЛЕНИЕ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                       (указывается заявитель)</w:t>
      </w:r>
    </w:p>
    <w:p w:rsidR="00D91E1A" w:rsidRDefault="00D91E1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                          (адрес заявителя)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       О возврате заявления и документов (копий документов)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Рассмотрев Ваше заявление (вх. от ________ N ____) о передаче имущества</w:t>
      </w:r>
    </w:p>
    <w:p w:rsidR="00D91E1A" w:rsidRDefault="00D91E1A">
      <w:pPr>
        <w:pStyle w:val="ConsPlusNonformat"/>
        <w:jc w:val="both"/>
      </w:pPr>
      <w:r>
        <w:t>общего  пользования,  расположенного  в границах территории садоводства или</w:t>
      </w:r>
    </w:p>
    <w:p w:rsidR="00D91E1A" w:rsidRDefault="00D91E1A">
      <w:pPr>
        <w:pStyle w:val="ConsPlusNonformat"/>
        <w:jc w:val="both"/>
      </w:pPr>
      <w:r>
        <w:t>огородничества,  безвозмездно  в  собственность  муниципального образования</w:t>
      </w:r>
    </w:p>
    <w:p w:rsidR="00D91E1A" w:rsidRDefault="00D91E1A">
      <w:pPr>
        <w:pStyle w:val="ConsPlusNonformat"/>
        <w:jc w:val="both"/>
      </w:pPr>
      <w:r>
        <w:t>"город Ульяновск", администрация города Ульяновска возвращает Вам указанное</w:t>
      </w:r>
    </w:p>
    <w:p w:rsidR="00D91E1A" w:rsidRDefault="00D91E1A">
      <w:pPr>
        <w:pStyle w:val="ConsPlusNonformat"/>
        <w:jc w:val="both"/>
      </w:pPr>
      <w:r>
        <w:t>выше      заявление      и     документы     по     следующим     причинам:</w:t>
      </w:r>
    </w:p>
    <w:p w:rsidR="00D91E1A" w:rsidRDefault="00D91E1A">
      <w:pPr>
        <w:pStyle w:val="ConsPlusNonformat"/>
        <w:jc w:val="both"/>
      </w:pPr>
      <w:r>
        <w:t>__________________________________________________________________________.</w:t>
      </w:r>
    </w:p>
    <w:p w:rsidR="00D91E1A" w:rsidRDefault="00D91E1A">
      <w:pPr>
        <w:pStyle w:val="ConsPlusNonformat"/>
        <w:jc w:val="both"/>
      </w:pPr>
      <w:r>
        <w:t xml:space="preserve">                  (указываются основания, предусмотренные</w:t>
      </w:r>
    </w:p>
    <w:p w:rsidR="00D91E1A" w:rsidRDefault="00D91E1A">
      <w:pPr>
        <w:pStyle w:val="ConsPlusNonformat"/>
        <w:jc w:val="both"/>
      </w:pPr>
      <w:hyperlink w:anchor="P137">
        <w:r>
          <w:rPr>
            <w:color w:val="0000FF"/>
          </w:rPr>
          <w:t>подпунктом 2.7.2 пункта 2.7 раздела 2</w:t>
        </w:r>
      </w:hyperlink>
      <w:r>
        <w:t xml:space="preserve"> административного регламента)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Перечень возвращаемых документов:</w:t>
      </w:r>
    </w:p>
    <w:p w:rsidR="00D91E1A" w:rsidRDefault="00D91E1A">
      <w:pPr>
        <w:pStyle w:val="ConsPlusNonformat"/>
        <w:jc w:val="both"/>
      </w:pPr>
      <w:r>
        <w:t xml:space="preserve">    1) _____________________________;</w:t>
      </w:r>
    </w:p>
    <w:p w:rsidR="00D91E1A" w:rsidRDefault="00D91E1A">
      <w:pPr>
        <w:pStyle w:val="ConsPlusNonformat"/>
        <w:jc w:val="both"/>
      </w:pPr>
      <w:r>
        <w:t xml:space="preserve">    2) _____________________________;</w:t>
      </w:r>
    </w:p>
    <w:p w:rsidR="00D91E1A" w:rsidRDefault="00D91E1A">
      <w:pPr>
        <w:pStyle w:val="ConsPlusNonformat"/>
        <w:jc w:val="both"/>
      </w:pPr>
      <w:r>
        <w:t xml:space="preserve">    3) _____________________________;</w:t>
      </w:r>
    </w:p>
    <w:p w:rsidR="00D91E1A" w:rsidRDefault="00D91E1A">
      <w:pPr>
        <w:pStyle w:val="ConsPlusNonformat"/>
        <w:jc w:val="both"/>
      </w:pPr>
      <w:r>
        <w:t xml:space="preserve">    4) _____________________________.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___________________   ______________   ________________________________</w:t>
      </w:r>
    </w:p>
    <w:p w:rsidR="00D91E1A" w:rsidRDefault="00D91E1A">
      <w:pPr>
        <w:pStyle w:val="ConsPlusNonformat"/>
        <w:jc w:val="both"/>
      </w:pPr>
      <w:r>
        <w:t xml:space="preserve">        (должность)          (подпись)           (фамилия, инициалы)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Исполнитель:</w:t>
      </w:r>
    </w:p>
    <w:p w:rsidR="00D91E1A" w:rsidRDefault="00D91E1A">
      <w:pPr>
        <w:pStyle w:val="ConsPlusNonformat"/>
        <w:jc w:val="both"/>
      </w:pPr>
      <w:r>
        <w:t xml:space="preserve">    Телефон: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right"/>
        <w:outlineLvl w:val="1"/>
      </w:pPr>
      <w:r>
        <w:t>Приложение 6</w:t>
      </w:r>
    </w:p>
    <w:p w:rsidR="00D91E1A" w:rsidRDefault="00D91E1A">
      <w:pPr>
        <w:pStyle w:val="ConsPlusNormal"/>
        <w:jc w:val="right"/>
      </w:pPr>
      <w:r>
        <w:t>к административному регламенту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nformat"/>
        <w:jc w:val="both"/>
      </w:pPr>
      <w:bookmarkStart w:id="20" w:name="P736"/>
      <w:bookmarkEnd w:id="20"/>
      <w:r>
        <w:t xml:space="preserve">                                УВЕДОМЛЕНИЕ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                       (указывается заявитель)</w:t>
      </w:r>
    </w:p>
    <w:p w:rsidR="00D91E1A" w:rsidRDefault="00D91E1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91E1A" w:rsidRDefault="00D91E1A">
      <w:pPr>
        <w:pStyle w:val="ConsPlusNonformat"/>
        <w:jc w:val="both"/>
      </w:pPr>
      <w:r>
        <w:t xml:space="preserve">                                                   (адрес заявителя)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    О перенаправлении заявления и документов (копий документов)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В   соответствии   с   </w:t>
      </w:r>
      <w:hyperlink r:id="rId35">
        <w:r>
          <w:rPr>
            <w:color w:val="0000FF"/>
          </w:rPr>
          <w:t>частью   3  статьи  2</w:t>
        </w:r>
      </w:hyperlink>
      <w:r>
        <w:t xml:space="preserve"> Закона Ульяновской области</w:t>
      </w:r>
    </w:p>
    <w:p w:rsidR="00D91E1A" w:rsidRDefault="00D91E1A">
      <w:pPr>
        <w:pStyle w:val="ConsPlusNonformat"/>
        <w:jc w:val="both"/>
      </w:pPr>
      <w:r>
        <w:t>от  26.03.2018  N  20-ЗО  "О  порядке безвозмездного приобретения имущества</w:t>
      </w:r>
    </w:p>
    <w:p w:rsidR="00D91E1A" w:rsidRDefault="00D91E1A">
      <w:pPr>
        <w:pStyle w:val="ConsPlusNonformat"/>
        <w:jc w:val="both"/>
      </w:pPr>
      <w:r>
        <w:t>общего  пользования,  расположенного  в границах территории садоводства или</w:t>
      </w:r>
    </w:p>
    <w:p w:rsidR="00D91E1A" w:rsidRDefault="00D91E1A">
      <w:pPr>
        <w:pStyle w:val="ConsPlusNonformat"/>
        <w:jc w:val="both"/>
      </w:pPr>
      <w:r>
        <w:t>огородничества,  в  государственную  собственность  Ульяновской области или</w:t>
      </w:r>
    </w:p>
    <w:p w:rsidR="00D91E1A" w:rsidRDefault="00D91E1A">
      <w:pPr>
        <w:pStyle w:val="ConsPlusNonformat"/>
        <w:jc w:val="both"/>
      </w:pPr>
      <w:r>
        <w:t>муниципальную  собственность муниципальных образований Ульяновской области"</w:t>
      </w:r>
    </w:p>
    <w:p w:rsidR="00D91E1A" w:rsidRDefault="00D91E1A">
      <w:pPr>
        <w:pStyle w:val="ConsPlusNonformat"/>
        <w:jc w:val="both"/>
      </w:pPr>
      <w:r>
        <w:t>администрация  города  Ульяновска  уведомляет  Вас о перенаправлении Вашего</w:t>
      </w:r>
    </w:p>
    <w:p w:rsidR="00D91E1A" w:rsidRDefault="00D91E1A">
      <w:pPr>
        <w:pStyle w:val="ConsPlusNonformat"/>
        <w:jc w:val="both"/>
      </w:pPr>
      <w:r>
        <w:t>заявления   о  передаче  имущества  общего  пользования,  расположенного  в</w:t>
      </w:r>
    </w:p>
    <w:p w:rsidR="00D91E1A" w:rsidRDefault="00D91E1A">
      <w:pPr>
        <w:pStyle w:val="ConsPlusNonformat"/>
        <w:jc w:val="both"/>
      </w:pPr>
      <w:r>
        <w:t>границах   территории   садоводства   или  огородничества,  безвозмездно  в</w:t>
      </w:r>
    </w:p>
    <w:p w:rsidR="00D91E1A" w:rsidRDefault="00D91E1A">
      <w:pPr>
        <w:pStyle w:val="ConsPlusNonformat"/>
        <w:jc w:val="both"/>
      </w:pPr>
      <w:r>
        <w:t>собственность  муниципального образования "город Ульяновск" и приложенных к</w:t>
      </w:r>
    </w:p>
    <w:p w:rsidR="00D91E1A" w:rsidRDefault="00D91E1A">
      <w:pPr>
        <w:pStyle w:val="ConsPlusNonformat"/>
        <w:jc w:val="both"/>
      </w:pPr>
      <w:r>
        <w:t>нему документов для рассмотрения в ________________________________________</w:t>
      </w:r>
    </w:p>
    <w:p w:rsidR="00D91E1A" w:rsidRDefault="00D91E1A">
      <w:pPr>
        <w:pStyle w:val="ConsPlusNonformat"/>
        <w:jc w:val="both"/>
      </w:pPr>
      <w:r>
        <w:t>___________________________________________________________________________</w:t>
      </w:r>
    </w:p>
    <w:p w:rsidR="00D91E1A" w:rsidRDefault="00D91E1A">
      <w:pPr>
        <w:pStyle w:val="ConsPlusNonformat"/>
        <w:jc w:val="both"/>
      </w:pPr>
      <w:r>
        <w:t xml:space="preserve">      (указывается уполномоченный Правительством Ульяновской области</w:t>
      </w:r>
    </w:p>
    <w:p w:rsidR="00D91E1A" w:rsidRDefault="00D91E1A">
      <w:pPr>
        <w:pStyle w:val="ConsPlusNonformat"/>
        <w:jc w:val="both"/>
      </w:pPr>
      <w:r>
        <w:t xml:space="preserve">   исполнительный орган государственной власти Ульяновской области либо</w:t>
      </w:r>
    </w:p>
    <w:p w:rsidR="00D91E1A" w:rsidRDefault="00D91E1A">
      <w:pPr>
        <w:pStyle w:val="ConsPlusNonformat"/>
        <w:jc w:val="both"/>
      </w:pPr>
      <w:r>
        <w:t xml:space="preserve">  уполномоченный орган местного самоуправления муниципального образования</w:t>
      </w:r>
    </w:p>
    <w:p w:rsidR="00D91E1A" w:rsidRDefault="00D91E1A">
      <w:pPr>
        <w:pStyle w:val="ConsPlusNonformat"/>
        <w:jc w:val="both"/>
      </w:pPr>
      <w:r>
        <w:t xml:space="preserve">                           Ульяновской области)</w:t>
      </w:r>
    </w:p>
    <w:p w:rsidR="00D91E1A" w:rsidRDefault="00D91E1A">
      <w:pPr>
        <w:pStyle w:val="ConsPlusNonformat"/>
        <w:jc w:val="both"/>
      </w:pPr>
      <w:r>
        <w:t>письмом от ____________________ N _______________.</w:t>
      </w:r>
    </w:p>
    <w:p w:rsidR="00D91E1A" w:rsidRDefault="00D91E1A">
      <w:pPr>
        <w:pStyle w:val="ConsPlusNonformat"/>
        <w:jc w:val="both"/>
      </w:pPr>
      <w:r>
        <w:t xml:space="preserve">           (указываются реквизиты письма, которым</w:t>
      </w:r>
    </w:p>
    <w:p w:rsidR="00D91E1A" w:rsidRDefault="00D91E1A">
      <w:pPr>
        <w:pStyle w:val="ConsPlusNonformat"/>
        <w:jc w:val="both"/>
      </w:pPr>
      <w:r>
        <w:t xml:space="preserve">             направляются заявление и документы)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>_____________________   _______________   _________________________________</w:t>
      </w:r>
    </w:p>
    <w:p w:rsidR="00D91E1A" w:rsidRDefault="00D91E1A">
      <w:pPr>
        <w:pStyle w:val="ConsPlusNonformat"/>
        <w:jc w:val="both"/>
      </w:pPr>
      <w:r>
        <w:t xml:space="preserve">     (должность)           (подпись)             (фамилия, инициалы)</w:t>
      </w:r>
    </w:p>
    <w:p w:rsidR="00D91E1A" w:rsidRDefault="00D91E1A">
      <w:pPr>
        <w:pStyle w:val="ConsPlusNonformat"/>
        <w:jc w:val="both"/>
      </w:pPr>
    </w:p>
    <w:p w:rsidR="00D91E1A" w:rsidRDefault="00D91E1A">
      <w:pPr>
        <w:pStyle w:val="ConsPlusNonformat"/>
        <w:jc w:val="both"/>
      </w:pPr>
      <w:r>
        <w:t xml:space="preserve">    Исполнитель:</w:t>
      </w:r>
    </w:p>
    <w:p w:rsidR="00D91E1A" w:rsidRDefault="00D91E1A">
      <w:pPr>
        <w:pStyle w:val="ConsPlusNonformat"/>
        <w:jc w:val="both"/>
      </w:pPr>
      <w:r>
        <w:t xml:space="preserve">    Телефон:</w:t>
      </w: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jc w:val="both"/>
      </w:pPr>
    </w:p>
    <w:p w:rsidR="00D91E1A" w:rsidRDefault="00D91E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8FF" w:rsidRDefault="004028FF"/>
    <w:sectPr w:rsidR="004028FF" w:rsidSect="00DC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1E1A"/>
    <w:rsid w:val="004028FF"/>
    <w:rsid w:val="006963BF"/>
    <w:rsid w:val="00D91E1A"/>
    <w:rsid w:val="00DB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E1A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91E1A"/>
    <w:pPr>
      <w:widowControl w:val="0"/>
      <w:autoSpaceDE w:val="0"/>
      <w:autoSpaceDN w:val="0"/>
      <w:spacing w:after="0" w:line="240" w:lineRule="auto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91E1A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91E1A"/>
    <w:pPr>
      <w:widowControl w:val="0"/>
      <w:autoSpaceDE w:val="0"/>
      <w:autoSpaceDN w:val="0"/>
      <w:spacing w:after="0" w:line="240" w:lineRule="auto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91E1A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91E1A"/>
    <w:pPr>
      <w:widowControl w:val="0"/>
      <w:autoSpaceDE w:val="0"/>
      <w:autoSpaceDN w:val="0"/>
      <w:spacing w:after="0" w:line="240" w:lineRule="auto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91E1A"/>
    <w:pPr>
      <w:widowControl w:val="0"/>
      <w:autoSpaceDE w:val="0"/>
      <w:autoSpaceDN w:val="0"/>
      <w:spacing w:after="0" w:line="240" w:lineRule="auto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91E1A"/>
    <w:pPr>
      <w:widowControl w:val="0"/>
      <w:autoSpaceDE w:val="0"/>
      <w:autoSpaceDN w:val="0"/>
      <w:spacing w:after="0" w:line="240" w:lineRule="auto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6&amp;n=73503&amp;dst=100616" TargetMode="External"/><Relationship Id="rId13" Type="http://schemas.openxmlformats.org/officeDocument/2006/relationships/hyperlink" Target="https://login.consultant.ru/link/?req=doc&amp;base=LAW&amp;n=465798&amp;dst=359" TargetMode="External"/><Relationship Id="rId18" Type="http://schemas.openxmlformats.org/officeDocument/2006/relationships/hyperlink" Target="https://login.consultant.ru/link/?req=doc&amp;base=LAW&amp;n=473082" TargetMode="External"/><Relationship Id="rId26" Type="http://schemas.openxmlformats.org/officeDocument/2006/relationships/hyperlink" Target="https://login.consultant.ru/link/?req=doc&amp;base=RLAW076&amp;n=733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76&amp;n=71811" TargetMode="External"/><Relationship Id="rId34" Type="http://schemas.openxmlformats.org/officeDocument/2006/relationships/hyperlink" Target="https://login.consultant.ru/link/?req=doc&amp;base=RLAW076&amp;n=73503&amp;dst=100616" TargetMode="External"/><Relationship Id="rId7" Type="http://schemas.openxmlformats.org/officeDocument/2006/relationships/hyperlink" Target="https://login.consultant.ru/link/?req=doc&amp;base=RLAW076&amp;n=56810&amp;dst=100012" TargetMode="External"/><Relationship Id="rId12" Type="http://schemas.openxmlformats.org/officeDocument/2006/relationships/hyperlink" Target="https://login.consultant.ru/link/?req=doc&amp;base=LAW&amp;n=465798&amp;dst=100064" TargetMode="External"/><Relationship Id="rId17" Type="http://schemas.openxmlformats.org/officeDocument/2006/relationships/hyperlink" Target="https://login.consultant.ru/link/?req=doc&amp;base=LAW&amp;n=472832&amp;dst=100588" TargetMode="External"/><Relationship Id="rId25" Type="http://schemas.openxmlformats.org/officeDocument/2006/relationships/hyperlink" Target="https://login.consultant.ru/link/?req=doc&amp;base=RLAW076&amp;n=70044" TargetMode="External"/><Relationship Id="rId33" Type="http://schemas.openxmlformats.org/officeDocument/2006/relationships/hyperlink" Target="https://login.consultant.ru/link/?req=doc&amp;base=RLAW076&amp;n=56810&amp;dst=100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798&amp;dst=203" TargetMode="External"/><Relationship Id="rId20" Type="http://schemas.openxmlformats.org/officeDocument/2006/relationships/hyperlink" Target="https://login.consultant.ru/link/?req=doc&amp;base=RLAW076&amp;n=71811&amp;dst=100286" TargetMode="External"/><Relationship Id="rId29" Type="http://schemas.openxmlformats.org/officeDocument/2006/relationships/hyperlink" Target="https://login.consultant.ru/link/?req=doc&amp;base=RLAW076&amp;n=56810&amp;dst=100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778&amp;dst=100355" TargetMode="External"/><Relationship Id="rId11" Type="http://schemas.openxmlformats.org/officeDocument/2006/relationships/hyperlink" Target="https://login.consultant.ru/link/?req=doc&amp;base=LAW&amp;n=465798&amp;dst=100352" TargetMode="External"/><Relationship Id="rId24" Type="http://schemas.openxmlformats.org/officeDocument/2006/relationships/hyperlink" Target="https://login.consultant.ru/link/?req=doc&amp;base=RLAW076&amp;n=70043" TargetMode="External"/><Relationship Id="rId32" Type="http://schemas.openxmlformats.org/officeDocument/2006/relationships/hyperlink" Target="https://login.consultant.ru/link/?req=doc&amp;base=LAW&amp;n=452778&amp;dst=100355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72832&amp;dst=101360" TargetMode="External"/><Relationship Id="rId15" Type="http://schemas.openxmlformats.org/officeDocument/2006/relationships/hyperlink" Target="https://login.consultant.ru/link/?req=doc&amp;base=LAW&amp;n=456871&amp;dst=821" TargetMode="External"/><Relationship Id="rId23" Type="http://schemas.openxmlformats.org/officeDocument/2006/relationships/hyperlink" Target="https://login.consultant.ru/link/?req=doc&amp;base=LAW&amp;n=311791" TargetMode="External"/><Relationship Id="rId28" Type="http://schemas.openxmlformats.org/officeDocument/2006/relationships/hyperlink" Target="https://login.consultant.ru/link/?req=doc&amp;base=LAW&amp;n=452778&amp;dst=10035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2832&amp;dst=100588" TargetMode="External"/><Relationship Id="rId19" Type="http://schemas.openxmlformats.org/officeDocument/2006/relationships/hyperlink" Target="https://login.consultant.ru/link/?req=doc&amp;base=LAW&amp;n=197748&amp;dst=100008" TargetMode="External"/><Relationship Id="rId31" Type="http://schemas.openxmlformats.org/officeDocument/2006/relationships/hyperlink" Target="https://login.consultant.ru/link/?req=doc&amp;base=LAW&amp;n=472832&amp;dst=10136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6&amp;n=52530" TargetMode="External"/><Relationship Id="rId14" Type="http://schemas.openxmlformats.org/officeDocument/2006/relationships/hyperlink" Target="https://login.consultant.ru/link/?req=doc&amp;base=LAW&amp;n=465798&amp;dst=100010" TargetMode="External"/><Relationship Id="rId22" Type="http://schemas.openxmlformats.org/officeDocument/2006/relationships/hyperlink" Target="https://login.consultant.ru/link/?req=doc&amp;base=LAW&amp;n=465798&amp;dst=218" TargetMode="External"/><Relationship Id="rId27" Type="http://schemas.openxmlformats.org/officeDocument/2006/relationships/hyperlink" Target="https://login.consultant.ru/link/?req=doc&amp;base=LAW&amp;n=472832&amp;dst=101360" TargetMode="External"/><Relationship Id="rId30" Type="http://schemas.openxmlformats.org/officeDocument/2006/relationships/hyperlink" Target="https://login.consultant.ru/link/?req=doc&amp;base=RLAW076&amp;n=73503&amp;dst=100616" TargetMode="External"/><Relationship Id="rId35" Type="http://schemas.openxmlformats.org/officeDocument/2006/relationships/hyperlink" Target="https://login.consultant.ru/link/?req=doc&amp;base=RLAW076&amp;n=56810&amp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12458</Words>
  <Characters>71013</Characters>
  <Application>Microsoft Office Word</Application>
  <DocSecurity>0</DocSecurity>
  <Lines>591</Lines>
  <Paragraphs>166</Paragraphs>
  <ScaleCrop>false</ScaleCrop>
  <Company/>
  <LinksUpToDate>false</LinksUpToDate>
  <CharactersWithSpaces>83305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2024-04-24T06:53:00Z</dcterms:created>
  <dcterms:modified xsi:type="dcterms:W3CDTF">2024-04-24T06:53:00Z</dcterms:modified>
</cp:coreProperties>
</file>