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09" w:rsidRDefault="006E48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4809" w:rsidRDefault="006E4809">
      <w:pPr>
        <w:pStyle w:val="ConsPlusNormal"/>
        <w:jc w:val="both"/>
        <w:outlineLvl w:val="0"/>
      </w:pPr>
    </w:p>
    <w:p w:rsidR="006E4809" w:rsidRDefault="006E4809">
      <w:pPr>
        <w:pStyle w:val="ConsPlusTitle"/>
        <w:jc w:val="center"/>
        <w:outlineLvl w:val="0"/>
      </w:pPr>
      <w:r>
        <w:t>АДМИНИСТРАЦИЯ ГОРОДА УЛЬЯНОВСКА</w:t>
      </w:r>
    </w:p>
    <w:p w:rsidR="006E4809" w:rsidRDefault="006E4809">
      <w:pPr>
        <w:pStyle w:val="ConsPlusTitle"/>
        <w:jc w:val="center"/>
      </w:pPr>
    </w:p>
    <w:p w:rsidR="006E4809" w:rsidRDefault="006E4809">
      <w:pPr>
        <w:pStyle w:val="ConsPlusTitle"/>
        <w:jc w:val="center"/>
      </w:pPr>
      <w:r>
        <w:t>ПОСТАНОВЛЕНИЕ</w:t>
      </w:r>
    </w:p>
    <w:p w:rsidR="006E4809" w:rsidRDefault="006E4809">
      <w:pPr>
        <w:pStyle w:val="ConsPlusTitle"/>
        <w:jc w:val="center"/>
      </w:pPr>
      <w:r>
        <w:t>от 19 ноября 2019 г. N 2300</w:t>
      </w:r>
    </w:p>
    <w:p w:rsidR="006E4809" w:rsidRDefault="006E4809">
      <w:pPr>
        <w:pStyle w:val="ConsPlusTitle"/>
        <w:jc w:val="center"/>
      </w:pPr>
    </w:p>
    <w:p w:rsidR="006E4809" w:rsidRDefault="006E4809">
      <w:pPr>
        <w:pStyle w:val="ConsPlusTitle"/>
        <w:jc w:val="center"/>
      </w:pPr>
      <w:r>
        <w:t>ОБ УТВЕРЖДЕНИИ АДМИНИСТРАТИВНОГО РЕГЛАМЕНТА</w:t>
      </w:r>
    </w:p>
    <w:p w:rsidR="006E4809" w:rsidRDefault="006E4809">
      <w:pPr>
        <w:pStyle w:val="ConsPlusTitle"/>
        <w:jc w:val="center"/>
      </w:pPr>
      <w:r>
        <w:t>ПО ПРЕДОСТАВЛЕНИЮ МУНИЦИПАЛЬНОЙ УСЛУГИ</w:t>
      </w:r>
    </w:p>
    <w:p w:rsidR="006E4809" w:rsidRDefault="006E4809">
      <w:pPr>
        <w:pStyle w:val="ConsPlusTitle"/>
        <w:jc w:val="center"/>
      </w:pPr>
      <w:r>
        <w:t>"ВЫДАЧА РАЗРЕШЕНИЯ НА ВСТУПЛЕНИЕ В БРАК ЛИЦУ,</w:t>
      </w:r>
    </w:p>
    <w:p w:rsidR="006E4809" w:rsidRDefault="006E4809">
      <w:pPr>
        <w:pStyle w:val="ConsPlusTitle"/>
        <w:jc w:val="center"/>
      </w:pPr>
      <w:r>
        <w:t>ДОСТИГШЕМУ ВОЗРАСТА ШЕСТНАДЦАТИ ЛЕТ"</w:t>
      </w:r>
    </w:p>
    <w:p w:rsidR="006E4809" w:rsidRDefault="006E48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E48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09" w:rsidRDefault="006E48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09" w:rsidRDefault="006E48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809" w:rsidRDefault="006E48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809" w:rsidRDefault="006E48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Ульяновска</w:t>
            </w:r>
          </w:p>
          <w:p w:rsidR="006E4809" w:rsidRDefault="006E48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5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23.05.2022 </w:t>
            </w:r>
            <w:hyperlink r:id="rId6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09" w:rsidRDefault="006E4809">
            <w:pPr>
              <w:pStyle w:val="ConsPlusNormal"/>
            </w:pPr>
          </w:p>
        </w:tc>
      </w:tr>
    </w:tbl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 статьи 13</w:t>
        </w:r>
      </w:hyperlink>
      <w:r>
        <w:t xml:space="preserve"> Семейного кодекса Российской Федерации, руководствуясь </w:t>
      </w:r>
      <w:hyperlink r:id="rId8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разрешения на вступление в брак лицу, достигшему возраста шестнадцати лет".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06.06.2012 N 2542 "Об утверждении административного регламента предоставления муниципальной услуги по выдаче разрешения на вступление в брак лицам, достигшим возраста шестнадцати лет";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12.11.2014 N 6249 "О внесении изменений в постановление администрации города Ульяновска от 06.06.2012 N 2542";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3)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03.12.2015 N 6137 "О внесении изменений в постановление администрации города Ульяновска от 06.06.2012 N 2542";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4)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14.07.2016 N 2036 "О внесении изменений в отдельные постановления администрации города Ульяновска";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5)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18.05.2017 N 1293 "О внесении изменений в постановление администрации города Ульяновска от 06.06.2012 N 2542".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right"/>
      </w:pPr>
      <w:r>
        <w:t>Временно исполняющий обязанности</w:t>
      </w:r>
    </w:p>
    <w:p w:rsidR="006E4809" w:rsidRDefault="006E4809">
      <w:pPr>
        <w:pStyle w:val="ConsPlusNormal"/>
        <w:jc w:val="right"/>
      </w:pPr>
      <w:r>
        <w:t>Главы города</w:t>
      </w:r>
    </w:p>
    <w:p w:rsidR="006E4809" w:rsidRDefault="006E4809">
      <w:pPr>
        <w:pStyle w:val="ConsPlusNormal"/>
        <w:jc w:val="right"/>
      </w:pPr>
      <w:r>
        <w:t>В.В.ИГОНИН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right"/>
        <w:outlineLvl w:val="0"/>
      </w:pPr>
      <w:r>
        <w:t>Утвержден</w:t>
      </w:r>
    </w:p>
    <w:p w:rsidR="006E4809" w:rsidRDefault="006E4809">
      <w:pPr>
        <w:pStyle w:val="ConsPlusNormal"/>
        <w:jc w:val="right"/>
      </w:pPr>
      <w:r>
        <w:lastRenderedPageBreak/>
        <w:t>постановлением</w:t>
      </w:r>
    </w:p>
    <w:p w:rsidR="006E4809" w:rsidRDefault="006E4809">
      <w:pPr>
        <w:pStyle w:val="ConsPlusNormal"/>
        <w:jc w:val="right"/>
      </w:pPr>
      <w:r>
        <w:t>администрации города Ульяновска</w:t>
      </w:r>
    </w:p>
    <w:p w:rsidR="006E4809" w:rsidRDefault="006E4809">
      <w:pPr>
        <w:pStyle w:val="ConsPlusNormal"/>
        <w:jc w:val="right"/>
      </w:pPr>
      <w:r>
        <w:t>от 19 ноября 2019 г. N 2300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6E4809" w:rsidRDefault="006E4809">
      <w:pPr>
        <w:pStyle w:val="ConsPlusTitle"/>
        <w:jc w:val="center"/>
      </w:pPr>
      <w:r>
        <w:t>ПО ПРЕДОСТАВЛЕНИЮ МУНИЦИПАЛЬНОЙ УСЛУГИ</w:t>
      </w:r>
    </w:p>
    <w:p w:rsidR="006E4809" w:rsidRDefault="006E4809">
      <w:pPr>
        <w:pStyle w:val="ConsPlusTitle"/>
        <w:jc w:val="center"/>
      </w:pPr>
      <w:r>
        <w:t>"ВЫДАЧА РАЗРЕШЕНИЯ НА ВСТУПЛЕНИЕ В БРАК ЛИЦУ,</w:t>
      </w:r>
    </w:p>
    <w:p w:rsidR="006E4809" w:rsidRDefault="006E4809">
      <w:pPr>
        <w:pStyle w:val="ConsPlusTitle"/>
        <w:jc w:val="center"/>
      </w:pPr>
      <w:r>
        <w:t>ДОСТИГШЕМУ ВОЗРАСТА ШЕСТНАДЦАТИ ЛЕТ"</w:t>
      </w:r>
    </w:p>
    <w:p w:rsidR="006E4809" w:rsidRDefault="006E48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E48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09" w:rsidRDefault="006E48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09" w:rsidRDefault="006E48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809" w:rsidRDefault="006E48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4809" w:rsidRDefault="006E48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Ульяновска</w:t>
            </w:r>
          </w:p>
          <w:p w:rsidR="006E4809" w:rsidRDefault="006E48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28.05.2020 </w:t>
            </w:r>
            <w:hyperlink r:id="rId14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23.05.2022 </w:t>
            </w:r>
            <w:hyperlink r:id="rId15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09" w:rsidRDefault="006E4809">
            <w:pPr>
              <w:pStyle w:val="ConsPlusNormal"/>
            </w:pPr>
          </w:p>
        </w:tc>
      </w:tr>
    </w:tbl>
    <w:p w:rsidR="006E4809" w:rsidRDefault="006E4809">
      <w:pPr>
        <w:pStyle w:val="ConsPlusNormal"/>
        <w:jc w:val="both"/>
      </w:pPr>
    </w:p>
    <w:p w:rsidR="006E4809" w:rsidRDefault="006E4809">
      <w:pPr>
        <w:pStyle w:val="ConsPlusTitle"/>
        <w:jc w:val="center"/>
        <w:outlineLvl w:val="1"/>
      </w:pPr>
      <w:r>
        <w:t>1. Общие положения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Настоящий административный регламент устанавливает порядок предоставления администрацией города Ульяновска на территории муниципального образования "город Ульяновск" муниципальной услуги по выдаче разрешения на вступление в брак лицу, достигшему возраста шестнадцати лет (далее - административный регламент, муниципальная услуга).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1.2. Описание заявителей.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Муниципальная услуга предоставляется лицу, проживающему на территории муниципального образования "город Ульяновск", достигшему возраста шестнадцати лет, при наличии уважительных причин (беременность, рождение совместного ребенка у лиц, желающих вступить в брак, установление отцовства) для вступления в брак (далее - заявитель).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23.05.2022 N 693)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1.3. Требования к порядку информирования о порядке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bookmarkStart w:id="1" w:name="P53"/>
      <w:bookmarkEnd w:id="1"/>
      <w:r>
        <w:t>1.3.1. Порядок получения заявителями информации по вопросам предоставления муниципальной услуги, сведений о ходе предоставления указанной услуги, в том числе на официальном сайте администрации города Ульяновска в информационно-телекоммуникационной сети Интернет (далее - официальный сайт администрации города Ульяновска),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 осуществляется посредством:</w:t>
      </w:r>
    </w:p>
    <w:p w:rsidR="006E4809" w:rsidRDefault="006E48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6E48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09" w:rsidRDefault="006E48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09" w:rsidRDefault="006E48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4809" w:rsidRDefault="006E48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E4809" w:rsidRDefault="006E480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"http://ulmeria.ru" следует читать "https://ulmeria.gosuslugi.ru/".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4809" w:rsidRDefault="006E4809">
            <w:pPr>
              <w:pStyle w:val="ConsPlusNormal"/>
            </w:pPr>
          </w:p>
        </w:tc>
      </w:tr>
    </w:tbl>
    <w:p w:rsidR="006E4809" w:rsidRDefault="006E4809">
      <w:pPr>
        <w:pStyle w:val="ConsPlusNormal"/>
        <w:spacing w:before="280"/>
        <w:ind w:firstLine="540"/>
        <w:jc w:val="both"/>
      </w:pPr>
      <w:r>
        <w:t>размещения информации на официальном сайте администрации города Ульяновска (http://ulmeria.ru);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размещения информации на Едином портале (https://www.gosuslugi.ru);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28.05.2020 N 770;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публикации информации в средствах массовой информации, издания информационных брошюр, буклетов, иной печатной продукции;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размещения материалов на информационных стендах или иных источниках информирования в местах предоставления муниципальной услуги, оборудованных в помещениях, предназначенных для приема граждан, в том числе в областном государственном казенном учреждении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ответов на письменные обращения, направляемые в администрацию города Ульяновска по почте;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ответов на письменные обращения, направляемые в администрацию города Ульяновска в электронной форме по адресу электронной почты;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устного консультирования должностными лицами администрации города Ульяновска, его структурного подразделения, ответственными за предоставление муниципальной услуги (далее - должностные лица), при личном обращении заявителя в администрацию города Ульяновска;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ответов на обращения по телефону.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Информирование через телефон-автоинформатор не осуществляется.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- многофункциональный центр).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На официальном сайте администрации города Ульяновска, а также на Едином портале размещается следующая справочная информация: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место нахождения и график работы администрации города Ульяновска,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а также ОГКУ "Правительство для граждан";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справочные телефоны администрации города Ульяновска,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ОГКУ "Правительство для граждан";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Ульяновска, адрес ее электронной почты и (или) формы обратной связи администрации города Ульяновска, органов государственной власти, участвующих в предоставлении муниципальной услуги, адрес официального сайта ОГКУ "Правительство для граждан" в информационно-телекоммуникационной сети Интернет (далее - официальный сайт ОГКУ "Правительство для граждан").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информационном стенде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На информационных стендах и (или) иных источниках информирования ОГКУ "Правительство для граждан" в секторе информирования и ожидания или в секторе приема </w:t>
      </w:r>
      <w:r>
        <w:lastRenderedPageBreak/>
        <w:t>заявителей размещается актуальная и исчерпывающая информация, которая содержит, в том числе: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режим работы и адреса ОГКУ "Правительство для граждан", а также его обособленных подразделений;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справочные телефоны ОГКУ "Правительство для граждан";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адрес официального сайта ОГКУ "Правительство для граждан", адрес электронной почты ОГКУ "Правительство для граждан";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услуги.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ind w:firstLine="540"/>
        <w:jc w:val="both"/>
      </w:pPr>
      <w:r>
        <w:t>2.1. Наименование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Выдача разрешения на вступление в брак лицу, достигшему возраста шестнадцати лет.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Администрация города Ульяновска в лице Управления по делам семьи администрации города Ульяновска (далее - Управление).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постановление администрации города Ульяновска о разрешении на вступление в брак (далее - постановление о разрешении);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постановление администрации города Ульяновска об отказе в выдаче разрешения на вступление в брак (далее - постановление об отказе);</w:t>
      </w:r>
    </w:p>
    <w:p w:rsidR="006E4809" w:rsidRDefault="006E4809">
      <w:pPr>
        <w:pStyle w:val="ConsPlusNormal"/>
        <w:spacing w:before="220"/>
        <w:ind w:firstLine="540"/>
        <w:jc w:val="both"/>
      </w:pPr>
      <w:hyperlink w:anchor="P357">
        <w:r>
          <w:rPr>
            <w:color w:val="0000FF"/>
          </w:rPr>
          <w:t>уведомление</w:t>
        </w:r>
      </w:hyperlink>
      <w:r>
        <w:t xml:space="preserve"> о возврате заявления (приложение 1 к административному регламенту).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Документ, выдаваемый по результатам предоставления муниципальной услуги, подписывается Главой города Ульяновска или должностным лицом, исполняющим его обязанности.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15 рабочих дней со дня поступления заявления в администрацию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размещается на официальном сайте администрации города Ульяновска, на Едином портале.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bookmarkStart w:id="2" w:name="P98"/>
      <w:bookmarkEnd w:id="2"/>
      <w: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Заявитель подает в администрацию города Ульяновска </w:t>
      </w:r>
      <w:hyperlink w:anchor="P405">
        <w:r>
          <w:rPr>
            <w:color w:val="0000FF"/>
          </w:rPr>
          <w:t>заявление</w:t>
        </w:r>
      </w:hyperlink>
      <w:r>
        <w:t xml:space="preserve"> по форме согласно приложению 2 к административному регламенту.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документы, удостоверяющие личность заявителя (заявитель представляет самостоятельно);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документы, подтверждающие наличие уважительных причин для вступления в брак до достижения брачного возраста (медицинская справка, подтверждающая состояние беременности (в случае если она выдана коммерческой медицинской организацией), свидетельство об установлении отцовства, о рождении совместного ребенка лиц, желающих вступить в брак, выданное компетентными органами иностранного государства, и его нотариально удостоверенный перевод на русский язык).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23.05.2022 N 693)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2.6.1. Исчерпывающий перечень документов, необходимых в соответствии с законодательством и иными нормативными правовыми актами для предоставления муниципальной услуги и которые находятся в распоряжении государственных органов, органов местного самоуправления и их органов, участвующих в предоставлении муниципальной услуги, и которые заявитель вправе представить самостоятельно: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медицинская справка, подтверждающая состояние беременности;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свидетельство о рождении совместного ребенка лиц, желающих вступить в брак;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свидетельство об установлении отцовства.</w:t>
      </w:r>
    </w:p>
    <w:p w:rsidR="006E4809" w:rsidRDefault="006E4809">
      <w:pPr>
        <w:pStyle w:val="ConsPlusNormal"/>
        <w:jc w:val="both"/>
      </w:pPr>
      <w:r>
        <w:t xml:space="preserve">(пп. 2.6.1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23.05.2022 N 693)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 случае отсутствия сведений о регистрации по месту жительства (месту пребывания) заявителя на территории муниципального образования "город Ульяновск", администрация города Ульяновска возвращает заявление заявителю в течение 10 рабочих дней со дня поступления заявления.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1) заявителем является лицо, не достигшее возраста шестнадцати лет;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2) отсутствие уважительной причины для вступления в брак.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Максимальный срок ожидания в очереди для подачи заявления о предоставлении муниципальной услуги, а также при получении результата ее предоставления составляет не более 15 минут.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2.11. Срок регистрации заявления заявителя о предоставлении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администрацию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2.12. Требования к помещениям, в которых предоставляются муниципальные услуги, к залу ожидания, к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муниципальной услуги должно соответствовать оптимальному восприятию этой информации заявителями.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Для обслуживания лиц с ограниченными возможностями здоровья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2.12.2. Кабинеты приема заявителей оборудуются информационными табличками (вывесками) с указанием: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фамилии, имени, отчества (последнее - при наличии) и должности специалиста, предоставляющего муниципальную услугу;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графика работы.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2.12.3. Места ожидания в очереди на представление или получение документов должны быть оборудованы стульями, кресельными секциями, скамьями (банкетками), места для заполнения заявлений о предоставлении муниципальной услуги оборудуются столами (стойками), стульями, обеспечиваются канцелярскими принадлежностями, справочно-информационным материалом, образцами заполнения документов, формами заявлений.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2.13. Показатели доступности и качества муниципальных услуг.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возможность получения заявителем информации о порядке предоставления муниципальной услуги на официальном сайте администрации города Ульяновска, Едином портале;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ОГКУ "Правительство для граждан" (в части подачи заявления и документов, получения результата предоставления муниципальной услуги);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наличие возможности записи на прием для подачи заявления о предоставлении муниципальной услуги в администрацию города Ульяновска (при личном посещении либо по телефону);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наличие возможности записи на прием для подачи заявления о предоставлении муниципальной услуги в ОГКУ "Правительство для граждан" (при личном посещении, по телефону либо на официальном сайте).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15 минут.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ОГКУ "Правительство для граждан" в части подачи заявления и документов, получения результата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Предоставление муниципальной услуги посредством комплексного запроса в ОГКУ "Правительство для граждан" не осуществляется (</w:t>
      </w: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18.09.2018 N 1800 "Об утверждении Перечня муниципальных услуг, предоставление которых органами местного самоуправления муниципального образования "город Ульяновск" посредством комплексного запроса не осуществляется").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Организации, предусмотренные </w:t>
      </w:r>
      <w:hyperlink r:id="rId26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участие в предоставлении муниципальной услуги не принимают (далее - организации, осуществляющие функции по предоставлению муниципальной услуги).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28.05.2020 N 770.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Муниципальная услуга не предоставляется по экстерриториальному принципу.</w:t>
      </w:r>
    </w:p>
    <w:p w:rsidR="006E4809" w:rsidRDefault="006E4809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E4809" w:rsidRDefault="006E4809">
      <w:pPr>
        <w:pStyle w:val="ConsPlusTitle"/>
        <w:jc w:val="center"/>
      </w:pPr>
      <w:r>
        <w:t>административных процедур, требования к порядку их</w:t>
      </w:r>
    </w:p>
    <w:p w:rsidR="006E4809" w:rsidRDefault="006E4809">
      <w:pPr>
        <w:pStyle w:val="ConsPlusTitle"/>
        <w:jc w:val="center"/>
      </w:pPr>
      <w:r>
        <w:t>выполнения, в том числе особенности выполнения</w:t>
      </w:r>
    </w:p>
    <w:p w:rsidR="006E4809" w:rsidRDefault="006E4809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6E4809" w:rsidRDefault="006E4809">
      <w:pPr>
        <w:pStyle w:val="ConsPlusTitle"/>
        <w:jc w:val="center"/>
      </w:pPr>
      <w:r>
        <w:t>особенности выполнения административных процедур</w:t>
      </w:r>
    </w:p>
    <w:p w:rsidR="006E4809" w:rsidRDefault="006E4809">
      <w:pPr>
        <w:pStyle w:val="ConsPlusTitle"/>
        <w:jc w:val="center"/>
      </w:pPr>
      <w:r>
        <w:t>в многофункциональном центре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ind w:firstLine="540"/>
        <w:jc w:val="both"/>
      </w:pPr>
      <w:r>
        <w:t>3.1. Исчерпывающие перечни административных процедур.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3.1.1. Исчерпывающий перечень административных процедур предоставления муниципальной услуги в администрации города Ульяновска: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1) прием и регистрация заявления с прилагаемыми к нему документами;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2) рассмотрение заявления, проведение проверки представленных документов;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4) возврат заявления администрацией города Ульяновска заявителю;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5) принятие решения, подготовка, согласование и подписание результата предоставления муниципальной услуги;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6)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</w:t>
      </w:r>
      <w:hyperlink r:id="rId29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услуг":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2) подача заявления о предоставлении муниципальной услуги и иных документов, необходимых для предоставления муниципальной услуги, и прием такого заявления о предоставлении муниципальной услуги и документов администрацией города Ульяновска либо Управлением с использованием информационно-технологической и коммуникационной инфраструктуры, в том числе Единого портала: не осуществляется;</w:t>
      </w:r>
    </w:p>
    <w:p w:rsidR="006E4809" w:rsidRDefault="006E4809">
      <w:pPr>
        <w:pStyle w:val="ConsPlusNormal"/>
        <w:jc w:val="both"/>
      </w:pPr>
      <w:r>
        <w:t xml:space="preserve">(в ред. постановлений администрации города Ульяновска от 28.05.2020 </w:t>
      </w:r>
      <w:hyperlink r:id="rId31">
        <w:r>
          <w:rPr>
            <w:color w:val="0000FF"/>
          </w:rPr>
          <w:t>N 770</w:t>
        </w:r>
      </w:hyperlink>
      <w:r>
        <w:t xml:space="preserve">, от 23.05.2022 </w:t>
      </w:r>
      <w:hyperlink r:id="rId32">
        <w:r>
          <w:rPr>
            <w:color w:val="0000FF"/>
          </w:rPr>
          <w:t>N 693</w:t>
        </w:r>
      </w:hyperlink>
      <w:r>
        <w:t>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заявления о предоставлении муниципальной услуги: не осуществляется;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4) взаимодействие администрации города Ульяновска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</w:t>
      </w:r>
      <w:hyperlink r:id="rId34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услуг": не осуществляется;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законом: не осуществляется;</w:t>
      </w:r>
    </w:p>
    <w:p w:rsidR="006E4809" w:rsidRDefault="006E4809">
      <w:pPr>
        <w:pStyle w:val="ConsPlusNormal"/>
        <w:jc w:val="both"/>
      </w:pPr>
      <w:r>
        <w:t xml:space="preserve">(п. 5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муниципальной услуги: не осуществляются.</w:t>
      </w:r>
    </w:p>
    <w:p w:rsidR="006E4809" w:rsidRDefault="006E4809">
      <w:pPr>
        <w:pStyle w:val="ConsPlusNormal"/>
        <w:jc w:val="both"/>
      </w:pPr>
      <w:r>
        <w:t xml:space="preserve">(п. 6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3.1.3. Исчерпывающий перечень административных процедур, выполняемых в ОГКУ "Правительство для граждан":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 в многофункциональном центре,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2) прием заявлений заявителя о предоставлении муниципальной услуги и иных документов, необходимых для предоставления муниципальной услуги;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администрацией города Ульяновска, а также выдача документов, включая составление на бумажном носителе и заверение выписок из информационных систем администрации города Ульяновска;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5) иные процедуры не осуществляются;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муниципальной услуги.</w:t>
      </w:r>
    </w:p>
    <w:p w:rsidR="006E4809" w:rsidRDefault="006E4809">
      <w:pPr>
        <w:pStyle w:val="ConsPlusNormal"/>
        <w:jc w:val="both"/>
      </w:pPr>
      <w:r>
        <w:t xml:space="preserve">(п. 6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(направление) исправленного документа.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3.2. Порядок выполнения административных процедур при предоставлении муниципальной услуги в администрации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3.2.1. Прием и регистрация заявления с прилагаемыми к нему документами.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заявления и документов, указанных в </w:t>
      </w:r>
      <w:hyperlink w:anchor="P98">
        <w:r>
          <w:rPr>
            <w:color w:val="0000FF"/>
          </w:rPr>
          <w:t>пункте 2.6</w:t>
        </w:r>
      </w:hyperlink>
      <w:r>
        <w:t xml:space="preserve"> административного регламента, в администрацию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 требованию заявителя, подавшего соответствующее заявление лично в администрацию города Ульяновска, сотрудник отдела по работе с обращениями граждан управления делопроизводства, обращений граждан и организаций администрации города Ульяновска проставляет на экземпляре заявления заявителя отметку о дате и времени поступления заявления.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Сотрудник отдела по работе с обращениями граждан управления делопроизводства, обращений граждан и организаций администрации города Ульяновска осуществляет прием и регистрацию заявления заявителя, изготавливает копии приложенных к заявлению оригиналов документов либо сверяет копии предоставленных документов с подлинниками и в течение одного рабочего дня передает заявление с прилагаемыми к нему документами Главе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Глава города Ульяновска в течение одного рабочего дня с момента передачи зарегистрированного заявления с пакетом документов визирует и передает заявление и прилагаемые к нему документы заместителю Главы города Ульяновска (по развитию человеческого потенциала).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Заместитель Главы города Ульяновска (по развитию человеческого потенциала) в день поступления заявления с пакетом документов накладывает соответствующую резолюцию и направляет их начальнику Управления для рассмотрения и проведения проверки.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Поступившее начальнику Управления заявление с пакетом документов в течение одного рабочего дня отписывается для рассмотрения и проведения проверки сотруднику отдела координации социальных проектов Управления (далее - сотрудник Управления).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зарегистрированного и завизированного заявления с приложенным к нему пакетом документов сотруднику Управления для рассмотрения и проверки.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Управления.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один рабочий день со дня начала административной процедуры.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3.2.2. Рассмотрение заявления, проведение проверки представленных документов.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заявления и приложенных к нему документов сотруднику Управления.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При поступлении документов, необходимых для выполнения административной процедуры, сотрудник Управления осуществляет их рассмотрение на предмет комплектности, проверяет правильность заполнения заявления.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Результатами административной процедуры являются рассмотрение заявления и приложенных к нему документов и переход к административной процедуре по возврату заявления согласно </w:t>
      </w:r>
      <w:hyperlink w:anchor="P219">
        <w:r>
          <w:rPr>
            <w:color w:val="0000FF"/>
          </w:rPr>
          <w:t>подпункту 3.2.4</w:t>
        </w:r>
      </w:hyperlink>
      <w:r>
        <w:t xml:space="preserve"> либо к административной процедуре, указанной в </w:t>
      </w:r>
      <w:hyperlink w:anchor="P206">
        <w:r>
          <w:rPr>
            <w:color w:val="0000FF"/>
          </w:rPr>
          <w:t>подпункте 3.2.3</w:t>
        </w:r>
      </w:hyperlink>
      <w:r>
        <w:t xml:space="preserve"> настоящего пункта.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отметка на заявлении о наличии либо отсутствии комплекта документов, необходимых для перехода к административным процедурам, указанным в </w:t>
      </w:r>
      <w:hyperlink w:anchor="P206">
        <w:r>
          <w:rPr>
            <w:color w:val="0000FF"/>
          </w:rPr>
          <w:t>подпунктах 3.2.3</w:t>
        </w:r>
      </w:hyperlink>
      <w:r>
        <w:t xml:space="preserve"> - </w:t>
      </w:r>
      <w:hyperlink w:anchor="P236">
        <w:r>
          <w:rPr>
            <w:color w:val="0000FF"/>
          </w:rPr>
          <w:t>3.2.6</w:t>
        </w:r>
      </w:hyperlink>
      <w:r>
        <w:t xml:space="preserve"> настоящего пункта.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один рабочий день со дня начала административной процедуры.</w:t>
      </w:r>
    </w:p>
    <w:p w:rsidR="006E4809" w:rsidRDefault="006E4809">
      <w:pPr>
        <w:pStyle w:val="ConsPlusNormal"/>
        <w:spacing w:before="220"/>
        <w:ind w:firstLine="540"/>
        <w:jc w:val="both"/>
      </w:pPr>
      <w:bookmarkStart w:id="4" w:name="P206"/>
      <w:bookmarkEnd w:id="4"/>
      <w:r>
        <w:t>3.2.3. Формирование и направление межведомственных запросов.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проверка сведений о заявителе.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Сотрудник Управления в целях подтверждения сведений: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 месте жительства заявителя на территории муниципального образования "город Ульяновск" запрашивает в рамках межведомственного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жительства, сведения о регистрации по месту пребывания заявителя в Министерстве внутренних дел Российской Федерации (далее - МВД России);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 регистрации рождения совместного ребенка лиц, желающих вступить в брак, запрашивает в рамках межведомственного запроса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Едином государственном реестре записей актов гражданского состояния (далее - ЕГР ЗАГС);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об установлении отцовства запрашивает в рамках межведомственного запроса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ЕГР ЗАГС;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 постановке на учет по беременности в женской консультации - запрашивает в медицинской организации в порядке межведомственного информационного взаимодействия.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о предоставлении сведений не может превышать пяти рабочих дней со дня поступления межведомственного запроса, в соответствии с </w:t>
      </w:r>
      <w:hyperlink r:id="rId38">
        <w:r>
          <w:rPr>
            <w:color w:val="0000FF"/>
          </w:rPr>
          <w:t>пунктом 3 статьи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Ответы на запрос Управления регистрируются в журнале входящих документов в день их получения.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сведений, необходимых для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ответа на межведомственный запрос в журнале входящей документации Управления в день его получения.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- пять рабочих дней со дня начала административной процедуры.</w:t>
      </w:r>
    </w:p>
    <w:p w:rsidR="006E4809" w:rsidRDefault="006E4809">
      <w:pPr>
        <w:pStyle w:val="ConsPlusNormal"/>
        <w:jc w:val="both"/>
      </w:pPr>
      <w:r>
        <w:t xml:space="preserve">(пп. 3.2.3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23.05.2022 N 693)</w:t>
      </w:r>
    </w:p>
    <w:p w:rsidR="006E4809" w:rsidRDefault="006E4809">
      <w:pPr>
        <w:pStyle w:val="ConsPlusNormal"/>
        <w:spacing w:before="220"/>
        <w:ind w:firstLine="540"/>
        <w:jc w:val="both"/>
      </w:pPr>
      <w:bookmarkStart w:id="5" w:name="P219"/>
      <w:bookmarkEnd w:id="5"/>
      <w:r>
        <w:t>3.2.4. Возврат заявления администрацией города Ульяновска заявителю.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отсутствие сведений, подтверждающих регистрацию заявителя по месту жительства (месту пребывания) на территории муниципального образования "город Ульяновск", и (или) представление неполного комплекта документов, необходимых для предоставления муниципальной услуги, заявителем.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Сотрудник Управления осуществляет подготовку, согласование с начальником Управления и передачу на подпись Главе города Ульяновска проекта уведомления о возврате заявления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Подписанное Главой города Ульяновска уведомление о возврате заявления передается сотруднику отдела по работе с обращениями граждан управления делопроизводства, обращений граждан и организаций администрации города Ульяновска для регистрации и подготовки к отправке заявителю в течение одного рабочего дня со дня его подписания.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в течение одного рабочего дня заявителю по почте либо по электронной почте или выдача лично уведомления о возврате заявления.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уведомления в журнале учета исходящей корреспонденции отдела по работе с обращениями граждан управления делопроизводства, обращений граждан и организаций администрации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три рабочих дня со дня начала административной процедуры.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3.2.5. Принятие решения, подготовка, согласование и подписание результата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формирование полного комплекта документов, необходимых для предоставления муниципальной услуги, указанных в </w:t>
      </w:r>
      <w:hyperlink w:anchor="P98">
        <w:r>
          <w:rPr>
            <w:color w:val="0000FF"/>
          </w:rPr>
          <w:t>пункте 2.6</w:t>
        </w:r>
      </w:hyperlink>
      <w:r>
        <w:t xml:space="preserve"> административного регламента.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Сотрудник Управления осуществляет проверку документов на предмет отсутствия или наличия оснований для отказа в предоставлении муниципальной услуги в соответствии с </w:t>
      </w:r>
      <w:hyperlink w:anchor="P112">
        <w:r>
          <w:rPr>
            <w:color w:val="0000FF"/>
          </w:rPr>
          <w:t>пунктом 2.8</w:t>
        </w:r>
      </w:hyperlink>
      <w:r>
        <w:t xml:space="preserve"> административного регламента.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отказа, указанных в </w:t>
      </w:r>
      <w:hyperlink w:anchor="P112">
        <w:r>
          <w:rPr>
            <w:color w:val="0000FF"/>
          </w:rPr>
          <w:t>пункте 2.8</w:t>
        </w:r>
      </w:hyperlink>
      <w:r>
        <w:t xml:space="preserve"> административного регламента, сотрудник Управления готовит проект постановления о разрешении.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муниципальной услуги, указанных в </w:t>
      </w:r>
      <w:hyperlink w:anchor="P112">
        <w:r>
          <w:rPr>
            <w:color w:val="0000FF"/>
          </w:rPr>
          <w:t>пункте 2.8</w:t>
        </w:r>
      </w:hyperlink>
      <w:r>
        <w:t xml:space="preserve"> административного регламента, сотрудник Управления осуществляет подготовку проекта постановления об отказе, с указанием причин отказа, являющихся основанием для принятия такого решения, с обязательной ссылкой на </w:t>
      </w:r>
      <w:hyperlink w:anchor="P112">
        <w:r>
          <w:rPr>
            <w:color w:val="0000FF"/>
          </w:rPr>
          <w:t>пункт 2.8</w:t>
        </w:r>
      </w:hyperlink>
      <w:r>
        <w:t xml:space="preserve"> административного регламента.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После прохождения процедуры согласования проект постановления о разрешении либо проект постановления об отказе передается на подпись Главе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Глава города Ульяновска подписывает проект постановления о разрешении либо проект постановления об отказе, после чего передает на регистрацию в соответствии с Инструкцией по делопроизводству в администрации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постановления о разрешении либо постановления об отказе.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постановления о разрешении либо постановления об отказе.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три рабочих дня со дня начала административной процедуры.</w:t>
      </w:r>
    </w:p>
    <w:p w:rsidR="006E4809" w:rsidRDefault="006E4809">
      <w:pPr>
        <w:pStyle w:val="ConsPlusNormal"/>
        <w:spacing w:before="220"/>
        <w:ind w:firstLine="540"/>
        <w:jc w:val="both"/>
      </w:pPr>
      <w:bookmarkStart w:id="6" w:name="P236"/>
      <w:bookmarkEnd w:id="6"/>
      <w:r>
        <w:t>3.2.6. 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подписанное и зарегистрированное постановление о разрешении либо постановление об отказе.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Сотрудник Управления направляет результат предоставления муниципальной услуги заявителю способом, указанным им в заявлении.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Постановление о разрешении либо постановление об отказе не позднее чем через два рабочих дня со дня принятия соответствующего решения, направляется в адрес заявителя способом, указанным им в заявлении.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постановления о разрешении либо постановления об отказе заявителю.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Способом фиксации административной процедуры является регистрация копии постановления о разрешении либо постановления об отказе в журнале учета исходящей корреспонденции отдела по работе с обращениями граждан управления делопроизводства, обращений граждан и организаций администрации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два рабочих дня со дня подписания и регистрации постановления о разрешении или постановления об отказе.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3.3. Порядок осуществления административных процедур в электронной форме, в том числе с использованием Единого портала, Регионального портала, в соответствии с положениями </w:t>
      </w:r>
      <w:hyperlink r:id="rId40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</w:t>
      </w:r>
      <w:hyperlink w:anchor="P53">
        <w:r>
          <w:rPr>
            <w:color w:val="0000FF"/>
          </w:rPr>
          <w:t>подпунктом 1.3.1</w:t>
        </w:r>
      </w:hyperlink>
      <w:r>
        <w:t>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3.3.2 - 3.3.4. Утратили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23.05.2022 N 693.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3.4. Порядок выполнения административных процедур в ОГКУ "Правительство для граждан".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3.4.1.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 осуществляется путем: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приема заявителей в помещениях ОГКУ "Правительство для граждан";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личного обращения заявителя;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 справочному телефону ОГКУ "Правительство для граждан" 8 (8422) 37-31-31.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Информацию о ходе выполнения запроса заявитель может получить лично или по справочному телефону.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Консультирование заявителей о порядке предоставления муниципальной услуги в ОГКУ "Правительство для граждан" осуществляется при личном обращении заявителя либо по справочному телефону согласно графику работы ОГКУ "Правительство для граждан".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3.4.2.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заявления и документов в ОГКУ "Правительство для граждан".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Заявителю, подавшему заявление, выдается расписка (опись) в получении заявления и прилагаемых к нему документов с указанием их перечня, даты и времени получения.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ОГКУ "Правительство для граждан" обеспечивает передачу заявления на бумажном носителе с приложением всех принятых документов по реестру в администрацию города Ульяновска в срок не позднее рабочего дня, следующего за днем приема документов в ОГКУ "Правительство для граждан" от заявителя.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Администрация города Ульяновска обеспечивает регистрацию заявления, принятого от ОГКУ "Правительство для граждан", в день поступления.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Днем приема представленных заявителем заявления и необходимых документов является день получения таких заявления и документов администрацией города Ульяновска от ОГКУ "Правительство для граждан".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администрацией города Ульяновска, а также выдача документов, включая составление на бумажном носителе и заверение выписок из информационных систем администрации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от администрации города Ульяновска подписанного постановления администрации города Ульяновска о разрешении либо постановления об отказе.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Администрация города Ульяновска обеспечивает передачу результата муниципальной услуги в ОГКУ "Правительство для граждан" не позднее одного рабочего дня до окончания срока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ОГКУ "Правительство для граждан" обеспечивает хранение полученных от администрации города Ульяновска документов, предназначенных для выдачи заявителю (представителю заявителя), в течение 30 календарных дней со дня получения таких документов.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При личном обращении заявителя (представителя заявителя) специалист ОГКУ "Правительство для граждан", ответственный за выдачу документов, обеспечивает выдачу документов по результатам предоставления муниципальной услуги при предъявлении заявителем документа, удостоверяющего личность, в случае обращения представителя заявителя, также необходимо наличие документа, подтверждающего его полномочия, с проставлением подписи в расписке (описи).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 случае, если заявитель не получил результат муниципальной услуги по истечении тридцатидневного срока, ОГКУ "Правительство для граждан" передает по реестру невостребованные документы в администрацию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3.4.4. Представление интересов администрации города Ульяновска при взаимодействии с заявителями и представление интересов заявителя при взаимодействии с администрацией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3.5.1. Прием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 случае выявления заявителем допущенных опечаток и (или) ошибок в выданном в результате предоставления муниципальной услуги документе (далее - опечатки и (или) ошибки), заявитель вправе обратиться в администрацию города Ульяновска с заявлением об исправлении допущенных опечаток и (или) ошибок в выданных в результате предоставления муниципальной услуги документах (далее - заявление).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по исправлению опечаток и (или) ошибок является поступление в администрацию города Ульяновска заявления.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При обращении за исправлением опечаток и (или) ошибок заявитель представляет: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заявление;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документы, имеющие юридическую силу, содержащие правильные данные;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выданный администрацией города Ульяновска документ, в котором содержатся допущенные опечатки и (или) ошибки.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Заявление в свободной форме должно содержать: фамилию, имя, отчество (последнее - при наличии) заявителя, почтовый индекс, адрес, номер (номера) контактного телефона, указание способа информирования о готовности результата, способ получения результата (лично, почтовой связью).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Заявление и документ, в котором содержатся опечатки и (или) ошибки, представляются следующими способами: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через организацию почтовой связи (заявителем направляются копии документов с опечатками и (или) ошибками).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 требованию заявителя, подавшего соответствующее заявление лично в администрацию города Ульяновска, сотрудник отдела по работе с обращениями граждан управления делопроизводства, обращений граждан и организаций администрации города Ульяновска проставляет на экземпляре заявления заявителя отметку о дате и времени поступления заявления.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Сотрудник отдела по работе с обращениями граждан управления делопроизводства, обращений граждан и организаций администрации города Ульяновска осуществляет прием и регистрацию заявления заявителя, изготавливает копии приложенных к заявлению оригиналов документов либо сверяет копии предоставленных документов с подлинниками и в течение одного рабочего дня передает заявление с прилагаемыми к нему документами Главе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Глава города Ульяновска в течение одного рабочего дня с момента передачи зарегистрированного заявления с пакетом документов визирует и передает с поручениями заявление и прилагаемые к нему документы заместителю Главы города Ульяновска (по развитию человеческого потенциала).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Заместитель Главы города Ульяновска (по развитию человеческого потенциала) в день поступления заявления с пакетом документов накладывает соответствующую резолюцию и направляет их начальнику Управления для рассмотрения и проведения проверки.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зарегистрированного и завизированного заявления с приложенным к нему пакетом документов начальнику Управления для рассмотрения и проверки.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заявления с пакетом документов в журнале входящей документации Управления.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один рабочий день.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3.5.2. Рассмотрение поступившего заявления, выдача (направление) исправленного документа.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зарегистрированного заявления и приложенных к нему документов начальнику Управления.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Поступившее начальнику Управления заявление с пакетом документов в течение одного рабочего дня отписывается начальнику отдела координации социальных проектов Управления, который передает их для рассмотрения и проведения проверки сотруднику Управления в течение одного рабочего дня с даты поступления его начальнику Управления.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При поступлении документов, необходимых для выполнения административной процедуры, сотрудник Управления осуществляет их рассмотрение на предмет комплектности, проверяет правильность заполнения заявления и приступает к исправлению опечаток и (или) ошибок, подготовке постановления о внесении изменений в постановление о разрешении или постановление об отказе.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При исправлении опечаток и (или) ошибок не допускается: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изменение содержания документов, являющихся результатом предоставления муниципальной услуги;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Оформление постановления о внесении изменений в постановление о разрешении или постановление об отказе осуществляется в порядке, установленном в </w:t>
      </w:r>
      <w:hyperlink w:anchor="P219">
        <w:r>
          <w:rPr>
            <w:color w:val="0000FF"/>
          </w:rPr>
          <w:t>подпункте 3.2.4</w:t>
        </w:r>
      </w:hyperlink>
      <w:r>
        <w:t xml:space="preserve"> административного регламента.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не более пяти рабочих дней со дня поступления в администрацию города Ульяновска заявления.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принятие постановления о внесении изменений в постановление о разрешении или постановление об отказе.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Выдача заявителю постановления о внесении изменений в постановление о разрешении или постановление об отказе осуществляется в течение трех рабочих дней со дня его утверждения.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выдача постановления о внесении изменений в постановление о разрешении или постановление об отказе, подписанного Главой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Оригинал документа, в котором содержатся допущенные опечатки и (или) ошибки, после выдачи заявителю постановления о внесении изменений в постановление о разрешении или постановление об отказе хранится в Управлении.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Title"/>
        <w:jc w:val="center"/>
        <w:outlineLvl w:val="1"/>
      </w:pPr>
      <w:r>
        <w:t>4. Формы контроля за исполнением</w:t>
      </w:r>
    </w:p>
    <w:p w:rsidR="006E4809" w:rsidRDefault="006E4809">
      <w:pPr>
        <w:pStyle w:val="ConsPlusTitle"/>
        <w:jc w:val="center"/>
      </w:pPr>
      <w:r>
        <w:t>административного регламента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сотрудником 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4.1.1. Текущий контроль за соблюдением и исполнением сотрудником Управления, предоставляющим муниципальную услугу, положений административного регламента, иных нормативных правовых актов, устанавливающих требования к предоставлению муниципальной услуги, осуществляется путем проведения начальником Управления проверок соблюдения исполнения сотрудниками Управления, участвующими в предоставлении муниципальной услуги, настоящего административного регламента.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4.2.1. В целях осуществления контроля за соблюдением и исполнением сотрудником Управления положений административного регламента, иных нормативных правовых актов, устанавливающих требования к предоставлению муниципальной услуги, администрацией города Ульяновска проводятся проверки полноты и качества предоставления муниципальной услуги Управлением.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распоряжения администрации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4.2.2. Проверки могут быть плановыми и внеплановыми.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планов работы Управления с периодичностью один раз в квартал.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жалоб на действия (бездействие) сотрудника Управления, ответственного за предоставление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4.3. Ответственность должностных лиц, муниципальных служащих, участвующих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4.3.1. Должностное лицо, участвующее в предоставлении муниципальной услуги, несет персональную ответственность за нарушение порядка предоставления муниципальной услуги в соответствии со </w:t>
      </w:r>
      <w:hyperlink r:id="rId42">
        <w:r>
          <w:rPr>
            <w:color w:val="0000FF"/>
          </w:rPr>
          <w:t>статьей 25</w:t>
        </w:r>
      </w:hyperlink>
      <w:r>
        <w:t xml:space="preserve"> Кодекса Ульяновской области об административных правонарушениях.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4.3.2. Должностное лицо, участвующее в предоставлении муниципальной услуги, несет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4.3.3. Персональная ответственность должностных лиц, муниципальных служащих, участвующих в предоставлении муниципальной услуги, определяется в его трудовом договоре в соответствии с требованиями законодательства Российской Федерации.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Начальником Управления проводится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6E4809" w:rsidRDefault="006E4809">
      <w:pPr>
        <w:pStyle w:val="ConsPlusTitle"/>
        <w:jc w:val="center"/>
      </w:pPr>
      <w:r>
        <w:t>и действий (бездействия) администрации города Ульяновска,</w:t>
      </w:r>
    </w:p>
    <w:p w:rsidR="006E4809" w:rsidRDefault="006E4809">
      <w:pPr>
        <w:pStyle w:val="ConsPlusTitle"/>
        <w:jc w:val="center"/>
      </w:pPr>
      <w:r>
        <w:t>многофункционального центра, организаций, осуществляющих</w:t>
      </w:r>
    </w:p>
    <w:p w:rsidR="006E4809" w:rsidRDefault="006E4809">
      <w:pPr>
        <w:pStyle w:val="ConsPlusTitle"/>
        <w:jc w:val="center"/>
      </w:pPr>
      <w:r>
        <w:t>функции по предоставлению муниципальных услуг, а также их</w:t>
      </w:r>
    </w:p>
    <w:p w:rsidR="006E4809" w:rsidRDefault="006E4809">
      <w:pPr>
        <w:pStyle w:val="ConsPlusTitle"/>
        <w:jc w:val="center"/>
      </w:pPr>
      <w:r>
        <w:t>должностных лиц, муниципальных служащих, работников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ind w:firstLine="540"/>
        <w:jc w:val="both"/>
      </w:pPr>
      <w:bookmarkStart w:id="7" w:name="P326"/>
      <w:bookmarkEnd w:id="7"/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Заявитель вправе подать жалобу на действие (бездействие) и (или) решение, принятое (осуществленное) в ходе предоставления муниципальной услуги администрацией города Ульяновска, его должностным лицом либо муниципальным служащим, а также работника ОГКУ "Правительство для граждан" (далее - жалоба).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Жалобы на решения и (или) действия (бездействие) муниципальных служащих администрации города Ульяновска рассматриваются Главой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Жалобы на решения и (или) действия (бездействие) Главы города Ульяновска рассматриваются Главой города Ульяновска.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Жалобы на решения и (или) действия (бездействие) работника ОГКУ "Правительство для граждан" рассматриваются руководителем ОГКУ "Правительство для граждан".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Жалобы на решение и (или) действия (бездействие) руководителя ОГКУ "Правительство для граждан" направляются в Правительство Ульяновской области и рассматриваются Правительством Ульяновской области в порядке, установленном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31.10.2012 N 514-П "О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области".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>Информацию о порядке подачи и рассмотрения жалобы заявитель (представители заявителя) могут получить на информационных стендах в местах предоставления муниципальной услуги, на официальном сайте администрации города Ульяновска, на Едином портале.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bookmarkStart w:id="8" w:name="P338"/>
      <w:bookmarkEnd w:id="8"/>
      <w: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 Ульяновска,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7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E4809" w:rsidRDefault="006E4809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6E4809" w:rsidRDefault="006E4809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Кодекс</w:t>
        </w:r>
      </w:hyperlink>
      <w:r>
        <w:t xml:space="preserve"> Ульяновской области об административных правонарушениях;</w:t>
      </w:r>
    </w:p>
    <w:p w:rsidR="006E4809" w:rsidRDefault="006E4809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08.06.2012 N 2571 "Об утверждении Положения об особенностях подачи и рассмотрения жалоб на решения и действия (бездействие) администрации города Ульяновска и ее должностных лиц, муниципальных служащих при предоставлении муниципальных услуг";</w:t>
      </w:r>
    </w:p>
    <w:p w:rsidR="006E4809" w:rsidRDefault="006E4809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31.10.2012 N 514-П "О Правительственной комиссии по рассмотрению жалоб на решения и действия (бездействие) руководителей исполнительных органов государственной власти Ульяновской области, предоставляющих государственные услуги, а также жалоб на решения и действия (бездействие)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области";</w:t>
      </w:r>
    </w:p>
    <w:p w:rsidR="006E4809" w:rsidRDefault="006E4809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24.07.2013 N 316-П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Ульяновской области и их должностных лиц, государственных служащих Ульяновской области, а также на решения и действия (бездействие)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и его работников.</w:t>
      </w:r>
    </w:p>
    <w:p w:rsidR="006E4809" w:rsidRDefault="006E4809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326">
        <w:r>
          <w:rPr>
            <w:color w:val="0000FF"/>
          </w:rPr>
          <w:t>пунктах 5.1</w:t>
        </w:r>
      </w:hyperlink>
      <w:r>
        <w:t xml:space="preserve"> - </w:t>
      </w:r>
      <w:hyperlink w:anchor="P338">
        <w:r>
          <w:rPr>
            <w:color w:val="0000FF"/>
          </w:rPr>
          <w:t>5.4</w:t>
        </w:r>
      </w:hyperlink>
      <w:r>
        <w:t>, размещена на официальном сайте администрации города Ульяновска, Едином портале.</w:t>
      </w:r>
    </w:p>
    <w:p w:rsidR="006E4809" w:rsidRDefault="006E480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28.05.2020 N 770)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right"/>
        <w:outlineLvl w:val="1"/>
      </w:pPr>
      <w:r>
        <w:t>Приложение 1</w:t>
      </w:r>
    </w:p>
    <w:p w:rsidR="006E4809" w:rsidRDefault="006E4809">
      <w:pPr>
        <w:pStyle w:val="ConsPlusNormal"/>
        <w:jc w:val="right"/>
      </w:pPr>
      <w:r>
        <w:t>к административному регламенту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nformat"/>
        <w:jc w:val="both"/>
      </w:pPr>
      <w:bookmarkStart w:id="9" w:name="P357"/>
      <w:bookmarkEnd w:id="9"/>
      <w:r>
        <w:t xml:space="preserve">                                Уведомление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  (последнее - при наличии)</w:t>
      </w:r>
    </w:p>
    <w:p w:rsidR="006E4809" w:rsidRDefault="006E480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      (адрес заявителя)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r>
        <w:t xml:space="preserve">                           О возврате заявления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r>
        <w:t xml:space="preserve">               Уважаемый(ая) ______________________________!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r>
        <w:t xml:space="preserve">    Рассмотрев   Ваше  заявление  (вх.  от  ___________  N  ____)  о выдаче</w:t>
      </w:r>
    </w:p>
    <w:p w:rsidR="006E4809" w:rsidRDefault="006E4809">
      <w:pPr>
        <w:pStyle w:val="ConsPlusNonformat"/>
        <w:jc w:val="both"/>
      </w:pPr>
      <w:r>
        <w:t>разрешения на вступление в брак, администрация города Ульяновска возвращает</w:t>
      </w:r>
    </w:p>
    <w:p w:rsidR="006E4809" w:rsidRDefault="006E4809">
      <w:pPr>
        <w:pStyle w:val="ConsPlusNonformat"/>
        <w:jc w:val="both"/>
      </w:pPr>
      <w:r>
        <w:t>Вам указанное выше заявление по следующим причинам:</w:t>
      </w:r>
    </w:p>
    <w:p w:rsidR="006E4809" w:rsidRDefault="006E4809">
      <w:pPr>
        <w:pStyle w:val="ConsPlusNonformat"/>
        <w:jc w:val="both"/>
      </w:pPr>
      <w:r>
        <w:t>___________________________________________________________________________</w:t>
      </w:r>
    </w:p>
    <w:p w:rsidR="006E4809" w:rsidRDefault="006E4809">
      <w:pPr>
        <w:pStyle w:val="ConsPlusNonformat"/>
        <w:jc w:val="both"/>
      </w:pPr>
      <w:r>
        <w:t>__________________________________________________________________________.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r>
        <w:t>Глава города Ульяновска                                         С.С. Панчин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right"/>
        <w:outlineLvl w:val="1"/>
      </w:pPr>
      <w:r>
        <w:t>Приложение 2</w:t>
      </w:r>
    </w:p>
    <w:p w:rsidR="006E4809" w:rsidRDefault="006E4809">
      <w:pPr>
        <w:pStyle w:val="ConsPlusNormal"/>
        <w:jc w:val="right"/>
      </w:pPr>
      <w:r>
        <w:t>к административному регламенту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nformat"/>
        <w:jc w:val="both"/>
      </w:pPr>
      <w:r>
        <w:t xml:space="preserve">                                      Главе города Ульяновска</w:t>
      </w:r>
    </w:p>
    <w:p w:rsidR="006E4809" w:rsidRDefault="006E48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6E4809" w:rsidRDefault="006E4809">
      <w:pPr>
        <w:pStyle w:val="ConsPlusNonformat"/>
        <w:jc w:val="both"/>
      </w:pPr>
      <w:r>
        <w:t xml:space="preserve">                                          несовершеннолетнего заявителя)</w:t>
      </w:r>
    </w:p>
    <w:p w:rsidR="006E4809" w:rsidRDefault="006E48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(наименование документа,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удостоверяющего личность)</w:t>
      </w:r>
    </w:p>
    <w:p w:rsidR="006E4809" w:rsidRDefault="006E48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 (серия, номер, кем выдан документ,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      дата выдачи)</w:t>
      </w:r>
    </w:p>
    <w:p w:rsidR="006E4809" w:rsidRDefault="006E48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проживающей(его) по адресу:</w:t>
      </w:r>
    </w:p>
    <w:p w:rsidR="006E4809" w:rsidRDefault="006E48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телефон______________________________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bookmarkStart w:id="10" w:name="P405"/>
      <w:bookmarkEnd w:id="10"/>
      <w:r>
        <w:t xml:space="preserve">                                 Заявление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r>
        <w:t xml:space="preserve">    Прошу     разрешить    мне    вступить    в    брак    с    гражданином</w:t>
      </w:r>
    </w:p>
    <w:p w:rsidR="006E4809" w:rsidRDefault="006E4809">
      <w:pPr>
        <w:pStyle w:val="ConsPlusNonformat"/>
        <w:jc w:val="both"/>
      </w:pPr>
      <w:r>
        <w:t>(гражданкой) _____________________________________________________________,</w:t>
      </w:r>
    </w:p>
    <w:p w:rsidR="006E4809" w:rsidRDefault="006E4809">
      <w:pPr>
        <w:pStyle w:val="ConsPlusNonformat"/>
        <w:jc w:val="both"/>
      </w:pPr>
      <w:r>
        <w:t xml:space="preserve">          (фамилия, имя, отчество (последнее - при наличии), дата рождения)</w:t>
      </w:r>
    </w:p>
    <w:p w:rsidR="006E4809" w:rsidRDefault="006E4809">
      <w:pPr>
        <w:pStyle w:val="ConsPlusNonformat"/>
        <w:jc w:val="both"/>
      </w:pPr>
      <w:r>
        <w:t>проживающим(ей) по адресу: ________________________________________________</w:t>
      </w:r>
    </w:p>
    <w:p w:rsidR="006E4809" w:rsidRDefault="006E4809">
      <w:pPr>
        <w:pStyle w:val="ConsPlusNonformat"/>
        <w:jc w:val="both"/>
      </w:pPr>
      <w:r>
        <w:t>__________________________________________________________________________,</w:t>
      </w:r>
    </w:p>
    <w:p w:rsidR="006E4809" w:rsidRDefault="006E4809">
      <w:pPr>
        <w:pStyle w:val="ConsPlusNonformat"/>
        <w:jc w:val="both"/>
      </w:pPr>
      <w:r>
        <w:t>по причине _______________________________________________________________.</w:t>
      </w:r>
    </w:p>
    <w:p w:rsidR="006E4809" w:rsidRDefault="006E4809">
      <w:pPr>
        <w:pStyle w:val="ConsPlusNonformat"/>
        <w:jc w:val="both"/>
      </w:pPr>
      <w:r>
        <w:t xml:space="preserve">             (рождение  ребенка,  беременность,  установление  отцовства,</w:t>
      </w:r>
    </w:p>
    <w:p w:rsidR="006E4809" w:rsidRDefault="006E4809">
      <w:pPr>
        <w:pStyle w:val="ConsPlusNonformat"/>
        <w:jc w:val="both"/>
      </w:pPr>
      <w:r>
        <w:t xml:space="preserve">                         длительная служебная командировка)</w:t>
      </w:r>
    </w:p>
    <w:p w:rsidR="006E4809" w:rsidRDefault="006E480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E4809" w:rsidRDefault="006E480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6E4809" w:rsidRDefault="006E480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6E4809" w:rsidRDefault="006E4809">
      <w:pPr>
        <w:pStyle w:val="ConsPlusNonformat"/>
        <w:jc w:val="both"/>
      </w:pPr>
      <w:r>
        <w:t xml:space="preserve">    3. ___________________________________________________________________.</w:t>
      </w:r>
    </w:p>
    <w:p w:rsidR="006E4809" w:rsidRDefault="006E4809">
      <w:pPr>
        <w:pStyle w:val="ConsPlusNonformat"/>
        <w:jc w:val="both"/>
      </w:pPr>
      <w:r>
        <w:t xml:space="preserve">         (указывается перечень всех прилагаемых документов с указанием</w:t>
      </w:r>
    </w:p>
    <w:p w:rsidR="006E4809" w:rsidRDefault="006E4809">
      <w:pPr>
        <w:pStyle w:val="ConsPlusNonformat"/>
        <w:jc w:val="both"/>
      </w:pPr>
      <w:r>
        <w:t xml:space="preserve">                               количества страниц)</w:t>
      </w:r>
    </w:p>
    <w:p w:rsidR="006E4809" w:rsidRDefault="006E4809">
      <w:pPr>
        <w:pStyle w:val="ConsPlusNonformat"/>
        <w:jc w:val="both"/>
      </w:pPr>
      <w:r>
        <w:t xml:space="preserve">    Прошу уведомить меня о принятом решении ______________________________.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(указать способ уведомления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заявителя - по телефону либо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посредством электронной почты)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r>
        <w:t>"___" ____________ 20__ г.                                  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E4809" w:rsidRDefault="006E4809">
      <w:pPr>
        <w:pStyle w:val="ConsPlusNonformat"/>
        <w:jc w:val="both"/>
      </w:pPr>
      <w:r>
        <w:t xml:space="preserve">                      (фамилия, имя, отчество заявителя)</w:t>
      </w:r>
    </w:p>
    <w:p w:rsidR="006E4809" w:rsidRDefault="006E4809">
      <w:pPr>
        <w:pStyle w:val="ConsPlusNonformat"/>
        <w:jc w:val="both"/>
      </w:pPr>
      <w:r>
        <w:t xml:space="preserve">в  соответствии  с </w:t>
      </w:r>
      <w:hyperlink r:id="rId56">
        <w:r>
          <w:rPr>
            <w:color w:val="0000FF"/>
          </w:rPr>
          <w:t>ч. 4 ст. 9</w:t>
        </w:r>
      </w:hyperlink>
      <w:r>
        <w:t xml:space="preserve"> Федерального закона от 27.07.2006 N 152-ФЗ "О</w:t>
      </w:r>
    </w:p>
    <w:p w:rsidR="006E4809" w:rsidRDefault="006E4809">
      <w:pPr>
        <w:pStyle w:val="ConsPlusNonformat"/>
        <w:jc w:val="both"/>
      </w:pPr>
      <w:r>
        <w:t>персональных данных", зарегистрирован(а) по адресу: _______________________</w:t>
      </w:r>
    </w:p>
    <w:p w:rsidR="006E4809" w:rsidRDefault="006E4809">
      <w:pPr>
        <w:pStyle w:val="ConsPlusNonformat"/>
        <w:jc w:val="both"/>
      </w:pPr>
      <w:r>
        <w:t>__________________________________________________________________________,</w:t>
      </w:r>
    </w:p>
    <w:p w:rsidR="006E4809" w:rsidRDefault="006E4809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6E4809" w:rsidRDefault="006E4809">
      <w:pPr>
        <w:pStyle w:val="ConsPlusNonformat"/>
        <w:jc w:val="both"/>
      </w:pPr>
      <w:r>
        <w:t>__________________________________________________________________________,</w:t>
      </w:r>
    </w:p>
    <w:p w:rsidR="006E4809" w:rsidRDefault="006E4809">
      <w:pPr>
        <w:pStyle w:val="ConsPlusNonformat"/>
        <w:jc w:val="both"/>
      </w:pPr>
      <w:r>
        <w:t xml:space="preserve"> (наименование документа, серия, номер, сведения о дате выдачи документа и</w:t>
      </w:r>
    </w:p>
    <w:p w:rsidR="006E4809" w:rsidRDefault="006E4809">
      <w:pPr>
        <w:pStyle w:val="ConsPlusNonformat"/>
        <w:jc w:val="both"/>
      </w:pPr>
      <w:r>
        <w:t xml:space="preserve">                           выдавшем его органе)</w:t>
      </w:r>
    </w:p>
    <w:p w:rsidR="006E4809" w:rsidRDefault="006E4809">
      <w:pPr>
        <w:pStyle w:val="ConsPlusNonformat"/>
        <w:jc w:val="both"/>
      </w:pPr>
      <w:r>
        <w:t>в целях ___________________________________________________________________</w:t>
      </w:r>
    </w:p>
    <w:p w:rsidR="006E4809" w:rsidRDefault="006E4809">
      <w:pPr>
        <w:pStyle w:val="ConsPlusNonformat"/>
        <w:jc w:val="both"/>
      </w:pPr>
      <w:r>
        <w:t xml:space="preserve">                         (указать цель обработки данных)</w:t>
      </w:r>
    </w:p>
    <w:p w:rsidR="006E4809" w:rsidRDefault="006E4809">
      <w:pPr>
        <w:pStyle w:val="ConsPlusNonformat"/>
        <w:jc w:val="both"/>
      </w:pPr>
      <w:r>
        <w:t>даю  согласие  администрации  города  Ульяновска, находящейся по адресу: г.</w:t>
      </w:r>
    </w:p>
    <w:p w:rsidR="006E4809" w:rsidRDefault="006E4809">
      <w:pPr>
        <w:pStyle w:val="ConsPlusNonformat"/>
        <w:jc w:val="both"/>
      </w:pPr>
      <w:r>
        <w:t>Ульяновск,  ул.  Кузнецова,  д. 7, на обработку моих персональных данных, а</w:t>
      </w:r>
    </w:p>
    <w:p w:rsidR="006E4809" w:rsidRDefault="006E4809">
      <w:pPr>
        <w:pStyle w:val="ConsPlusNonformat"/>
        <w:jc w:val="both"/>
      </w:pPr>
      <w:r>
        <w:t>именно ____________________________________________________________________</w:t>
      </w:r>
    </w:p>
    <w:p w:rsidR="006E4809" w:rsidRDefault="006E4809">
      <w:pPr>
        <w:pStyle w:val="ConsPlusNonformat"/>
        <w:jc w:val="both"/>
      </w:pPr>
      <w:r>
        <w:t>__________________________________________________________________________,</w:t>
      </w:r>
    </w:p>
    <w:p w:rsidR="006E4809" w:rsidRDefault="006E4809">
      <w:pPr>
        <w:pStyle w:val="ConsPlusNonformat"/>
        <w:jc w:val="both"/>
      </w:pPr>
      <w:r>
        <w:t xml:space="preserve">        (указать перечень персональных данных, на обработку которых</w:t>
      </w:r>
    </w:p>
    <w:p w:rsidR="006E4809" w:rsidRDefault="006E4809">
      <w:pPr>
        <w:pStyle w:val="ConsPlusNonformat"/>
        <w:jc w:val="both"/>
      </w:pPr>
      <w:r>
        <w:t xml:space="preserve">               дается согласие субъекта персональных данных)</w:t>
      </w:r>
    </w:p>
    <w:p w:rsidR="006E4809" w:rsidRDefault="006E4809">
      <w:pPr>
        <w:pStyle w:val="ConsPlusNonformat"/>
        <w:jc w:val="both"/>
      </w:pPr>
      <w:r>
        <w:t xml:space="preserve">то есть на  совершение  действий,  предусмотренных  </w:t>
      </w:r>
      <w:hyperlink r:id="rId57">
        <w:r>
          <w:rPr>
            <w:color w:val="0000FF"/>
          </w:rPr>
          <w:t>п. 3 ст. 3</w:t>
        </w:r>
      </w:hyperlink>
      <w:r>
        <w:t xml:space="preserve"> Федерального</w:t>
      </w:r>
    </w:p>
    <w:p w:rsidR="006E4809" w:rsidRDefault="006E4809">
      <w:pPr>
        <w:pStyle w:val="ConsPlusNonformat"/>
        <w:jc w:val="both"/>
      </w:pPr>
      <w:r>
        <w:t>закона от 27.07.2006 N 152-ФЗ "О персональных данных".</w:t>
      </w:r>
    </w:p>
    <w:p w:rsidR="006E4809" w:rsidRDefault="006E4809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6E4809" w:rsidRDefault="006E4809">
      <w:pPr>
        <w:pStyle w:val="ConsPlusNonformat"/>
        <w:jc w:val="both"/>
      </w:pPr>
      <w:r>
        <w:t>письменной форме.</w:t>
      </w:r>
    </w:p>
    <w:p w:rsidR="006E4809" w:rsidRDefault="006E4809">
      <w:pPr>
        <w:pStyle w:val="ConsPlusNonformat"/>
        <w:jc w:val="both"/>
      </w:pPr>
    </w:p>
    <w:p w:rsidR="006E4809" w:rsidRDefault="006E4809">
      <w:pPr>
        <w:pStyle w:val="ConsPlusNonformat"/>
        <w:jc w:val="both"/>
      </w:pPr>
      <w:r>
        <w:t>"___" ____________ 20__ г.                     _________/__________________</w:t>
      </w:r>
    </w:p>
    <w:p w:rsidR="006E4809" w:rsidRDefault="006E4809">
      <w:pPr>
        <w:pStyle w:val="ConsPlusNonformat"/>
        <w:jc w:val="both"/>
      </w:pPr>
      <w:r>
        <w:t xml:space="preserve">                                               (подпись)      (Ф.И.О.)</w:t>
      </w: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jc w:val="both"/>
      </w:pPr>
    </w:p>
    <w:p w:rsidR="006E4809" w:rsidRDefault="006E48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8FF" w:rsidRDefault="004028FF"/>
    <w:sectPr w:rsidR="004028FF" w:rsidSect="00DB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E4809"/>
    <w:rsid w:val="004028FF"/>
    <w:rsid w:val="006E4809"/>
    <w:rsid w:val="008501F6"/>
    <w:rsid w:val="00D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09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E4809"/>
    <w:pPr>
      <w:widowControl w:val="0"/>
      <w:autoSpaceDE w:val="0"/>
      <w:autoSpaceDN w:val="0"/>
      <w:spacing w:after="0"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E4809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4809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76&amp;n=39849" TargetMode="External"/><Relationship Id="rId18" Type="http://schemas.openxmlformats.org/officeDocument/2006/relationships/hyperlink" Target="https://login.consultant.ru/link/?req=doc&amp;base=RLAW076&amp;n=53516&amp;dst=100009" TargetMode="External"/><Relationship Id="rId26" Type="http://schemas.openxmlformats.org/officeDocument/2006/relationships/hyperlink" Target="https://login.consultant.ru/link/?req=doc&amp;base=LAW&amp;n=465798&amp;dst=100352" TargetMode="External"/><Relationship Id="rId39" Type="http://schemas.openxmlformats.org/officeDocument/2006/relationships/hyperlink" Target="https://login.consultant.ru/link/?req=doc&amp;base=RLAW076&amp;n=63837&amp;dst=100017" TargetMode="External"/><Relationship Id="rId21" Type="http://schemas.openxmlformats.org/officeDocument/2006/relationships/hyperlink" Target="https://login.consultant.ru/link/?req=doc&amp;base=RLAW076&amp;n=63837&amp;dst=100008" TargetMode="External"/><Relationship Id="rId34" Type="http://schemas.openxmlformats.org/officeDocument/2006/relationships/hyperlink" Target="https://login.consultant.ru/link/?req=doc&amp;base=LAW&amp;n=465798&amp;dst=100010" TargetMode="External"/><Relationship Id="rId42" Type="http://schemas.openxmlformats.org/officeDocument/2006/relationships/hyperlink" Target="https://login.consultant.ru/link/?req=doc&amp;base=RLAW076&amp;n=71811&amp;dst=100286" TargetMode="External"/><Relationship Id="rId47" Type="http://schemas.openxmlformats.org/officeDocument/2006/relationships/hyperlink" Target="https://login.consultant.ru/link/?req=doc&amp;base=LAW&amp;n=465798&amp;dst=218" TargetMode="External"/><Relationship Id="rId50" Type="http://schemas.openxmlformats.org/officeDocument/2006/relationships/hyperlink" Target="https://login.consultant.ru/link/?req=doc&amp;base=RLAW076&amp;n=73325" TargetMode="External"/><Relationship Id="rId55" Type="http://schemas.openxmlformats.org/officeDocument/2006/relationships/hyperlink" Target="https://login.consultant.ru/link/?req=doc&amp;base=RLAW076&amp;n=53516&amp;dst=100040" TargetMode="External"/><Relationship Id="rId7" Type="http://schemas.openxmlformats.org/officeDocument/2006/relationships/hyperlink" Target="https://login.consultant.ru/link/?req=doc&amp;base=LAW&amp;n=453483&amp;dst=100057" TargetMode="External"/><Relationship Id="rId12" Type="http://schemas.openxmlformats.org/officeDocument/2006/relationships/hyperlink" Target="https://login.consultant.ru/link/?req=doc&amp;base=RLAW076&amp;n=39955" TargetMode="External"/><Relationship Id="rId17" Type="http://schemas.openxmlformats.org/officeDocument/2006/relationships/hyperlink" Target="https://login.consultant.ru/link/?req=doc&amp;base=RLAW076&amp;n=53516&amp;dst=100008" TargetMode="External"/><Relationship Id="rId25" Type="http://schemas.openxmlformats.org/officeDocument/2006/relationships/hyperlink" Target="https://login.consultant.ru/link/?req=doc&amp;base=RLAW076&amp;n=72287" TargetMode="External"/><Relationship Id="rId33" Type="http://schemas.openxmlformats.org/officeDocument/2006/relationships/hyperlink" Target="https://login.consultant.ru/link/?req=doc&amp;base=RLAW076&amp;n=53516&amp;dst=100024" TargetMode="External"/><Relationship Id="rId38" Type="http://schemas.openxmlformats.org/officeDocument/2006/relationships/hyperlink" Target="https://login.consultant.ru/link/?req=doc&amp;base=LAW&amp;n=465798&amp;dst=203" TargetMode="External"/><Relationship Id="rId46" Type="http://schemas.openxmlformats.org/officeDocument/2006/relationships/hyperlink" Target="https://login.consultant.ru/link/?req=doc&amp;base=RLAW076&amp;n=53516&amp;dst=100038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6&amp;n=63837&amp;dst=100006" TargetMode="External"/><Relationship Id="rId20" Type="http://schemas.openxmlformats.org/officeDocument/2006/relationships/hyperlink" Target="https://login.consultant.ru/link/?req=doc&amp;base=RLAW076&amp;n=53516&amp;dst=100012" TargetMode="External"/><Relationship Id="rId29" Type="http://schemas.openxmlformats.org/officeDocument/2006/relationships/hyperlink" Target="https://login.consultant.ru/link/?req=doc&amp;base=LAW&amp;n=465798&amp;dst=100064" TargetMode="External"/><Relationship Id="rId41" Type="http://schemas.openxmlformats.org/officeDocument/2006/relationships/hyperlink" Target="https://login.consultant.ru/link/?req=doc&amp;base=RLAW076&amp;n=63837&amp;dst=100030" TargetMode="External"/><Relationship Id="rId54" Type="http://schemas.openxmlformats.org/officeDocument/2006/relationships/hyperlink" Target="https://login.consultant.ru/link/?req=doc&amp;base=RLAW076&amp;n=53516&amp;dst=1000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6&amp;n=63837&amp;dst=100005" TargetMode="External"/><Relationship Id="rId11" Type="http://schemas.openxmlformats.org/officeDocument/2006/relationships/hyperlink" Target="https://login.consultant.ru/link/?req=doc&amp;base=RLAW076&amp;n=34250" TargetMode="External"/><Relationship Id="rId24" Type="http://schemas.openxmlformats.org/officeDocument/2006/relationships/hyperlink" Target="https://login.consultant.ru/link/?req=doc&amp;base=RLAW076&amp;n=53516&amp;dst=100015" TargetMode="External"/><Relationship Id="rId32" Type="http://schemas.openxmlformats.org/officeDocument/2006/relationships/hyperlink" Target="https://login.consultant.ru/link/?req=doc&amp;base=RLAW076&amp;n=63837&amp;dst=100016" TargetMode="External"/><Relationship Id="rId37" Type="http://schemas.openxmlformats.org/officeDocument/2006/relationships/hyperlink" Target="https://login.consultant.ru/link/?req=doc&amp;base=RLAW076&amp;n=53516&amp;dst=100028" TargetMode="External"/><Relationship Id="rId40" Type="http://schemas.openxmlformats.org/officeDocument/2006/relationships/hyperlink" Target="https://login.consultant.ru/link/?req=doc&amp;base=LAW&amp;n=465798&amp;dst=100064" TargetMode="External"/><Relationship Id="rId45" Type="http://schemas.openxmlformats.org/officeDocument/2006/relationships/hyperlink" Target="https://login.consultant.ru/link/?req=doc&amp;base=RLAW076&amp;n=53516&amp;dst=100037" TargetMode="External"/><Relationship Id="rId53" Type="http://schemas.openxmlformats.org/officeDocument/2006/relationships/hyperlink" Target="https://login.consultant.ru/link/?req=doc&amp;base=RLAW076&amp;n=70044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76&amp;n=53516&amp;dst=100005" TargetMode="External"/><Relationship Id="rId15" Type="http://schemas.openxmlformats.org/officeDocument/2006/relationships/hyperlink" Target="https://login.consultant.ru/link/?req=doc&amp;base=RLAW076&amp;n=63837&amp;dst=100005" TargetMode="External"/><Relationship Id="rId23" Type="http://schemas.openxmlformats.org/officeDocument/2006/relationships/hyperlink" Target="https://login.consultant.ru/link/?req=doc&amp;base=RLAW076&amp;n=53516&amp;dst=100014" TargetMode="External"/><Relationship Id="rId28" Type="http://schemas.openxmlformats.org/officeDocument/2006/relationships/hyperlink" Target="https://login.consultant.ru/link/?req=doc&amp;base=RLAW076&amp;n=53516&amp;dst=100018" TargetMode="External"/><Relationship Id="rId36" Type="http://schemas.openxmlformats.org/officeDocument/2006/relationships/hyperlink" Target="https://login.consultant.ru/link/?req=doc&amp;base=RLAW076&amp;n=53516&amp;dst=100027" TargetMode="External"/><Relationship Id="rId49" Type="http://schemas.openxmlformats.org/officeDocument/2006/relationships/hyperlink" Target="https://login.consultant.ru/link/?req=doc&amp;base=RLAW076&amp;n=71811" TargetMode="External"/><Relationship Id="rId57" Type="http://schemas.openxmlformats.org/officeDocument/2006/relationships/hyperlink" Target="https://login.consultant.ru/link/?req=doc&amp;base=LAW&amp;n=439201&amp;dst=100239" TargetMode="External"/><Relationship Id="rId10" Type="http://schemas.openxmlformats.org/officeDocument/2006/relationships/hyperlink" Target="https://login.consultant.ru/link/?req=doc&amp;base=RLAW076&amp;n=30328" TargetMode="External"/><Relationship Id="rId19" Type="http://schemas.openxmlformats.org/officeDocument/2006/relationships/hyperlink" Target="https://login.consultant.ru/link/?req=doc&amp;base=RLAW076&amp;n=53516&amp;dst=100010" TargetMode="External"/><Relationship Id="rId31" Type="http://schemas.openxmlformats.org/officeDocument/2006/relationships/hyperlink" Target="https://login.consultant.ru/link/?req=doc&amp;base=RLAW076&amp;n=53516&amp;dst=100023" TargetMode="External"/><Relationship Id="rId44" Type="http://schemas.openxmlformats.org/officeDocument/2006/relationships/hyperlink" Target="https://login.consultant.ru/link/?req=doc&amp;base=RLAW076&amp;n=53516&amp;dst=100034" TargetMode="External"/><Relationship Id="rId52" Type="http://schemas.openxmlformats.org/officeDocument/2006/relationships/hyperlink" Target="https://login.consultant.ru/link/?req=doc&amp;base=RLAW076&amp;n=53516&amp;dst=100041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6&amp;n=40183" TargetMode="External"/><Relationship Id="rId14" Type="http://schemas.openxmlformats.org/officeDocument/2006/relationships/hyperlink" Target="https://login.consultant.ru/link/?req=doc&amp;base=RLAW076&amp;n=53516&amp;dst=100005" TargetMode="External"/><Relationship Id="rId22" Type="http://schemas.openxmlformats.org/officeDocument/2006/relationships/hyperlink" Target="https://login.consultant.ru/link/?req=doc&amp;base=RLAW076&amp;n=63837&amp;dst=100010" TargetMode="External"/><Relationship Id="rId27" Type="http://schemas.openxmlformats.org/officeDocument/2006/relationships/hyperlink" Target="https://login.consultant.ru/link/?req=doc&amp;base=RLAW076&amp;n=53516&amp;dst=100017" TargetMode="External"/><Relationship Id="rId30" Type="http://schemas.openxmlformats.org/officeDocument/2006/relationships/hyperlink" Target="https://login.consultant.ru/link/?req=doc&amp;base=RLAW076&amp;n=53516&amp;dst=100022" TargetMode="External"/><Relationship Id="rId35" Type="http://schemas.openxmlformats.org/officeDocument/2006/relationships/hyperlink" Target="https://login.consultant.ru/link/?req=doc&amp;base=RLAW076&amp;n=53516&amp;dst=100025" TargetMode="External"/><Relationship Id="rId43" Type="http://schemas.openxmlformats.org/officeDocument/2006/relationships/hyperlink" Target="https://login.consultant.ru/link/?req=doc&amp;base=RLAW076&amp;n=70043" TargetMode="External"/><Relationship Id="rId48" Type="http://schemas.openxmlformats.org/officeDocument/2006/relationships/hyperlink" Target="https://login.consultant.ru/link/?req=doc&amp;base=LAW&amp;n=311791" TargetMode="External"/><Relationship Id="rId56" Type="http://schemas.openxmlformats.org/officeDocument/2006/relationships/hyperlink" Target="https://login.consultant.ru/link/?req=doc&amp;base=LAW&amp;n=439201&amp;dst=100282" TargetMode="External"/><Relationship Id="rId8" Type="http://schemas.openxmlformats.org/officeDocument/2006/relationships/hyperlink" Target="https://login.consultant.ru/link/?req=doc&amp;base=RLAW076&amp;n=73503&amp;dst=100550" TargetMode="External"/><Relationship Id="rId51" Type="http://schemas.openxmlformats.org/officeDocument/2006/relationships/hyperlink" Target="https://login.consultant.ru/link/?req=doc&amp;base=RLAW076&amp;n=7004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9422</Words>
  <Characters>53712</Characters>
  <Application>Microsoft Office Word</Application>
  <DocSecurity>0</DocSecurity>
  <Lines>447</Lines>
  <Paragraphs>126</Paragraphs>
  <ScaleCrop>false</ScaleCrop>
  <Company/>
  <LinksUpToDate>false</LinksUpToDate>
  <CharactersWithSpaces>63008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2024-04-03T10:03:00Z</dcterms:created>
  <dcterms:modified xsi:type="dcterms:W3CDTF">2024-04-03T10:04:00Z</dcterms:modified>
</cp:coreProperties>
</file>