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31" w:rsidRDefault="00D50A31">
      <w:pPr>
        <w:pStyle w:val="ConsPlusTitlePage"/>
      </w:pPr>
      <w:r>
        <w:t xml:space="preserve">Документ предоставлен </w:t>
      </w:r>
      <w:hyperlink r:id="rId4">
        <w:r>
          <w:rPr>
            <w:color w:val="0000FF"/>
          </w:rPr>
          <w:t>КонсультантПлюс</w:t>
        </w:r>
      </w:hyperlink>
      <w:r>
        <w:br/>
      </w:r>
    </w:p>
    <w:p w:rsidR="00D50A31" w:rsidRDefault="00D50A31">
      <w:pPr>
        <w:pStyle w:val="ConsPlusNormal"/>
        <w:jc w:val="both"/>
        <w:outlineLvl w:val="0"/>
      </w:pPr>
    </w:p>
    <w:p w:rsidR="00D50A31" w:rsidRDefault="00D50A31">
      <w:pPr>
        <w:pStyle w:val="ConsPlusTitle"/>
        <w:jc w:val="center"/>
        <w:outlineLvl w:val="0"/>
      </w:pPr>
      <w:r>
        <w:t>АДМИНИСТРАЦИЯ ГОРОДА УЛЬЯНОВСКА</w:t>
      </w:r>
    </w:p>
    <w:p w:rsidR="00D50A31" w:rsidRDefault="00D50A31">
      <w:pPr>
        <w:pStyle w:val="ConsPlusTitle"/>
        <w:jc w:val="both"/>
      </w:pPr>
    </w:p>
    <w:p w:rsidR="00D50A31" w:rsidRDefault="00D50A31">
      <w:pPr>
        <w:pStyle w:val="ConsPlusTitle"/>
        <w:jc w:val="center"/>
      </w:pPr>
      <w:r>
        <w:t>ПОСТАНОВЛЕНИЕ</w:t>
      </w:r>
    </w:p>
    <w:p w:rsidR="00D50A31" w:rsidRDefault="00D50A31">
      <w:pPr>
        <w:pStyle w:val="ConsPlusTitle"/>
        <w:jc w:val="center"/>
      </w:pPr>
      <w:r>
        <w:t>от 28 апреля 2020 г. N 593</w:t>
      </w:r>
    </w:p>
    <w:p w:rsidR="00D50A31" w:rsidRDefault="00D50A31">
      <w:pPr>
        <w:pStyle w:val="ConsPlusTitle"/>
        <w:jc w:val="both"/>
      </w:pPr>
    </w:p>
    <w:p w:rsidR="00D50A31" w:rsidRDefault="00D50A31">
      <w:pPr>
        <w:pStyle w:val="ConsPlusTitle"/>
        <w:jc w:val="center"/>
      </w:pPr>
      <w:r>
        <w:t>ОБ УТВЕРЖДЕНИИ АДМИНИСТРАТИВНОГО РЕГЛАМЕНТА ПРЕДОСТАВЛЕНИЯ</w:t>
      </w:r>
    </w:p>
    <w:p w:rsidR="00D50A31" w:rsidRDefault="00D50A31">
      <w:pPr>
        <w:pStyle w:val="ConsPlusTitle"/>
        <w:jc w:val="center"/>
      </w:pPr>
      <w:r>
        <w:t>МУНИЦИПАЛЬНОЙ УСЛУГИ ПО ВЫДАЧЕ ЗАДАНИЯ НА ПРОВЕДЕНИЕ РАБОТ</w:t>
      </w:r>
    </w:p>
    <w:p w:rsidR="00D50A31" w:rsidRDefault="00D50A31">
      <w:pPr>
        <w:pStyle w:val="ConsPlusTitle"/>
        <w:jc w:val="center"/>
      </w:pPr>
      <w:r>
        <w:t>ПО СОХРАНЕНИЮ ОБЪЕКТА КУЛЬТУРНОГО НАСЛЕДИЯ МЕСТНОГО</w:t>
      </w:r>
    </w:p>
    <w:p w:rsidR="00D50A31" w:rsidRDefault="00D50A31">
      <w:pPr>
        <w:pStyle w:val="ConsPlusTitle"/>
        <w:jc w:val="center"/>
      </w:pPr>
      <w:r>
        <w:t>(МУНИЦИПАЛЬНОГО) ЗНАЧЕНИЯ, ВКЛЮЧЕННОГО В ЕДИНЫЙ</w:t>
      </w:r>
    </w:p>
    <w:p w:rsidR="00D50A31" w:rsidRDefault="00D50A31">
      <w:pPr>
        <w:pStyle w:val="ConsPlusTitle"/>
        <w:jc w:val="center"/>
      </w:pPr>
      <w:r>
        <w:t>ГОСУДАРСТВЕННЫЙ РЕЕСТР ОБЪЕКТОВ КУЛЬТУРНОГО НАСЛЕДИЯ</w:t>
      </w:r>
    </w:p>
    <w:p w:rsidR="00D50A31" w:rsidRDefault="00D50A31">
      <w:pPr>
        <w:pStyle w:val="ConsPlusTitle"/>
        <w:jc w:val="center"/>
      </w:pPr>
      <w:r>
        <w:t>(ПАМЯТНИКОВ ИСТОРИИ И КУЛЬТУРЫ) НАРОДОВ РОССИЙСКОЙ ФЕДЕРАЦИИ</w:t>
      </w:r>
    </w:p>
    <w:p w:rsidR="00D50A31" w:rsidRDefault="00D50A31">
      <w:pPr>
        <w:pStyle w:val="ConsPlusNormal"/>
        <w:jc w:val="both"/>
      </w:pPr>
    </w:p>
    <w:p w:rsidR="00D50A31" w:rsidRDefault="00D50A31">
      <w:pPr>
        <w:pStyle w:val="ConsPlusNormal"/>
        <w:ind w:firstLine="540"/>
        <w:jc w:val="both"/>
      </w:pPr>
      <w:r>
        <w:t xml:space="preserve">В соответствии с Федеральным </w:t>
      </w:r>
      <w:hyperlink r:id="rId5">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r>
          <w:rPr>
            <w:color w:val="0000FF"/>
          </w:rPr>
          <w:t>Уставом</w:t>
        </w:r>
      </w:hyperlink>
      <w:r>
        <w:t xml:space="preserve"> муниципального образования "город Ульяновск", администрация города Ульяновска постановляет:</w:t>
      </w:r>
    </w:p>
    <w:p w:rsidR="00D50A31" w:rsidRDefault="00D50A31">
      <w:pPr>
        <w:pStyle w:val="ConsPlusNormal"/>
        <w:spacing w:before="220"/>
        <w:ind w:firstLine="540"/>
        <w:jc w:val="both"/>
      </w:pPr>
      <w:r>
        <w:t xml:space="preserve">1. Утвердить прилагаемый административный </w:t>
      </w:r>
      <w:hyperlink w:anchor="P29">
        <w:r>
          <w:rPr>
            <w:color w:val="0000FF"/>
          </w:rPr>
          <w:t>регламент</w:t>
        </w:r>
      </w:hyperlink>
      <w:r>
        <w:t xml:space="preserve">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D50A31" w:rsidRDefault="00D50A31">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D50A31" w:rsidRDefault="00D50A31">
      <w:pPr>
        <w:pStyle w:val="ConsPlusNormal"/>
        <w:jc w:val="both"/>
      </w:pPr>
    </w:p>
    <w:p w:rsidR="00D50A31" w:rsidRDefault="00D50A31">
      <w:pPr>
        <w:pStyle w:val="ConsPlusNormal"/>
        <w:jc w:val="right"/>
      </w:pPr>
      <w:r>
        <w:t>Глава города</w:t>
      </w:r>
    </w:p>
    <w:p w:rsidR="00D50A31" w:rsidRDefault="00D50A31">
      <w:pPr>
        <w:pStyle w:val="ConsPlusNormal"/>
        <w:jc w:val="right"/>
      </w:pPr>
      <w:r>
        <w:t>С.С.ПАНЧИН</w:t>
      </w:r>
    </w:p>
    <w:p w:rsidR="00D50A31" w:rsidRDefault="00D50A31">
      <w:pPr>
        <w:pStyle w:val="ConsPlusNormal"/>
        <w:jc w:val="both"/>
      </w:pPr>
    </w:p>
    <w:p w:rsidR="00D50A31" w:rsidRDefault="00D50A31">
      <w:pPr>
        <w:pStyle w:val="ConsPlusNormal"/>
        <w:jc w:val="both"/>
      </w:pPr>
    </w:p>
    <w:p w:rsidR="00D50A31" w:rsidRDefault="00D50A31">
      <w:pPr>
        <w:pStyle w:val="ConsPlusNormal"/>
        <w:jc w:val="both"/>
      </w:pPr>
    </w:p>
    <w:p w:rsidR="00D50A31" w:rsidRDefault="00D50A31">
      <w:pPr>
        <w:pStyle w:val="ConsPlusNormal"/>
        <w:jc w:val="both"/>
      </w:pPr>
    </w:p>
    <w:p w:rsidR="00D50A31" w:rsidRDefault="00D50A31">
      <w:pPr>
        <w:pStyle w:val="ConsPlusNormal"/>
        <w:jc w:val="both"/>
      </w:pPr>
    </w:p>
    <w:p w:rsidR="00D50A31" w:rsidRDefault="00D50A31">
      <w:pPr>
        <w:pStyle w:val="ConsPlusNormal"/>
        <w:jc w:val="right"/>
        <w:outlineLvl w:val="0"/>
      </w:pPr>
      <w:r>
        <w:t>Утвержден</w:t>
      </w:r>
    </w:p>
    <w:p w:rsidR="00D50A31" w:rsidRDefault="00D50A31">
      <w:pPr>
        <w:pStyle w:val="ConsPlusNormal"/>
        <w:jc w:val="right"/>
      </w:pPr>
      <w:r>
        <w:t>постановлением</w:t>
      </w:r>
    </w:p>
    <w:p w:rsidR="00D50A31" w:rsidRDefault="00D50A31">
      <w:pPr>
        <w:pStyle w:val="ConsPlusNormal"/>
        <w:jc w:val="right"/>
      </w:pPr>
      <w:r>
        <w:t>администрации города Ульяновска</w:t>
      </w:r>
    </w:p>
    <w:p w:rsidR="00D50A31" w:rsidRDefault="00D50A31">
      <w:pPr>
        <w:pStyle w:val="ConsPlusNormal"/>
        <w:jc w:val="right"/>
      </w:pPr>
      <w:r>
        <w:t>от 28 апреля 2020 г. N 593</w:t>
      </w:r>
    </w:p>
    <w:p w:rsidR="00D50A31" w:rsidRDefault="00D50A31">
      <w:pPr>
        <w:pStyle w:val="ConsPlusNormal"/>
        <w:jc w:val="both"/>
      </w:pPr>
    </w:p>
    <w:p w:rsidR="00D50A31" w:rsidRDefault="00D50A31">
      <w:pPr>
        <w:pStyle w:val="ConsPlusTitle"/>
        <w:jc w:val="center"/>
      </w:pPr>
      <w:bookmarkStart w:id="0" w:name="P29"/>
      <w:bookmarkEnd w:id="0"/>
      <w:r>
        <w:t>АДМИНИСТРАТИВНЫЙ РЕГЛАМЕНТ</w:t>
      </w:r>
    </w:p>
    <w:p w:rsidR="00D50A31" w:rsidRDefault="00D50A31">
      <w:pPr>
        <w:pStyle w:val="ConsPlusTitle"/>
        <w:jc w:val="center"/>
      </w:pPr>
      <w:r>
        <w:t>ПРЕДОСТАВЛЕНИЯ МУНИЦИПАЛЬНОЙ УСЛУГИ ПО ВЫДАЧЕ ЗАДАНИЯ</w:t>
      </w:r>
    </w:p>
    <w:p w:rsidR="00D50A31" w:rsidRDefault="00D50A31">
      <w:pPr>
        <w:pStyle w:val="ConsPlusTitle"/>
        <w:jc w:val="center"/>
      </w:pPr>
      <w:r>
        <w:t>НА ПРОВЕДЕНИЕ РАБОТ ПО СОХРАНЕНИЮ ОБЪЕКТА КУЛЬТУРНОГО</w:t>
      </w:r>
    </w:p>
    <w:p w:rsidR="00D50A31" w:rsidRDefault="00D50A31">
      <w:pPr>
        <w:pStyle w:val="ConsPlusTitle"/>
        <w:jc w:val="center"/>
      </w:pPr>
      <w:r>
        <w:t>НАСЛЕДИЯ МЕСТНОГО (МУНИЦИПАЛЬНОГО) ЗНАЧЕНИЯ, ВКЛЮЧЕННОГО</w:t>
      </w:r>
    </w:p>
    <w:p w:rsidR="00D50A31" w:rsidRDefault="00D50A31">
      <w:pPr>
        <w:pStyle w:val="ConsPlusTitle"/>
        <w:jc w:val="center"/>
      </w:pPr>
      <w:r>
        <w:t>В ЕДИНЫЙ ГОСУДАРСТВЕННЫЙ РЕЕСТР ОБЪЕКТОВ КУЛЬТУРНОГО</w:t>
      </w:r>
    </w:p>
    <w:p w:rsidR="00D50A31" w:rsidRDefault="00D50A31">
      <w:pPr>
        <w:pStyle w:val="ConsPlusTitle"/>
        <w:jc w:val="center"/>
      </w:pPr>
      <w:r>
        <w:t>НАСЛЕДИЯ (ПАМЯТНИКОВ ИСТОРИИ И КУЛЬТУРЫ)</w:t>
      </w:r>
    </w:p>
    <w:p w:rsidR="00D50A31" w:rsidRDefault="00D50A31">
      <w:pPr>
        <w:pStyle w:val="ConsPlusTitle"/>
        <w:jc w:val="center"/>
      </w:pPr>
      <w:r>
        <w:t>НАРОДОВ РОССИЙСКОЙ ФЕДЕРАЦИИ</w:t>
      </w:r>
    </w:p>
    <w:p w:rsidR="00D50A31" w:rsidRDefault="00D50A31">
      <w:pPr>
        <w:pStyle w:val="ConsPlusNormal"/>
        <w:jc w:val="both"/>
      </w:pPr>
    </w:p>
    <w:p w:rsidR="00D50A31" w:rsidRDefault="00D50A31">
      <w:pPr>
        <w:pStyle w:val="ConsPlusTitle"/>
        <w:jc w:val="center"/>
        <w:outlineLvl w:val="1"/>
      </w:pPr>
      <w:r>
        <w:t>1. Общие положения</w:t>
      </w:r>
    </w:p>
    <w:p w:rsidR="00D50A31" w:rsidRDefault="00D50A31">
      <w:pPr>
        <w:pStyle w:val="ConsPlusNormal"/>
        <w:jc w:val="both"/>
      </w:pPr>
    </w:p>
    <w:p w:rsidR="00D50A31" w:rsidRDefault="00D50A31">
      <w:pPr>
        <w:pStyle w:val="ConsPlusTitle"/>
        <w:jc w:val="center"/>
        <w:outlineLvl w:val="2"/>
      </w:pPr>
      <w:r>
        <w:t>1.1. Предмет регулирования административного регламента</w:t>
      </w:r>
    </w:p>
    <w:p w:rsidR="00D50A31" w:rsidRDefault="00D50A31">
      <w:pPr>
        <w:pStyle w:val="ConsPlusNormal"/>
        <w:jc w:val="both"/>
      </w:pPr>
    </w:p>
    <w:p w:rsidR="00D50A31" w:rsidRDefault="00D50A31">
      <w:pPr>
        <w:pStyle w:val="ConsPlusNormal"/>
        <w:ind w:firstLine="540"/>
        <w:jc w:val="both"/>
      </w:pPr>
      <w:r>
        <w:t xml:space="preserve">Настоящий административный регламент устанавливает порядок предоставления </w:t>
      </w:r>
      <w:r>
        <w:lastRenderedPageBreak/>
        <w:t>администрацией города Ульяновска (далее - уполномоченный орган) муниципальной услуги по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"город Ульяновск" (далее - муниципальная услуга, административный регламент).</w:t>
      </w:r>
    </w:p>
    <w:p w:rsidR="00D50A31" w:rsidRDefault="00D50A31">
      <w:pPr>
        <w:pStyle w:val="ConsPlusNormal"/>
        <w:jc w:val="both"/>
      </w:pPr>
    </w:p>
    <w:p w:rsidR="00D50A31" w:rsidRDefault="00D50A31">
      <w:pPr>
        <w:pStyle w:val="ConsPlusTitle"/>
        <w:jc w:val="center"/>
        <w:outlineLvl w:val="2"/>
      </w:pPr>
      <w:r>
        <w:t>1.2. Описание заявителей</w:t>
      </w:r>
    </w:p>
    <w:p w:rsidR="00D50A31" w:rsidRDefault="00D50A31">
      <w:pPr>
        <w:pStyle w:val="ConsPlusNormal"/>
        <w:jc w:val="both"/>
      </w:pPr>
    </w:p>
    <w:p w:rsidR="00D50A31" w:rsidRDefault="00D50A31">
      <w:pPr>
        <w:pStyle w:val="ConsPlusNormal"/>
        <w:ind w:firstLine="540"/>
        <w:jc w:val="both"/>
      </w:pPr>
      <w:r>
        <w:t>Муниципальная услуга предоставляется собственнику (физическому лицу либо юридическому лицу (за исключением муниципальных органов и их территориальных органов, органов муниципальных внебюджетных фондов и их территориальных органов, органов местного самоуправления)) или иному законному владельцу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или выявленного объекта культурного наследия (далее - заявитель, заявители).</w:t>
      </w:r>
    </w:p>
    <w:p w:rsidR="00D50A31" w:rsidRDefault="00D50A31">
      <w:pPr>
        <w:pStyle w:val="ConsPlusNormal"/>
        <w:jc w:val="both"/>
      </w:pPr>
    </w:p>
    <w:p w:rsidR="00D50A31" w:rsidRDefault="00D50A31">
      <w:pPr>
        <w:pStyle w:val="ConsPlusTitle"/>
        <w:jc w:val="center"/>
        <w:outlineLvl w:val="2"/>
      </w:pPr>
      <w:r>
        <w:t>1.3. Требования к порядку информирования о порядке</w:t>
      </w:r>
    </w:p>
    <w:p w:rsidR="00D50A31" w:rsidRDefault="00D50A31">
      <w:pPr>
        <w:pStyle w:val="ConsPlusTitle"/>
        <w:jc w:val="center"/>
      </w:pPr>
      <w:r>
        <w:t>предоставления муниципальной услуги</w:t>
      </w:r>
    </w:p>
    <w:p w:rsidR="00D50A31" w:rsidRDefault="00D50A31">
      <w:pPr>
        <w:pStyle w:val="ConsPlusNormal"/>
        <w:jc w:val="both"/>
      </w:pPr>
    </w:p>
    <w:p w:rsidR="00D50A31" w:rsidRDefault="00D50A31">
      <w:pPr>
        <w:pStyle w:val="ConsPlusNormal"/>
        <w:ind w:firstLine="540"/>
        <w:jc w:val="both"/>
      </w:pPr>
      <w:bookmarkStart w:id="1" w:name="P50"/>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50A31" w:rsidRDefault="00D50A31">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D50A31" w:rsidRDefault="00D50A31">
      <w:pPr>
        <w:pStyle w:val="ConsPlusNormal"/>
        <w:spacing w:before="220"/>
        <w:ind w:firstLine="540"/>
        <w:jc w:val="both"/>
      </w:pPr>
      <w:r>
        <w:t>при личном устном обращении заявителей;</w:t>
      </w:r>
    </w:p>
    <w:p w:rsidR="00D50A31" w:rsidRDefault="00D50A31">
      <w:pPr>
        <w:pStyle w:val="ConsPlusNormal"/>
        <w:spacing w:before="220"/>
        <w:ind w:firstLine="540"/>
        <w:jc w:val="both"/>
      </w:pPr>
      <w:r>
        <w:t>по телефону;</w:t>
      </w:r>
    </w:p>
    <w:p w:rsidR="00D50A31" w:rsidRDefault="00D50A31">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D50A31" w:rsidRDefault="00D50A31">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D50A31" w:rsidRDefault="00D50A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0A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A31" w:rsidRDefault="00D50A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A31" w:rsidRDefault="00D50A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A31" w:rsidRDefault="00D50A31">
            <w:pPr>
              <w:pStyle w:val="ConsPlusNormal"/>
              <w:jc w:val="both"/>
            </w:pPr>
            <w:r>
              <w:rPr>
                <w:color w:val="392C69"/>
              </w:rPr>
              <w:t>КонсультантПлюс: примечание.</w:t>
            </w:r>
          </w:p>
          <w:p w:rsidR="00D50A31" w:rsidRDefault="00D50A31">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D50A31" w:rsidRDefault="00D50A31">
            <w:pPr>
              <w:pStyle w:val="ConsPlusNormal"/>
            </w:pPr>
          </w:p>
        </w:tc>
      </w:tr>
    </w:tbl>
    <w:p w:rsidR="00D50A31" w:rsidRDefault="00D50A31">
      <w:pPr>
        <w:pStyle w:val="ConsPlusNormal"/>
        <w:spacing w:before="280"/>
        <w:ind w:firstLine="540"/>
        <w:jc w:val="both"/>
      </w:pPr>
      <w:r>
        <w:t>путем размещения информации на официальном сайте уполномоченного органа (http://www.ulmeria.ru/);</w:t>
      </w:r>
    </w:p>
    <w:p w:rsidR="00D50A31" w:rsidRDefault="00D50A31">
      <w:pPr>
        <w:pStyle w:val="ConsPlusNormal"/>
        <w:spacing w:before="220"/>
        <w:ind w:firstLine="540"/>
        <w:jc w:val="both"/>
      </w:pPr>
      <w:r>
        <w:t>посредством размещения информации на Едином портале (https://www.gosuslugi.ru/);</w:t>
      </w:r>
    </w:p>
    <w:p w:rsidR="00D50A31" w:rsidRDefault="00D50A31">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50A31" w:rsidRDefault="00D50A31">
      <w:pPr>
        <w:pStyle w:val="ConsPlusNormal"/>
        <w:spacing w:before="220"/>
        <w:ind w:firstLine="540"/>
        <w:jc w:val="both"/>
      </w:pPr>
      <w:r>
        <w:lastRenderedPageBreak/>
        <w:t>Информирование через телефон-информатор не осуществляется.</w:t>
      </w:r>
    </w:p>
    <w:p w:rsidR="00D50A31" w:rsidRDefault="00D50A31">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D50A31" w:rsidRDefault="00D50A31">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D50A31" w:rsidRDefault="00D50A31">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D50A31" w:rsidRDefault="00D50A31">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D50A31" w:rsidRDefault="00D50A31">
      <w:pPr>
        <w:pStyle w:val="ConsPlusNormal"/>
        <w:spacing w:before="220"/>
        <w:ind w:firstLine="540"/>
        <w:jc w:val="both"/>
      </w:pPr>
      <w: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D50A31" w:rsidRDefault="00D50A31">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D50A31" w:rsidRDefault="00D50A31">
      <w:pPr>
        <w:pStyle w:val="ConsPlusNormal"/>
        <w:spacing w:before="220"/>
        <w:ind w:firstLine="540"/>
        <w:jc w:val="both"/>
      </w:pPr>
      <w:r>
        <w:t>На информационных стендах или иных источниках информации ОГКУ "Правительство для граждан" в секторе информирования и ожидания или в секторе приема заявителей ОГКУ "Правительство для граждан" размещается актуальная и исчерпывающая информация, которая содержит, в том числе:</w:t>
      </w:r>
    </w:p>
    <w:p w:rsidR="00D50A31" w:rsidRDefault="00D50A31">
      <w:pPr>
        <w:pStyle w:val="ConsPlusNormal"/>
        <w:spacing w:before="220"/>
        <w:ind w:firstLine="540"/>
        <w:jc w:val="both"/>
      </w:pPr>
      <w:r>
        <w:t>режим работы и адрес ОГКУ "Правительство для граждан", его обособленных подразделений;</w:t>
      </w:r>
    </w:p>
    <w:p w:rsidR="00D50A31" w:rsidRDefault="00D50A31">
      <w:pPr>
        <w:pStyle w:val="ConsPlusNormal"/>
        <w:spacing w:before="220"/>
        <w:ind w:firstLine="540"/>
        <w:jc w:val="both"/>
      </w:pPr>
      <w:r>
        <w:t>справочные телефоны ОГКУ "Правительство для граждан";</w:t>
      </w:r>
    </w:p>
    <w:p w:rsidR="00D50A31" w:rsidRDefault="00D50A31">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D50A31" w:rsidRDefault="00D50A31">
      <w:pPr>
        <w:pStyle w:val="ConsPlusNormal"/>
        <w:spacing w:before="220"/>
        <w:ind w:firstLine="540"/>
        <w:jc w:val="both"/>
      </w:pPr>
      <w:r>
        <w:t>порядок предоставления муниципальной услуги.</w:t>
      </w:r>
    </w:p>
    <w:p w:rsidR="00D50A31" w:rsidRDefault="00D50A31">
      <w:pPr>
        <w:pStyle w:val="ConsPlusNormal"/>
        <w:jc w:val="both"/>
      </w:pPr>
    </w:p>
    <w:p w:rsidR="00D50A31" w:rsidRDefault="00D50A31">
      <w:pPr>
        <w:pStyle w:val="ConsPlusTitle"/>
        <w:jc w:val="center"/>
        <w:outlineLvl w:val="1"/>
      </w:pPr>
      <w:r>
        <w:t>2. Стандарт предоставления муниципальной услуги</w:t>
      </w:r>
    </w:p>
    <w:p w:rsidR="00D50A31" w:rsidRDefault="00D50A31">
      <w:pPr>
        <w:pStyle w:val="ConsPlusNormal"/>
        <w:jc w:val="both"/>
      </w:pPr>
    </w:p>
    <w:p w:rsidR="00D50A31" w:rsidRDefault="00D50A31">
      <w:pPr>
        <w:pStyle w:val="ConsPlusTitle"/>
        <w:jc w:val="center"/>
        <w:outlineLvl w:val="2"/>
      </w:pPr>
      <w:r>
        <w:t>2.1. Наименование муниципальной услуги</w:t>
      </w:r>
    </w:p>
    <w:p w:rsidR="00D50A31" w:rsidRDefault="00D50A31">
      <w:pPr>
        <w:pStyle w:val="ConsPlusNormal"/>
        <w:jc w:val="both"/>
      </w:pPr>
    </w:p>
    <w:p w:rsidR="00D50A31" w:rsidRDefault="00D50A31">
      <w:pPr>
        <w:pStyle w:val="ConsPlusNormal"/>
        <w:ind w:firstLine="540"/>
        <w:jc w:val="both"/>
      </w:pPr>
      <w:r>
        <w:t>Муниципальная услуга по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D50A31" w:rsidRDefault="00D50A31">
      <w:pPr>
        <w:pStyle w:val="ConsPlusNormal"/>
        <w:jc w:val="both"/>
      </w:pPr>
    </w:p>
    <w:p w:rsidR="00D50A31" w:rsidRDefault="00D50A31">
      <w:pPr>
        <w:pStyle w:val="ConsPlusTitle"/>
        <w:jc w:val="center"/>
        <w:outlineLvl w:val="2"/>
      </w:pPr>
      <w:r>
        <w:t>2.2. Наименование органа, предоставляющего</w:t>
      </w:r>
    </w:p>
    <w:p w:rsidR="00D50A31" w:rsidRDefault="00D50A31">
      <w:pPr>
        <w:pStyle w:val="ConsPlusTitle"/>
        <w:jc w:val="center"/>
      </w:pPr>
      <w:r>
        <w:t>муниципальную услугу</w:t>
      </w:r>
    </w:p>
    <w:p w:rsidR="00D50A31" w:rsidRDefault="00D50A31">
      <w:pPr>
        <w:pStyle w:val="ConsPlusNormal"/>
        <w:jc w:val="both"/>
      </w:pPr>
    </w:p>
    <w:p w:rsidR="00D50A31" w:rsidRDefault="00D50A31">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D50A31" w:rsidRDefault="00D50A31">
      <w:pPr>
        <w:pStyle w:val="ConsPlusNormal"/>
        <w:jc w:val="both"/>
      </w:pPr>
    </w:p>
    <w:p w:rsidR="00D50A31" w:rsidRDefault="00D50A31">
      <w:pPr>
        <w:pStyle w:val="ConsPlusTitle"/>
        <w:jc w:val="center"/>
        <w:outlineLvl w:val="2"/>
      </w:pPr>
      <w:r>
        <w:t>2.3. Результат предоставления муниципальной услуги</w:t>
      </w:r>
    </w:p>
    <w:p w:rsidR="00D50A31" w:rsidRDefault="00D50A31">
      <w:pPr>
        <w:pStyle w:val="ConsPlusNormal"/>
        <w:jc w:val="both"/>
      </w:pPr>
    </w:p>
    <w:p w:rsidR="00D50A31" w:rsidRDefault="00D50A31">
      <w:pPr>
        <w:pStyle w:val="ConsPlusNormal"/>
        <w:ind w:firstLine="540"/>
        <w:jc w:val="both"/>
      </w:pPr>
      <w:r>
        <w:t>Результатом предоставления муниципальной услуги является:</w:t>
      </w:r>
    </w:p>
    <w:p w:rsidR="00D50A31" w:rsidRDefault="00D50A31">
      <w:pPr>
        <w:pStyle w:val="ConsPlusNormal"/>
        <w:spacing w:before="220"/>
        <w:ind w:firstLine="540"/>
        <w:jc w:val="both"/>
      </w:pPr>
      <w:r>
        <w:t xml:space="preserve">задание на проведение работ по сохранению объекта культурного наследия (далее - задание) в соответствии с формой, являющейся приложением к </w:t>
      </w:r>
      <w:hyperlink r:id="rId8">
        <w:r>
          <w:rPr>
            <w:color w:val="0000FF"/>
          </w:rPr>
          <w:t>Порядку</w:t>
        </w:r>
      </w:hyperlink>
      <w:r>
        <w:t xml:space="preserve">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08.06.2016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Приказ N 1278);</w:t>
      </w:r>
    </w:p>
    <w:p w:rsidR="00D50A31" w:rsidRDefault="00D50A31">
      <w:pPr>
        <w:pStyle w:val="ConsPlusNormal"/>
        <w:spacing w:before="220"/>
        <w:ind w:firstLine="540"/>
        <w:jc w:val="both"/>
      </w:pPr>
      <w:r>
        <w:t>уведомление об отказе в выдаче задания на проведение работ по сохранению объекта культурного наследия с указанием причин отказа (в виде письма Управления) (далее - письмо об отказе).</w:t>
      </w:r>
    </w:p>
    <w:p w:rsidR="00D50A31" w:rsidRDefault="00D50A31">
      <w:pPr>
        <w:pStyle w:val="ConsPlusNormal"/>
        <w:spacing w:before="220"/>
        <w:ind w:firstLine="540"/>
        <w:jc w:val="both"/>
      </w:pPr>
      <w:r>
        <w:t>Задание на проведение работ по сохранению объекта культурного наследия подписывается Главой города Ульяновска или должностным лицом, исполняющим его обязанности.</w:t>
      </w:r>
    </w:p>
    <w:p w:rsidR="00D50A31" w:rsidRDefault="00D50A31">
      <w:pPr>
        <w:pStyle w:val="ConsPlusNormal"/>
        <w:spacing w:before="220"/>
        <w:ind w:firstLine="540"/>
        <w:jc w:val="both"/>
      </w:pPr>
      <w:r>
        <w:t>Письмо об отказе подписывается начальником Управления или должностным лицом, исполняющим его обязанности.</w:t>
      </w:r>
    </w:p>
    <w:p w:rsidR="00D50A31" w:rsidRDefault="00D50A31">
      <w:pPr>
        <w:pStyle w:val="ConsPlusNormal"/>
        <w:jc w:val="both"/>
      </w:pPr>
    </w:p>
    <w:p w:rsidR="00D50A31" w:rsidRDefault="00D50A31">
      <w:pPr>
        <w:pStyle w:val="ConsPlusTitle"/>
        <w:jc w:val="center"/>
        <w:outlineLvl w:val="2"/>
      </w:pPr>
      <w:r>
        <w:t>2.4. Срок предоставления муниципальной услуги</w:t>
      </w:r>
    </w:p>
    <w:p w:rsidR="00D50A31" w:rsidRDefault="00D50A31">
      <w:pPr>
        <w:pStyle w:val="ConsPlusNormal"/>
        <w:jc w:val="both"/>
      </w:pPr>
    </w:p>
    <w:p w:rsidR="00D50A31" w:rsidRDefault="00D50A31">
      <w:pPr>
        <w:pStyle w:val="ConsPlusNormal"/>
        <w:ind w:firstLine="540"/>
        <w:jc w:val="both"/>
      </w:pPr>
      <w:r>
        <w:t>Срок предоставления муниципальной услуги составляет не более 30 (тридцати) рабочих дней с даты поступления соответствующего заявления в уполномоченный орган.</w:t>
      </w:r>
    </w:p>
    <w:p w:rsidR="00D50A31" w:rsidRDefault="00D50A31">
      <w:pPr>
        <w:pStyle w:val="ConsPlusNormal"/>
        <w:jc w:val="both"/>
      </w:pPr>
    </w:p>
    <w:p w:rsidR="00D50A31" w:rsidRDefault="00D50A31">
      <w:pPr>
        <w:pStyle w:val="ConsPlusTitle"/>
        <w:jc w:val="center"/>
        <w:outlineLvl w:val="2"/>
      </w:pPr>
      <w:r>
        <w:t>2.5. Правовые основания для предоставления</w:t>
      </w:r>
    </w:p>
    <w:p w:rsidR="00D50A31" w:rsidRDefault="00D50A31">
      <w:pPr>
        <w:pStyle w:val="ConsPlusTitle"/>
        <w:jc w:val="center"/>
      </w:pPr>
      <w:r>
        <w:t>муниципальной услуги</w:t>
      </w:r>
    </w:p>
    <w:p w:rsidR="00D50A31" w:rsidRDefault="00D50A31">
      <w:pPr>
        <w:pStyle w:val="ConsPlusNormal"/>
        <w:jc w:val="both"/>
      </w:pPr>
    </w:p>
    <w:p w:rsidR="00D50A31" w:rsidRDefault="00D50A3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D50A31" w:rsidRDefault="00D50A31">
      <w:pPr>
        <w:pStyle w:val="ConsPlusNormal"/>
        <w:jc w:val="both"/>
      </w:pPr>
    </w:p>
    <w:p w:rsidR="00D50A31" w:rsidRDefault="00D50A31">
      <w:pPr>
        <w:pStyle w:val="ConsPlusTitle"/>
        <w:jc w:val="center"/>
        <w:outlineLvl w:val="2"/>
      </w:pPr>
      <w:bookmarkStart w:id="2" w:name="P102"/>
      <w:bookmarkEnd w:id="2"/>
      <w:r>
        <w:t>2.6. Исчерпывающий перечень документов, необходимых</w:t>
      </w:r>
    </w:p>
    <w:p w:rsidR="00D50A31" w:rsidRDefault="00D50A31">
      <w:pPr>
        <w:pStyle w:val="ConsPlusTitle"/>
        <w:jc w:val="center"/>
      </w:pPr>
      <w:r>
        <w:t>в соответствии с нормативными правовыми актами</w:t>
      </w:r>
    </w:p>
    <w:p w:rsidR="00D50A31" w:rsidRDefault="00D50A31">
      <w:pPr>
        <w:pStyle w:val="ConsPlusTitle"/>
        <w:jc w:val="center"/>
      </w:pPr>
      <w:r>
        <w:t>для предоставления муниципальной услуги</w:t>
      </w:r>
    </w:p>
    <w:p w:rsidR="00D50A31" w:rsidRDefault="00D50A31">
      <w:pPr>
        <w:pStyle w:val="ConsPlusNormal"/>
        <w:jc w:val="both"/>
      </w:pPr>
    </w:p>
    <w:p w:rsidR="00D50A31" w:rsidRDefault="00D50A31">
      <w:pPr>
        <w:pStyle w:val="ConsPlusNormal"/>
        <w:ind w:firstLine="540"/>
        <w:jc w:val="both"/>
      </w:pPr>
      <w:r>
        <w:t>Для получения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необходимы следующие документы:</w:t>
      </w:r>
    </w:p>
    <w:p w:rsidR="00D50A31" w:rsidRDefault="00D50A31">
      <w:pPr>
        <w:pStyle w:val="ConsPlusNormal"/>
        <w:spacing w:before="220"/>
        <w:ind w:firstLine="540"/>
        <w:jc w:val="both"/>
      </w:pPr>
      <w:r>
        <w:t xml:space="preserve">1) заявление о выдаче задания по </w:t>
      </w:r>
      <w:hyperlink r:id="rId9">
        <w:r>
          <w:rPr>
            <w:color w:val="0000FF"/>
          </w:rPr>
          <w:t>форме</w:t>
        </w:r>
      </w:hyperlink>
      <w:r>
        <w:t>, установленной Приказом N 1278, подписанное уполномоченным лицом;</w:t>
      </w:r>
    </w:p>
    <w:p w:rsidR="00D50A31" w:rsidRDefault="00D50A31">
      <w:pPr>
        <w:pStyle w:val="ConsPlusNormal"/>
        <w:spacing w:before="220"/>
        <w:ind w:firstLine="540"/>
        <w:jc w:val="both"/>
      </w:pPr>
      <w:bookmarkStart w:id="3" w:name="P108"/>
      <w:bookmarkEnd w:id="3"/>
      <w:r>
        <w:t>2) документ, подтверждающий полномочия лица, подписавшего заявление о выдаче задания (заявитель представляет самостоятельно);</w:t>
      </w:r>
    </w:p>
    <w:p w:rsidR="00D50A31" w:rsidRDefault="00D50A31">
      <w:pPr>
        <w:pStyle w:val="ConsPlusNormal"/>
        <w:spacing w:before="220"/>
        <w:ind w:firstLine="540"/>
        <w:jc w:val="both"/>
      </w:pPr>
      <w:bookmarkStart w:id="4" w:name="P109"/>
      <w:bookmarkEnd w:id="4"/>
      <w:r>
        <w:t>3) копия документа, подтверждающего право собственности или владения на объект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объект культурного наследия) (заявитель вправе представить документ по собственной инициативе в случае, если права собственности на объекты недвижимости зарегистрированы в Едином государственном реестре недвижимости (далее - ЕГРН). Сведения запрашиваются уполномоченным органом в Федеральной службе государственной регистрации, кадастра и картографии (далее - Росреестр). Заявитель представляет самостоятельно в случае, если права собственности на объекты недвижимости не зарегистрированы в ЕГРН).</w:t>
      </w:r>
    </w:p>
    <w:p w:rsidR="00D50A31" w:rsidRDefault="00D50A31">
      <w:pPr>
        <w:pStyle w:val="ConsPlusNormal"/>
        <w:jc w:val="both"/>
      </w:pPr>
    </w:p>
    <w:p w:rsidR="00D50A31" w:rsidRDefault="00D50A31">
      <w:pPr>
        <w:pStyle w:val="ConsPlusTitle"/>
        <w:jc w:val="center"/>
        <w:outlineLvl w:val="2"/>
      </w:pPr>
      <w:r>
        <w:t>2.7. Исчерпывающий перечень оснований для отказа в приеме</w:t>
      </w:r>
    </w:p>
    <w:p w:rsidR="00D50A31" w:rsidRDefault="00D50A31">
      <w:pPr>
        <w:pStyle w:val="ConsPlusTitle"/>
        <w:jc w:val="center"/>
      </w:pPr>
      <w:r>
        <w:t>документов, необходимых для предоставления</w:t>
      </w:r>
    </w:p>
    <w:p w:rsidR="00D50A31" w:rsidRDefault="00D50A31">
      <w:pPr>
        <w:pStyle w:val="ConsPlusTitle"/>
        <w:jc w:val="center"/>
      </w:pPr>
      <w:r>
        <w:t>муниципальной услуги</w:t>
      </w:r>
    </w:p>
    <w:p w:rsidR="00D50A31" w:rsidRDefault="00D50A31">
      <w:pPr>
        <w:pStyle w:val="ConsPlusNormal"/>
        <w:jc w:val="both"/>
      </w:pPr>
    </w:p>
    <w:p w:rsidR="00D50A31" w:rsidRDefault="00D50A31">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50A31" w:rsidRDefault="00D50A31">
      <w:pPr>
        <w:pStyle w:val="ConsPlusNormal"/>
        <w:jc w:val="both"/>
      </w:pPr>
    </w:p>
    <w:p w:rsidR="00D50A31" w:rsidRDefault="00D50A31">
      <w:pPr>
        <w:pStyle w:val="ConsPlusTitle"/>
        <w:jc w:val="center"/>
        <w:outlineLvl w:val="2"/>
      </w:pPr>
      <w:bookmarkStart w:id="5" w:name="P117"/>
      <w:bookmarkEnd w:id="5"/>
      <w:r>
        <w:t>2.8. Исчерпывающий перечень оснований для приостановления</w:t>
      </w:r>
    </w:p>
    <w:p w:rsidR="00D50A31" w:rsidRDefault="00D50A31">
      <w:pPr>
        <w:pStyle w:val="ConsPlusTitle"/>
        <w:jc w:val="center"/>
      </w:pPr>
      <w:r>
        <w:t>предоставления муниципальной услуги или отказа</w:t>
      </w:r>
    </w:p>
    <w:p w:rsidR="00D50A31" w:rsidRDefault="00D50A31">
      <w:pPr>
        <w:pStyle w:val="ConsPlusTitle"/>
        <w:jc w:val="center"/>
      </w:pPr>
      <w:r>
        <w:t>в предоставлении муниципальной услуги</w:t>
      </w:r>
    </w:p>
    <w:p w:rsidR="00D50A31" w:rsidRDefault="00D50A31">
      <w:pPr>
        <w:pStyle w:val="ConsPlusNormal"/>
        <w:jc w:val="both"/>
      </w:pPr>
    </w:p>
    <w:p w:rsidR="00D50A31" w:rsidRDefault="00D50A31">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D50A31" w:rsidRDefault="00D50A31">
      <w:pPr>
        <w:pStyle w:val="ConsPlusNormal"/>
        <w:spacing w:before="220"/>
        <w:ind w:firstLine="540"/>
        <w:jc w:val="both"/>
      </w:pPr>
      <w:r>
        <w:t>Основаниями для отказа в предоставлении муниципальной услуги являются:</w:t>
      </w:r>
    </w:p>
    <w:p w:rsidR="00D50A31" w:rsidRDefault="00D50A31">
      <w:pPr>
        <w:pStyle w:val="ConsPlusNormal"/>
        <w:spacing w:before="220"/>
        <w:ind w:firstLine="540"/>
        <w:jc w:val="both"/>
      </w:pPr>
      <w:r>
        <w:t xml:space="preserve">1) указанные в заявлении работы не соответствуют требованиям законодательства Российской Федерации, а именно: </w:t>
      </w:r>
      <w:hyperlink r:id="rId10">
        <w:r>
          <w:rPr>
            <w:color w:val="0000FF"/>
          </w:rPr>
          <w:t>статье 47.2</w:t>
        </w:r>
      </w:hyperlink>
      <w:r>
        <w:t xml:space="preserve"> Федерального закона от 25.06.2002 N 73-ФЗ "Об объектах культурного наследия (памятниках истории и культуры) народов Российской Федерации" (далее - Закон N 73-ФЗ) и Перечню работ, составляющих деятельность по сохранению объекта культурного наследия, установленному </w:t>
      </w:r>
      <w:hyperlink r:id="rId11">
        <w:r>
          <w:rPr>
            <w:color w:val="0000FF"/>
          </w:rPr>
          <w:t>постановлением</w:t>
        </w:r>
      </w:hyperlink>
      <w:r>
        <w:t xml:space="preserve"> Правительства Российской Федерации от 19.04.2012 N 349 "О лицензировании деятельности по сохранению объектов культурного наследия (памятников истории и культуры) народов Российской Федерации", а также требованиям охранного обязательства собственника или иного законного владельца объекта культурного наследия, включенного в Реестр;</w:t>
      </w:r>
    </w:p>
    <w:p w:rsidR="00D50A31" w:rsidRDefault="00D50A31">
      <w:pPr>
        <w:pStyle w:val="ConsPlusNormal"/>
        <w:spacing w:before="220"/>
        <w:ind w:firstLine="540"/>
        <w:jc w:val="both"/>
      </w:pPr>
      <w:r>
        <w:t>2) заявление о выдаче задания подписано неуполномоченным лицом;</w:t>
      </w:r>
    </w:p>
    <w:p w:rsidR="00D50A31" w:rsidRDefault="00D50A31">
      <w:pPr>
        <w:pStyle w:val="ConsPlusNormal"/>
        <w:spacing w:before="220"/>
        <w:ind w:firstLine="540"/>
        <w:jc w:val="both"/>
      </w:pPr>
      <w:r>
        <w:t xml:space="preserve">3) не представлены документы, указанные в </w:t>
      </w:r>
      <w:hyperlink w:anchor="P108">
        <w:r>
          <w:rPr>
            <w:color w:val="0000FF"/>
          </w:rPr>
          <w:t>подпунктах 2</w:t>
        </w:r>
      </w:hyperlink>
      <w:r>
        <w:t xml:space="preserve"> и </w:t>
      </w:r>
      <w:hyperlink w:anchor="P109">
        <w:r>
          <w:rPr>
            <w:color w:val="0000FF"/>
          </w:rPr>
          <w:t>3 пункта 2.6</w:t>
        </w:r>
      </w:hyperlink>
      <w:r>
        <w:t xml:space="preserve"> настоящего административного регламента (за исключение документов, которые заявитель вправе представить по собственной инициативе).</w:t>
      </w:r>
    </w:p>
    <w:p w:rsidR="00D50A31" w:rsidRDefault="00D50A31">
      <w:pPr>
        <w:pStyle w:val="ConsPlusNormal"/>
        <w:spacing w:before="220"/>
        <w:ind w:firstLine="540"/>
        <w:jc w:val="both"/>
      </w:pPr>
      <w:r>
        <w:t>Направление заявителю письма с уведомлением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D50A31" w:rsidRDefault="00D50A31">
      <w:pPr>
        <w:pStyle w:val="ConsPlusNormal"/>
        <w:jc w:val="both"/>
      </w:pPr>
    </w:p>
    <w:p w:rsidR="00D50A31" w:rsidRDefault="00D50A31">
      <w:pPr>
        <w:pStyle w:val="ConsPlusTitle"/>
        <w:jc w:val="center"/>
        <w:outlineLvl w:val="2"/>
      </w:pPr>
      <w:r>
        <w:t>2.9. Размер платы, взимаемой с заявителя при предоставлении</w:t>
      </w:r>
    </w:p>
    <w:p w:rsidR="00D50A31" w:rsidRDefault="00D50A31">
      <w:pPr>
        <w:pStyle w:val="ConsPlusTitle"/>
        <w:jc w:val="center"/>
      </w:pPr>
      <w:r>
        <w:t>муниципальной услуги, и способы ее взимания</w:t>
      </w:r>
    </w:p>
    <w:p w:rsidR="00D50A31" w:rsidRDefault="00D50A31">
      <w:pPr>
        <w:pStyle w:val="ConsPlusNormal"/>
        <w:jc w:val="both"/>
      </w:pPr>
    </w:p>
    <w:p w:rsidR="00D50A31" w:rsidRDefault="00D50A31">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D50A31" w:rsidRDefault="00D50A31">
      <w:pPr>
        <w:pStyle w:val="ConsPlusNormal"/>
        <w:jc w:val="both"/>
      </w:pPr>
    </w:p>
    <w:p w:rsidR="00D50A31" w:rsidRDefault="00D50A31">
      <w:pPr>
        <w:pStyle w:val="ConsPlusTitle"/>
        <w:jc w:val="center"/>
        <w:outlineLvl w:val="2"/>
      </w:pPr>
      <w:r>
        <w:t>2.10. Максимальный срок ожидания в очереди при подаче</w:t>
      </w:r>
    </w:p>
    <w:p w:rsidR="00D50A31" w:rsidRDefault="00D50A31">
      <w:pPr>
        <w:pStyle w:val="ConsPlusTitle"/>
        <w:jc w:val="center"/>
      </w:pPr>
      <w:r>
        <w:t>запроса о предоставлении муниципальной услуги</w:t>
      </w:r>
    </w:p>
    <w:p w:rsidR="00D50A31" w:rsidRDefault="00D50A31">
      <w:pPr>
        <w:pStyle w:val="ConsPlusTitle"/>
        <w:jc w:val="center"/>
      </w:pPr>
      <w:r>
        <w:t>и при получении результата предоставления</w:t>
      </w:r>
    </w:p>
    <w:p w:rsidR="00D50A31" w:rsidRDefault="00D50A31">
      <w:pPr>
        <w:pStyle w:val="ConsPlusTitle"/>
        <w:jc w:val="center"/>
      </w:pPr>
      <w:r>
        <w:t>муниципальной услуги</w:t>
      </w:r>
    </w:p>
    <w:p w:rsidR="00D50A31" w:rsidRDefault="00D50A31">
      <w:pPr>
        <w:pStyle w:val="ConsPlusNormal"/>
        <w:jc w:val="both"/>
      </w:pPr>
    </w:p>
    <w:p w:rsidR="00D50A31" w:rsidRDefault="00D50A31">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D50A31" w:rsidRDefault="00D50A31">
      <w:pPr>
        <w:pStyle w:val="ConsPlusNormal"/>
        <w:jc w:val="both"/>
      </w:pPr>
    </w:p>
    <w:p w:rsidR="00D50A31" w:rsidRDefault="00D50A31">
      <w:pPr>
        <w:pStyle w:val="ConsPlusTitle"/>
        <w:jc w:val="center"/>
        <w:outlineLvl w:val="2"/>
      </w:pPr>
      <w:r>
        <w:t>2.11. Срок регистрации запроса заявителя о предоставлении</w:t>
      </w:r>
    </w:p>
    <w:p w:rsidR="00D50A31" w:rsidRDefault="00D50A31">
      <w:pPr>
        <w:pStyle w:val="ConsPlusTitle"/>
        <w:jc w:val="center"/>
      </w:pPr>
      <w:r>
        <w:t>муниципальной услуги</w:t>
      </w:r>
    </w:p>
    <w:p w:rsidR="00D50A31" w:rsidRDefault="00D50A31">
      <w:pPr>
        <w:pStyle w:val="ConsPlusNormal"/>
        <w:jc w:val="both"/>
      </w:pPr>
    </w:p>
    <w:p w:rsidR="00D50A31" w:rsidRDefault="00D50A31">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1 (одного) рабочего дня с момента поступления заявления в уполномоченный орган.</w:t>
      </w:r>
    </w:p>
    <w:p w:rsidR="00D50A31" w:rsidRDefault="00D50A31">
      <w:pPr>
        <w:pStyle w:val="ConsPlusNormal"/>
        <w:jc w:val="both"/>
      </w:pPr>
    </w:p>
    <w:p w:rsidR="00D50A31" w:rsidRDefault="00D50A31">
      <w:pPr>
        <w:pStyle w:val="ConsPlusTitle"/>
        <w:jc w:val="center"/>
        <w:outlineLvl w:val="2"/>
      </w:pPr>
      <w:r>
        <w:t>2.12. Требования к помещениям, в которых предоставляются</w:t>
      </w:r>
    </w:p>
    <w:p w:rsidR="00D50A31" w:rsidRDefault="00D50A31">
      <w:pPr>
        <w:pStyle w:val="ConsPlusTitle"/>
        <w:jc w:val="center"/>
      </w:pPr>
      <w:r>
        <w:t>муниципальные услуги, к залу ожидания, местам для заполнения</w:t>
      </w:r>
    </w:p>
    <w:p w:rsidR="00D50A31" w:rsidRDefault="00D50A31">
      <w:pPr>
        <w:pStyle w:val="ConsPlusTitle"/>
        <w:jc w:val="center"/>
      </w:pPr>
      <w:r>
        <w:t>запросов о предоставлении муниципальной услуги,</w:t>
      </w:r>
    </w:p>
    <w:p w:rsidR="00D50A31" w:rsidRDefault="00D50A31">
      <w:pPr>
        <w:pStyle w:val="ConsPlusTitle"/>
        <w:jc w:val="center"/>
      </w:pPr>
      <w:r>
        <w:t>информационным стендам с образцами их заполнения и перечнем</w:t>
      </w:r>
    </w:p>
    <w:p w:rsidR="00D50A31" w:rsidRDefault="00D50A31">
      <w:pPr>
        <w:pStyle w:val="ConsPlusTitle"/>
        <w:jc w:val="center"/>
      </w:pPr>
      <w:r>
        <w:t>документов, необходимых для предоставления каждой</w:t>
      </w:r>
    </w:p>
    <w:p w:rsidR="00D50A31" w:rsidRDefault="00D50A31">
      <w:pPr>
        <w:pStyle w:val="ConsPlusTitle"/>
        <w:jc w:val="center"/>
      </w:pPr>
      <w:r>
        <w:t>муниципальной услуги, в том числе к обеспечению доступности</w:t>
      </w:r>
    </w:p>
    <w:p w:rsidR="00D50A31" w:rsidRDefault="00D50A31">
      <w:pPr>
        <w:pStyle w:val="ConsPlusTitle"/>
        <w:jc w:val="center"/>
      </w:pPr>
      <w:r>
        <w:t>для инвалидов указанных объектов в соответствии</w:t>
      </w:r>
    </w:p>
    <w:p w:rsidR="00D50A31" w:rsidRDefault="00D50A31">
      <w:pPr>
        <w:pStyle w:val="ConsPlusTitle"/>
        <w:jc w:val="center"/>
      </w:pPr>
      <w:r>
        <w:t>с законодательством Российской Федерации</w:t>
      </w:r>
    </w:p>
    <w:p w:rsidR="00D50A31" w:rsidRDefault="00D50A31">
      <w:pPr>
        <w:pStyle w:val="ConsPlusTitle"/>
        <w:jc w:val="center"/>
      </w:pPr>
      <w:r>
        <w:t>о социальной защите инвалидов</w:t>
      </w:r>
    </w:p>
    <w:p w:rsidR="00D50A31" w:rsidRDefault="00D50A31">
      <w:pPr>
        <w:pStyle w:val="ConsPlusNormal"/>
        <w:jc w:val="both"/>
      </w:pPr>
    </w:p>
    <w:p w:rsidR="00D50A31" w:rsidRDefault="00D50A31">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D50A31" w:rsidRDefault="00D50A31">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D50A31" w:rsidRDefault="00D50A31">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D50A31" w:rsidRDefault="00D50A31">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D50A31" w:rsidRDefault="00D50A31">
      <w:pPr>
        <w:pStyle w:val="ConsPlusNormal"/>
        <w:spacing w:before="220"/>
        <w:ind w:firstLine="540"/>
        <w:jc w:val="both"/>
      </w:pPr>
      <w:r>
        <w:t>номера кабинета;</w:t>
      </w:r>
    </w:p>
    <w:p w:rsidR="00D50A31" w:rsidRDefault="00D50A31">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D50A31" w:rsidRDefault="00D50A31">
      <w:pPr>
        <w:pStyle w:val="ConsPlusNormal"/>
        <w:spacing w:before="220"/>
        <w:ind w:firstLine="540"/>
        <w:jc w:val="both"/>
      </w:pPr>
      <w:r>
        <w:t>графика работы.</w:t>
      </w:r>
    </w:p>
    <w:p w:rsidR="00D50A31" w:rsidRDefault="00D50A31">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D50A31" w:rsidRDefault="00D50A31">
      <w:pPr>
        <w:pStyle w:val="ConsPlusNormal"/>
        <w:jc w:val="both"/>
      </w:pPr>
    </w:p>
    <w:p w:rsidR="00D50A31" w:rsidRDefault="00D50A31">
      <w:pPr>
        <w:pStyle w:val="ConsPlusTitle"/>
        <w:jc w:val="center"/>
        <w:outlineLvl w:val="2"/>
      </w:pPr>
      <w:r>
        <w:t>2.13. Показатели доступности и качества муниципальной услуги</w:t>
      </w:r>
    </w:p>
    <w:p w:rsidR="00D50A31" w:rsidRDefault="00D50A31">
      <w:pPr>
        <w:pStyle w:val="ConsPlusNormal"/>
        <w:jc w:val="both"/>
      </w:pPr>
    </w:p>
    <w:p w:rsidR="00D50A31" w:rsidRDefault="00D50A31">
      <w:pPr>
        <w:pStyle w:val="ConsPlusNormal"/>
        <w:ind w:firstLine="540"/>
        <w:jc w:val="both"/>
      </w:pPr>
      <w:r>
        <w:t>Показателями доступности и качества муниципальной услуги являются:</w:t>
      </w:r>
    </w:p>
    <w:p w:rsidR="00D50A31" w:rsidRDefault="00D50A31">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D50A31" w:rsidRDefault="00D50A31">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D50A31" w:rsidRDefault="00D50A31">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D50A31" w:rsidRDefault="00D50A31">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50A31" w:rsidRDefault="00D50A31">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D50A31" w:rsidRDefault="00D50A31">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50A31" w:rsidRDefault="00D50A31">
      <w:pPr>
        <w:pStyle w:val="ConsPlusNormal"/>
        <w:spacing w:before="220"/>
        <w:ind w:firstLine="540"/>
        <w:jc w:val="both"/>
      </w:pPr>
      <w: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D50A31" w:rsidRDefault="00D50A31">
      <w:pPr>
        <w:pStyle w:val="ConsPlusNormal"/>
        <w:spacing w:before="220"/>
        <w:ind w:firstLine="540"/>
        <w:jc w:val="both"/>
      </w:pPr>
      <w:r>
        <w:t>Продолжительность взаимодействия - не более 30 минут.</w:t>
      </w:r>
    </w:p>
    <w:p w:rsidR="00D50A31" w:rsidRDefault="00D50A31">
      <w:pPr>
        <w:pStyle w:val="ConsPlusNormal"/>
        <w:jc w:val="both"/>
      </w:pPr>
    </w:p>
    <w:p w:rsidR="00D50A31" w:rsidRDefault="00D50A31">
      <w:pPr>
        <w:pStyle w:val="ConsPlusTitle"/>
        <w:jc w:val="center"/>
        <w:outlineLvl w:val="2"/>
      </w:pPr>
      <w:r>
        <w:t>2.14. Иные требования, в том числе учитывающие особенности</w:t>
      </w:r>
    </w:p>
    <w:p w:rsidR="00D50A31" w:rsidRDefault="00D50A31">
      <w:pPr>
        <w:pStyle w:val="ConsPlusTitle"/>
        <w:jc w:val="center"/>
      </w:pPr>
      <w:r>
        <w:t>предоставления муниципальных услуг в многофункциональных</w:t>
      </w:r>
    </w:p>
    <w:p w:rsidR="00D50A31" w:rsidRDefault="00D50A31">
      <w:pPr>
        <w:pStyle w:val="ConsPlusTitle"/>
        <w:jc w:val="center"/>
      </w:pPr>
      <w:r>
        <w:t>центрах и особенности предоставления муниципальных услуг</w:t>
      </w:r>
    </w:p>
    <w:p w:rsidR="00D50A31" w:rsidRDefault="00D50A31">
      <w:pPr>
        <w:pStyle w:val="ConsPlusTitle"/>
        <w:jc w:val="center"/>
      </w:pPr>
      <w:r>
        <w:t>в электронной форме</w:t>
      </w:r>
    </w:p>
    <w:p w:rsidR="00D50A31" w:rsidRDefault="00D50A31">
      <w:pPr>
        <w:pStyle w:val="ConsPlusNormal"/>
        <w:jc w:val="both"/>
      </w:pPr>
    </w:p>
    <w:p w:rsidR="00D50A31" w:rsidRDefault="00D50A31">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D50A31" w:rsidRDefault="00D50A31">
      <w:pPr>
        <w:pStyle w:val="ConsPlusNormal"/>
        <w:spacing w:before="220"/>
        <w:ind w:firstLine="540"/>
        <w:jc w:val="both"/>
      </w:pPr>
      <w:r>
        <w:t>Муниципальная услуга не предоставляется по экстерриториальному принципу.</w:t>
      </w:r>
    </w:p>
    <w:p w:rsidR="00D50A31" w:rsidRDefault="00D50A31">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2">
        <w:r>
          <w:rPr>
            <w:color w:val="0000FF"/>
          </w:rPr>
          <w:t>постановление</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D50A31" w:rsidRDefault="00D50A31">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D50A31" w:rsidRDefault="00D50A31">
      <w:pPr>
        <w:pStyle w:val="ConsPlusNormal"/>
        <w:spacing w:before="220"/>
        <w:ind w:firstLine="540"/>
        <w:jc w:val="both"/>
      </w:pPr>
      <w:r>
        <w:t>Предоставление муниципальной услуги в электронной форме не осуществляется.</w:t>
      </w:r>
    </w:p>
    <w:p w:rsidR="00D50A31" w:rsidRDefault="00D50A31">
      <w:pPr>
        <w:pStyle w:val="ConsPlusNormal"/>
        <w:jc w:val="both"/>
      </w:pPr>
    </w:p>
    <w:p w:rsidR="00D50A31" w:rsidRDefault="00D50A31">
      <w:pPr>
        <w:pStyle w:val="ConsPlusTitle"/>
        <w:jc w:val="center"/>
        <w:outlineLvl w:val="1"/>
      </w:pPr>
      <w:r>
        <w:t>3. Состав, последовательность и сроки выполнения</w:t>
      </w:r>
    </w:p>
    <w:p w:rsidR="00D50A31" w:rsidRDefault="00D50A31">
      <w:pPr>
        <w:pStyle w:val="ConsPlusTitle"/>
        <w:jc w:val="center"/>
      </w:pPr>
      <w:r>
        <w:t>административных процедур, требования к порядку их</w:t>
      </w:r>
    </w:p>
    <w:p w:rsidR="00D50A31" w:rsidRDefault="00D50A31">
      <w:pPr>
        <w:pStyle w:val="ConsPlusTitle"/>
        <w:jc w:val="center"/>
      </w:pPr>
      <w:r>
        <w:t>выполнения, в том числе особенности выполнения</w:t>
      </w:r>
    </w:p>
    <w:p w:rsidR="00D50A31" w:rsidRDefault="00D50A31">
      <w:pPr>
        <w:pStyle w:val="ConsPlusTitle"/>
        <w:jc w:val="center"/>
      </w:pPr>
      <w:r>
        <w:t>административных процедур в электронной форме, а также</w:t>
      </w:r>
    </w:p>
    <w:p w:rsidR="00D50A31" w:rsidRDefault="00D50A31">
      <w:pPr>
        <w:pStyle w:val="ConsPlusTitle"/>
        <w:jc w:val="center"/>
      </w:pPr>
      <w:r>
        <w:t>особенности выполнения административных процедур</w:t>
      </w:r>
    </w:p>
    <w:p w:rsidR="00D50A31" w:rsidRDefault="00D50A31">
      <w:pPr>
        <w:pStyle w:val="ConsPlusTitle"/>
        <w:jc w:val="center"/>
      </w:pPr>
      <w:r>
        <w:t>в многофункциональном центре</w:t>
      </w:r>
    </w:p>
    <w:p w:rsidR="00D50A31" w:rsidRDefault="00D50A31">
      <w:pPr>
        <w:pStyle w:val="ConsPlusNormal"/>
        <w:jc w:val="both"/>
      </w:pPr>
    </w:p>
    <w:p w:rsidR="00D50A31" w:rsidRDefault="00D50A31">
      <w:pPr>
        <w:pStyle w:val="ConsPlusTitle"/>
        <w:jc w:val="center"/>
        <w:outlineLvl w:val="2"/>
      </w:pPr>
      <w:r>
        <w:t>3.1. Исчерпывающие перечни административных процедур</w:t>
      </w:r>
    </w:p>
    <w:p w:rsidR="00D50A31" w:rsidRDefault="00D50A31">
      <w:pPr>
        <w:pStyle w:val="ConsPlusNormal"/>
        <w:jc w:val="both"/>
      </w:pPr>
    </w:p>
    <w:p w:rsidR="00D50A31" w:rsidRDefault="00D50A31">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D50A31" w:rsidRDefault="00D50A31">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D50A31" w:rsidRDefault="00D50A31">
      <w:pPr>
        <w:pStyle w:val="ConsPlusNormal"/>
        <w:spacing w:before="220"/>
        <w:ind w:firstLine="540"/>
        <w:jc w:val="both"/>
      </w:pPr>
      <w:r>
        <w:t>2) рассмотрение заявления, проведение проверки представленных документов, формирование и направление межведомственных запросов;</w:t>
      </w:r>
    </w:p>
    <w:p w:rsidR="00D50A31" w:rsidRDefault="00D50A31">
      <w:pPr>
        <w:pStyle w:val="ConsPlusNormal"/>
        <w:spacing w:before="220"/>
        <w:ind w:firstLine="540"/>
        <w:jc w:val="both"/>
      </w:pPr>
      <w:r>
        <w:t>3) принятие решения, подготовка, подписание результата муниципальной услуги;</w:t>
      </w:r>
    </w:p>
    <w:p w:rsidR="00D50A31" w:rsidRDefault="00D50A31">
      <w:pPr>
        <w:pStyle w:val="ConsPlusNormal"/>
        <w:spacing w:before="220"/>
        <w:ind w:firstLine="540"/>
        <w:jc w:val="both"/>
      </w:pPr>
      <w:r>
        <w:t>4) уведомление о готовности результата, выдача (направление) результата предоставления муниципальной услуги.</w:t>
      </w:r>
    </w:p>
    <w:p w:rsidR="00D50A31" w:rsidRDefault="00D50A31">
      <w:pPr>
        <w:pStyle w:val="ConsPlusNormal"/>
        <w:spacing w:before="220"/>
        <w:ind w:firstLine="540"/>
        <w:jc w:val="both"/>
      </w:pPr>
      <w:r>
        <w:t>3.1.2. Исчерпывающий перечень административных процедур при предоставлении муниципальной услуги в электронной форме:</w:t>
      </w:r>
    </w:p>
    <w:p w:rsidR="00D50A31" w:rsidRDefault="00D50A3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D50A31" w:rsidRDefault="00D50A31">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D50A31" w:rsidRDefault="00D50A31">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D50A31" w:rsidRDefault="00D50A31">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14">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D50A31" w:rsidRDefault="00D50A31">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D50A31" w:rsidRDefault="00D50A31">
      <w:pPr>
        <w:pStyle w:val="ConsPlusNormal"/>
        <w:spacing w:before="220"/>
        <w:ind w:firstLine="540"/>
        <w:jc w:val="both"/>
      </w:pPr>
      <w:r>
        <w:t>6) иные действия, необходимые для предоставления муниципальной услуги, не осуществляются.</w:t>
      </w:r>
    </w:p>
    <w:p w:rsidR="00D50A31" w:rsidRDefault="00D50A31">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D50A31" w:rsidRDefault="00D50A31">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0A31" w:rsidRDefault="00D50A31">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D50A31" w:rsidRDefault="00D50A31">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D50A31" w:rsidRDefault="00D50A31">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D50A31" w:rsidRDefault="00D50A31">
      <w:pPr>
        <w:pStyle w:val="ConsPlusNormal"/>
        <w:spacing w:before="220"/>
        <w:ind w:firstLine="540"/>
        <w:jc w:val="both"/>
      </w:pPr>
      <w:r>
        <w:t>5) иные процедуры не осуществляются;</w:t>
      </w:r>
    </w:p>
    <w:p w:rsidR="00D50A31" w:rsidRDefault="00D50A31">
      <w:pPr>
        <w:pStyle w:val="ConsPlusNormal"/>
        <w:spacing w:before="220"/>
        <w:ind w:firstLine="540"/>
        <w:jc w:val="both"/>
      </w:pPr>
      <w:r>
        <w:t>6) иные действия, необходимые для предоставления муниципальной услуги, не осуществляются.</w:t>
      </w:r>
    </w:p>
    <w:p w:rsidR="00D50A31" w:rsidRDefault="00D50A31">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D50A31" w:rsidRDefault="00D50A31">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D50A31" w:rsidRDefault="00D50A31">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D50A31" w:rsidRDefault="00D50A31">
      <w:pPr>
        <w:pStyle w:val="ConsPlusNormal"/>
        <w:jc w:val="both"/>
      </w:pPr>
    </w:p>
    <w:p w:rsidR="00D50A31" w:rsidRDefault="00D50A31">
      <w:pPr>
        <w:pStyle w:val="ConsPlusTitle"/>
        <w:jc w:val="center"/>
        <w:outlineLvl w:val="2"/>
      </w:pPr>
      <w:r>
        <w:t>3.2. Порядок выполнения административных процедур</w:t>
      </w:r>
    </w:p>
    <w:p w:rsidR="00D50A31" w:rsidRDefault="00D50A31">
      <w:pPr>
        <w:pStyle w:val="ConsPlusTitle"/>
        <w:jc w:val="center"/>
      </w:pPr>
      <w:r>
        <w:t>при предоставлении муниципальной услуги</w:t>
      </w:r>
    </w:p>
    <w:p w:rsidR="00D50A31" w:rsidRDefault="00D50A31">
      <w:pPr>
        <w:pStyle w:val="ConsPlusTitle"/>
        <w:jc w:val="center"/>
      </w:pPr>
      <w:r>
        <w:t>в уполномоченном органе</w:t>
      </w:r>
    </w:p>
    <w:p w:rsidR="00D50A31" w:rsidRDefault="00D50A31">
      <w:pPr>
        <w:pStyle w:val="ConsPlusNormal"/>
        <w:jc w:val="both"/>
      </w:pPr>
    </w:p>
    <w:p w:rsidR="00D50A31" w:rsidRDefault="00D50A31">
      <w:pPr>
        <w:pStyle w:val="ConsPlusNormal"/>
        <w:ind w:firstLine="540"/>
        <w:jc w:val="both"/>
      </w:pPr>
      <w:bookmarkStart w:id="6" w:name="P223"/>
      <w:bookmarkEnd w:id="6"/>
      <w:r>
        <w:t>3.2.1. Прием и регистрация заявления с необходимыми документами для предоставления муниципальной услуги.</w:t>
      </w:r>
    </w:p>
    <w:p w:rsidR="00D50A31" w:rsidRDefault="00D50A31">
      <w:pPr>
        <w:pStyle w:val="ConsPlusNormal"/>
        <w:spacing w:before="220"/>
        <w:ind w:firstLine="540"/>
        <w:jc w:val="both"/>
      </w:pPr>
      <w:r>
        <w:t>Основанием для начала административной процедуры является поступление заявления и документов в уполномоченный орган.</w:t>
      </w:r>
    </w:p>
    <w:p w:rsidR="00D50A31" w:rsidRDefault="00D50A31">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D50A31" w:rsidRDefault="00D50A31">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ответственный за прием входящих документов, в течение 1 (одного) рабочего дня осуществляет регистрацию документов и передает их Руководителю уполномоченного органа.</w:t>
      </w:r>
    </w:p>
    <w:p w:rsidR="00D50A31" w:rsidRDefault="00D50A31">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D50A31" w:rsidRDefault="00D50A31">
      <w:pPr>
        <w:pStyle w:val="ConsPlusNormal"/>
        <w:spacing w:before="220"/>
        <w:ind w:firstLine="540"/>
        <w:jc w:val="both"/>
      </w:pPr>
      <w:r>
        <w:t>Начальник Управления рассматривает документы, визирует и передает в отдел выдачи разрешений на ввод объектов в эксплуатацию и адресной службы Управления.</w:t>
      </w:r>
    </w:p>
    <w:p w:rsidR="00D50A31" w:rsidRDefault="00D50A31">
      <w:pPr>
        <w:pStyle w:val="ConsPlusNormal"/>
        <w:spacing w:before="220"/>
        <w:ind w:firstLine="540"/>
        <w:jc w:val="both"/>
      </w:pPr>
      <w:r>
        <w:t>Начальник отдела выдачи разрешений на ввод объектов в эксплуатацию и адресной службы Управления рассматривает документы, визирует и передает специалисту - главному специалисту-эксперту отдела выдачи разрешений на ввод объектов в эксплуатацию и адресной службы Управления для работы (далее - специалист).</w:t>
      </w:r>
    </w:p>
    <w:p w:rsidR="00D50A31" w:rsidRDefault="00D50A31">
      <w:pPr>
        <w:pStyle w:val="ConsPlusNormal"/>
        <w:spacing w:before="220"/>
        <w:ind w:firstLine="540"/>
        <w:jc w:val="both"/>
      </w:pPr>
      <w:r>
        <w:t>Результатом выполнения административной процедуры является передача специалисту зарегистрированного заявления с приложенным к нему пакетом документов с визой Руководителя уполномоченного органа для работы.</w:t>
      </w:r>
    </w:p>
    <w:p w:rsidR="00D50A31" w:rsidRDefault="00D50A31">
      <w:pPr>
        <w:pStyle w:val="ConsPlusNormal"/>
        <w:spacing w:before="220"/>
        <w:ind w:firstLine="540"/>
        <w:jc w:val="both"/>
      </w:pPr>
      <w:r>
        <w:t>Максимальный срок исполнения административной процедуры - 1 (один) рабочий день.</w:t>
      </w:r>
    </w:p>
    <w:p w:rsidR="00D50A31" w:rsidRDefault="00D50A31">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D50A31" w:rsidRDefault="00D50A31">
      <w:pPr>
        <w:pStyle w:val="ConsPlusNormal"/>
        <w:spacing w:before="220"/>
        <w:ind w:firstLine="540"/>
        <w:jc w:val="both"/>
      </w:pPr>
      <w:r>
        <w:t>3.2.2. Рассмотрение заявления, проведение проверки представленных документов.</w:t>
      </w:r>
    </w:p>
    <w:p w:rsidR="00D50A31" w:rsidRDefault="00D50A31">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D50A31" w:rsidRDefault="00D50A31">
      <w:pPr>
        <w:pStyle w:val="ConsPlusNormal"/>
        <w:spacing w:before="220"/>
        <w:ind w:firstLine="540"/>
        <w:jc w:val="both"/>
      </w:pPr>
      <w:r>
        <w:t>При рассмотрении поступившего в уполномоченный орган заявления и документов специалист проверяет правильность оформления представленных документов.</w:t>
      </w:r>
    </w:p>
    <w:p w:rsidR="00D50A31" w:rsidRDefault="00D50A31">
      <w:pPr>
        <w:pStyle w:val="ConsPlusNormal"/>
        <w:spacing w:before="220"/>
        <w:ind w:firstLine="540"/>
        <w:jc w:val="both"/>
      </w:pPr>
      <w:r>
        <w:t>Специалист в течение 2 (двух) рабочих дней со дня регистрации документов проводит проверку документов путем направления межведомственных запросов.</w:t>
      </w:r>
    </w:p>
    <w:p w:rsidR="00D50A31" w:rsidRDefault="00D50A31">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предусмотренные документами, указанными в </w:t>
      </w:r>
      <w:hyperlink w:anchor="P109">
        <w:r>
          <w:rPr>
            <w:color w:val="0000FF"/>
          </w:rPr>
          <w:t>подпункте 3 пункта 2.6</w:t>
        </w:r>
      </w:hyperlink>
      <w:r>
        <w:t xml:space="preserve"> настоящего административного регламента, в Росреестре.</w:t>
      </w:r>
    </w:p>
    <w:p w:rsidR="00D50A31" w:rsidRDefault="00D50A31">
      <w:pPr>
        <w:pStyle w:val="ConsPlusNormal"/>
        <w:spacing w:before="220"/>
        <w:ind w:firstLine="540"/>
        <w:jc w:val="both"/>
      </w:pPr>
      <w: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(три) рабочих дня со дня поступления межведомственного запроса в Росреестр, в соответствии с </w:t>
      </w:r>
      <w:hyperlink r:id="rId15">
        <w:r>
          <w:rPr>
            <w:color w:val="0000FF"/>
          </w:rPr>
          <w:t>частью 9 статьи 62</w:t>
        </w:r>
      </w:hyperlink>
      <w:r>
        <w:t xml:space="preserve"> Федерального закона от 13.07.2015 N 218-ФЗ "О государственной регистрации недвижимости".</w:t>
      </w:r>
    </w:p>
    <w:p w:rsidR="00D50A31" w:rsidRDefault="00D50A31">
      <w:pPr>
        <w:pStyle w:val="ConsPlusNormal"/>
        <w:spacing w:before="220"/>
        <w:ind w:firstLine="540"/>
        <w:jc w:val="both"/>
      </w:pPr>
      <w:r>
        <w:t>Результатом административной процедуры является получение запрашиваемых сведений (документов).</w:t>
      </w:r>
    </w:p>
    <w:p w:rsidR="00D50A31" w:rsidRDefault="00D50A31">
      <w:pPr>
        <w:pStyle w:val="ConsPlusNormal"/>
        <w:spacing w:before="220"/>
        <w:ind w:firstLine="540"/>
        <w:jc w:val="both"/>
      </w:pPr>
      <w:r>
        <w:t>Максимальный срок исполнения административной процедуры 7 (семь) рабочих дней.</w:t>
      </w:r>
    </w:p>
    <w:p w:rsidR="00D50A31" w:rsidRDefault="00D50A31">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D50A31" w:rsidRDefault="00D50A31">
      <w:pPr>
        <w:pStyle w:val="ConsPlusNormal"/>
        <w:spacing w:before="220"/>
        <w:ind w:firstLine="540"/>
        <w:jc w:val="both"/>
      </w:pPr>
      <w:r>
        <w:t>3.2.3. Принятие решения, подготовка, подписание результата муниципальной услуги.</w:t>
      </w:r>
    </w:p>
    <w:p w:rsidR="00D50A31" w:rsidRDefault="00D50A31">
      <w:pPr>
        <w:pStyle w:val="ConsPlusNormal"/>
        <w:spacing w:before="220"/>
        <w:ind w:firstLine="540"/>
        <w:jc w:val="both"/>
      </w:pPr>
      <w:r>
        <w:t>Юридическим фактом начала административной процедуры является получение запрашиваемых сведений (документов).</w:t>
      </w:r>
    </w:p>
    <w:p w:rsidR="00D50A31" w:rsidRDefault="00D50A31">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17">
        <w:r>
          <w:rPr>
            <w:color w:val="0000FF"/>
          </w:rPr>
          <w:t>пунктом 2.8</w:t>
        </w:r>
      </w:hyperlink>
      <w:r>
        <w:t xml:space="preserve"> настоящего административного регламента.</w:t>
      </w:r>
    </w:p>
    <w:p w:rsidR="00D50A31" w:rsidRDefault="00D50A31">
      <w:pPr>
        <w:pStyle w:val="ConsPlusNormal"/>
        <w:spacing w:before="220"/>
        <w:ind w:firstLine="540"/>
        <w:jc w:val="both"/>
      </w:pPr>
      <w:r>
        <w:t xml:space="preserve">В случае отсутствия оснований для отказа, указанных в </w:t>
      </w:r>
      <w:hyperlink w:anchor="P117">
        <w:r>
          <w:rPr>
            <w:color w:val="0000FF"/>
          </w:rPr>
          <w:t>пункте 2.8</w:t>
        </w:r>
      </w:hyperlink>
      <w:r>
        <w:t xml:space="preserve"> настоящего административного регламента, специалист подготавливает проект задания в двух экземплярах по </w:t>
      </w:r>
      <w:hyperlink r:id="rId16">
        <w:r>
          <w:rPr>
            <w:color w:val="0000FF"/>
          </w:rPr>
          <w:t>форме</w:t>
        </w:r>
      </w:hyperlink>
      <w:r>
        <w:t>, установленной Приказом N 1278 и визирует проект задания на обратной стороне.</w:t>
      </w:r>
    </w:p>
    <w:p w:rsidR="00D50A31" w:rsidRDefault="00D50A31">
      <w:pPr>
        <w:pStyle w:val="ConsPlusNormal"/>
        <w:spacing w:before="220"/>
        <w:ind w:firstLine="540"/>
        <w:jc w:val="both"/>
      </w:pPr>
      <w:r>
        <w:t>Внесение изменений в выданное задание не допускается.</w:t>
      </w:r>
    </w:p>
    <w:p w:rsidR="00D50A31" w:rsidRDefault="00D50A31">
      <w:pPr>
        <w:pStyle w:val="ConsPlusNormal"/>
        <w:spacing w:before="220"/>
        <w:ind w:firstLine="540"/>
        <w:jc w:val="both"/>
      </w:pPr>
      <w:r>
        <w:t>После согласований с начальником отдела выдачи разрешений на ввод объектов в эксплуатацию и адресной службы Управления, начальником правового отдела Управления, заместителем начальника Управления, начальником Управления или должностным лицом, исполняющим его обязанности, Правовым управлением администрации города Ульяновска на предмет отсутствия или наличия основания для отказа в предоставлении муниципальной услуги проект задания представляется на подпись Руководителю уполномоченного органа.</w:t>
      </w:r>
    </w:p>
    <w:p w:rsidR="00D50A31" w:rsidRDefault="00D50A31">
      <w:pPr>
        <w:pStyle w:val="ConsPlusNormal"/>
        <w:spacing w:before="220"/>
        <w:ind w:firstLine="540"/>
        <w:jc w:val="both"/>
      </w:pPr>
      <w:r>
        <w:t>Руководитель уполномоченного органа подписывает проект задания, после чего передает на регистрацию в соответствии с инструкцией по делопроизводству.</w:t>
      </w:r>
    </w:p>
    <w:p w:rsidR="00D50A31" w:rsidRDefault="00D50A31">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17">
        <w:r>
          <w:rPr>
            <w:color w:val="0000FF"/>
          </w:rPr>
          <w:t>пункте 2.8</w:t>
        </w:r>
      </w:hyperlink>
      <w:r>
        <w:t xml:space="preserve"> настоящего административного регламента, специалист осуществляет подготовку проекта письма об отказе с указанием причин отказа, являющихся основанием для принятия такого решения с обязательной ссылкой на </w:t>
      </w:r>
      <w:hyperlink w:anchor="P117">
        <w:r>
          <w:rPr>
            <w:color w:val="0000FF"/>
          </w:rPr>
          <w:t>пункт 2.8</w:t>
        </w:r>
      </w:hyperlink>
      <w:r>
        <w:t xml:space="preserve"> административного регламента.</w:t>
      </w:r>
    </w:p>
    <w:p w:rsidR="00D50A31" w:rsidRDefault="00D50A31">
      <w:pPr>
        <w:pStyle w:val="ConsPlusNormal"/>
        <w:spacing w:before="220"/>
        <w:ind w:firstLine="540"/>
        <w:jc w:val="both"/>
      </w:pPr>
      <w:r>
        <w:t>Проект письма об отказе согласовывается с начальником отдела выдачи разрешений на ввод объектов в эксплуатацию и адресной службы Управления, заместителем начальника Управления и передается на подпись начальнику Управления. Начальник Управления после подписания письма об отказе передает его на регистрацию.</w:t>
      </w:r>
    </w:p>
    <w:p w:rsidR="00D50A31" w:rsidRDefault="00D50A31">
      <w:pPr>
        <w:pStyle w:val="ConsPlusNormal"/>
        <w:spacing w:before="220"/>
        <w:ind w:firstLine="540"/>
        <w:jc w:val="both"/>
      </w:pPr>
      <w:r>
        <w:t>Результатом административной процедуры является подготовленное для выдачи задание, либо письмо об отказе.</w:t>
      </w:r>
    </w:p>
    <w:p w:rsidR="00D50A31" w:rsidRDefault="00D50A31">
      <w:pPr>
        <w:pStyle w:val="ConsPlusNormal"/>
        <w:spacing w:before="220"/>
        <w:ind w:firstLine="540"/>
        <w:jc w:val="both"/>
      </w:pPr>
      <w:r>
        <w:t>Способом фиксации результата предоставления муниципальной услуги является соответствующая отметка в журнале регистрации.</w:t>
      </w:r>
    </w:p>
    <w:p w:rsidR="00D50A31" w:rsidRDefault="00D50A31">
      <w:pPr>
        <w:pStyle w:val="ConsPlusNormal"/>
        <w:spacing w:before="220"/>
        <w:ind w:firstLine="540"/>
        <w:jc w:val="both"/>
      </w:pPr>
      <w:r>
        <w:t>Максимальный срок выполнения административной процедуры составляет 10 (десять) рабочих дней с даты поступления документов в рамках межведомственного информационного взаимодействия в уполномоченный орган.</w:t>
      </w:r>
    </w:p>
    <w:p w:rsidR="00D50A31" w:rsidRDefault="00D50A31">
      <w:pPr>
        <w:pStyle w:val="ConsPlusNormal"/>
        <w:spacing w:before="220"/>
        <w:ind w:firstLine="540"/>
        <w:jc w:val="both"/>
      </w:pPr>
      <w:bookmarkStart w:id="7" w:name="P254"/>
      <w:bookmarkEnd w:id="7"/>
      <w: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D50A31" w:rsidRDefault="00D50A31">
      <w:pPr>
        <w:pStyle w:val="ConsPlusNormal"/>
        <w:spacing w:before="220"/>
        <w:ind w:firstLine="540"/>
        <w:jc w:val="both"/>
      </w:pPr>
      <w:r>
        <w:t>Основанием для начала административной процедуры является подписанное и зарегистрированное задание либо письмо об отказе.</w:t>
      </w:r>
    </w:p>
    <w:p w:rsidR="00D50A31" w:rsidRDefault="00D50A31">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D50A31" w:rsidRDefault="00D50A31">
      <w:pPr>
        <w:pStyle w:val="ConsPlusNormal"/>
        <w:spacing w:before="220"/>
        <w:ind w:firstLine="540"/>
        <w:jc w:val="both"/>
      </w:pPr>
      <w:r>
        <w:t>Задание выдается в двух экземплярах заявителю или его представителю, имеющему доверенность на получение задания.</w:t>
      </w:r>
    </w:p>
    <w:p w:rsidR="00D50A31" w:rsidRDefault="00D50A31">
      <w:pPr>
        <w:pStyle w:val="ConsPlusNormal"/>
        <w:spacing w:before="220"/>
        <w:ind w:firstLine="540"/>
        <w:jc w:val="both"/>
      </w:pPr>
      <w:r>
        <w:t>Факт выдачи задания заявителю (его уполномоченному представителю) регистрируется в журнале регистрации заданий.</w:t>
      </w:r>
    </w:p>
    <w:p w:rsidR="00D50A31" w:rsidRDefault="00D50A31">
      <w:pPr>
        <w:pStyle w:val="ConsPlusNormal"/>
        <w:spacing w:before="220"/>
        <w:ind w:firstLine="540"/>
        <w:jc w:val="both"/>
      </w:pPr>
      <w:r>
        <w:t>Результат не позднее чем через 3 (три) рабочих дня со дня принятия соответствующего решения, направляется в адрес заявителя посредством почтовой связи (электронной почты), в случае, если данный способ получения результата предоставления муниципальной услуги был выбран заявителем в заявлении.</w:t>
      </w:r>
    </w:p>
    <w:p w:rsidR="00D50A31" w:rsidRDefault="00D50A31">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D50A31" w:rsidRDefault="00D50A31">
      <w:pPr>
        <w:pStyle w:val="ConsPlusNormal"/>
        <w:spacing w:before="220"/>
        <w:ind w:firstLine="540"/>
        <w:jc w:val="both"/>
      </w:pPr>
      <w:r>
        <w:t>Максимальный срок выполнения административной процедуры составляет 3 (три) рабочих дня.</w:t>
      </w:r>
    </w:p>
    <w:p w:rsidR="00D50A31" w:rsidRDefault="00D50A31">
      <w:pPr>
        <w:pStyle w:val="ConsPlusNormal"/>
        <w:spacing w:before="220"/>
        <w:ind w:firstLine="540"/>
        <w:jc w:val="both"/>
      </w:pPr>
      <w:r>
        <w:t>Способом фиксации результата выполнения административной процедуры является выдача (направление) результата предоставления муниципальной услуги заявителю.</w:t>
      </w:r>
    </w:p>
    <w:p w:rsidR="00D50A31" w:rsidRDefault="00D50A31">
      <w:pPr>
        <w:pStyle w:val="ConsPlusNormal"/>
        <w:jc w:val="both"/>
      </w:pPr>
    </w:p>
    <w:p w:rsidR="00D50A31" w:rsidRDefault="00D50A31">
      <w:pPr>
        <w:pStyle w:val="ConsPlusTitle"/>
        <w:jc w:val="center"/>
        <w:outlineLvl w:val="2"/>
      </w:pPr>
      <w:r>
        <w:t>3.3. Порядок осуществления в электронной форме, в том числе</w:t>
      </w:r>
    </w:p>
    <w:p w:rsidR="00D50A31" w:rsidRDefault="00D50A31">
      <w:pPr>
        <w:pStyle w:val="ConsPlusTitle"/>
        <w:jc w:val="center"/>
      </w:pPr>
      <w:r>
        <w:t>с использованием Единого портала, административных процедур</w:t>
      </w:r>
    </w:p>
    <w:p w:rsidR="00D50A31" w:rsidRDefault="00D50A31">
      <w:pPr>
        <w:pStyle w:val="ConsPlusTitle"/>
        <w:jc w:val="center"/>
      </w:pPr>
      <w:r>
        <w:t xml:space="preserve">в соответствии с положениями </w:t>
      </w:r>
      <w:hyperlink r:id="rId17">
        <w:r>
          <w:rPr>
            <w:color w:val="0000FF"/>
          </w:rPr>
          <w:t>статьи 10</w:t>
        </w:r>
      </w:hyperlink>
      <w:r>
        <w:t xml:space="preserve"> Федерального закона</w:t>
      </w:r>
    </w:p>
    <w:p w:rsidR="00D50A31" w:rsidRDefault="00D50A31">
      <w:pPr>
        <w:pStyle w:val="ConsPlusTitle"/>
        <w:jc w:val="center"/>
      </w:pPr>
      <w:r>
        <w:t>от 27.07.2010 N 210-ФЗ "Об организации предоставления</w:t>
      </w:r>
    </w:p>
    <w:p w:rsidR="00D50A31" w:rsidRDefault="00D50A31">
      <w:pPr>
        <w:pStyle w:val="ConsPlusTitle"/>
        <w:jc w:val="center"/>
      </w:pPr>
      <w:r>
        <w:t>государственных и муниципальных услуг"</w:t>
      </w:r>
    </w:p>
    <w:p w:rsidR="00D50A31" w:rsidRDefault="00D50A31">
      <w:pPr>
        <w:pStyle w:val="ConsPlusNormal"/>
        <w:jc w:val="both"/>
      </w:pPr>
    </w:p>
    <w:p w:rsidR="00D50A31" w:rsidRDefault="00D50A31">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0">
        <w:r>
          <w:rPr>
            <w:color w:val="0000FF"/>
          </w:rPr>
          <w:t>подпунктом 1.3.1</w:t>
        </w:r>
      </w:hyperlink>
      <w:r>
        <w:t xml:space="preserve"> настоящего административного регламента.</w:t>
      </w:r>
    </w:p>
    <w:p w:rsidR="00D50A31" w:rsidRDefault="00D50A31">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D50A31" w:rsidRDefault="00D50A31">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102">
        <w:r>
          <w:rPr>
            <w:color w:val="0000FF"/>
          </w:rPr>
          <w:t>пункте 2.6</w:t>
        </w:r>
      </w:hyperlink>
      <w:r>
        <w:t xml:space="preserve"> настоящего административного регламента, были предоставлены в электронной форме в момент подачи заявления.</w:t>
      </w:r>
    </w:p>
    <w:p w:rsidR="00D50A31" w:rsidRDefault="00D50A31">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D50A31" w:rsidRDefault="00D50A31">
      <w:pPr>
        <w:pStyle w:val="ConsPlusNormal"/>
        <w:spacing w:before="220"/>
        <w:ind w:firstLine="540"/>
        <w:jc w:val="both"/>
      </w:pPr>
      <w:r>
        <w:t>1) документы направляются в виде отдельных файлов в формате doc, docx, odt, pdf, tiff, jpeg (jpg), xls, xlsx;</w:t>
      </w:r>
    </w:p>
    <w:p w:rsidR="00D50A31" w:rsidRDefault="00D50A31">
      <w:pPr>
        <w:pStyle w:val="ConsPlusNormal"/>
        <w:spacing w:before="220"/>
        <w:ind w:firstLine="540"/>
        <w:jc w:val="both"/>
      </w:pPr>
      <w:r>
        <w:t>2) количество файлов должно соответствовать количеству документов, а наименование файла должно позволять идентифицировать документ;</w:t>
      </w:r>
    </w:p>
    <w:p w:rsidR="00D50A31" w:rsidRDefault="00D50A31">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D50A31" w:rsidRDefault="00D50A31">
      <w:pPr>
        <w:pStyle w:val="ConsPlusNormal"/>
        <w:spacing w:before="220"/>
        <w:ind w:firstLine="540"/>
        <w:jc w:val="both"/>
      </w:pPr>
      <w: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D50A31" w:rsidRDefault="00D50A31">
      <w:pPr>
        <w:pStyle w:val="ConsPlusNormal"/>
        <w:jc w:val="both"/>
      </w:pPr>
    </w:p>
    <w:p w:rsidR="00D50A31" w:rsidRDefault="00D50A31">
      <w:pPr>
        <w:pStyle w:val="ConsPlusTitle"/>
        <w:jc w:val="center"/>
        <w:outlineLvl w:val="2"/>
      </w:pPr>
      <w:r>
        <w:t>3.4. Порядок выполнения административных процедур ОГКУ</w:t>
      </w:r>
    </w:p>
    <w:p w:rsidR="00D50A31" w:rsidRDefault="00D50A31">
      <w:pPr>
        <w:pStyle w:val="ConsPlusTitle"/>
        <w:jc w:val="center"/>
      </w:pPr>
      <w:r>
        <w:t>"Правительство для граждан"</w:t>
      </w:r>
    </w:p>
    <w:p w:rsidR="00D50A31" w:rsidRDefault="00D50A31">
      <w:pPr>
        <w:pStyle w:val="ConsPlusNormal"/>
        <w:jc w:val="both"/>
      </w:pPr>
    </w:p>
    <w:p w:rsidR="00D50A31" w:rsidRDefault="00D50A31">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0A31" w:rsidRDefault="00D50A31">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D50A31" w:rsidRDefault="00D50A31">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D50A31" w:rsidRDefault="00D50A31">
      <w:pPr>
        <w:pStyle w:val="ConsPlusNormal"/>
        <w:spacing w:before="220"/>
        <w:ind w:firstLine="540"/>
        <w:jc w:val="both"/>
      </w:pPr>
      <w:r>
        <w:t>личного обращения заявителя;</w:t>
      </w:r>
    </w:p>
    <w:p w:rsidR="00D50A31" w:rsidRDefault="00D50A31">
      <w:pPr>
        <w:pStyle w:val="ConsPlusNormal"/>
        <w:spacing w:before="220"/>
        <w:ind w:firstLine="540"/>
        <w:jc w:val="both"/>
      </w:pPr>
      <w:r>
        <w:t>по справочному телефону.</w:t>
      </w:r>
    </w:p>
    <w:p w:rsidR="00D50A31" w:rsidRDefault="00D50A31">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D50A31" w:rsidRDefault="00D50A31">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50A31" w:rsidRDefault="00D50A31">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D50A31" w:rsidRDefault="00D50A31">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D50A31" w:rsidRDefault="00D50A31">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D50A31" w:rsidRDefault="00D50A31">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D50A31" w:rsidRDefault="00D50A31">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D50A31" w:rsidRDefault="00D50A31">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D50A31" w:rsidRDefault="00D50A31">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D50A31" w:rsidRDefault="00D50A31">
      <w:pPr>
        <w:pStyle w:val="ConsPlusNormal"/>
        <w:spacing w:before="220"/>
        <w:ind w:firstLine="540"/>
        <w:jc w:val="both"/>
      </w:pPr>
      <w:r>
        <w:t>Основанием для начала административной процедуры является полученный от уполномоченного органа подписанный результат представления муниципальной услуги.</w:t>
      </w:r>
    </w:p>
    <w:p w:rsidR="00D50A31" w:rsidRDefault="00D50A31">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D50A31" w:rsidRDefault="00D50A31">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D50A31" w:rsidRDefault="00D50A31">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D50A31" w:rsidRDefault="00D50A31">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D50A31" w:rsidRDefault="00D50A31">
      <w:pPr>
        <w:pStyle w:val="ConsPlusNormal"/>
        <w:spacing w:before="220"/>
        <w:ind w:firstLine="540"/>
        <w:jc w:val="both"/>
      </w:pPr>
      <w:r>
        <w:t>3.4.4. Иные процедуры отсутствуют.</w:t>
      </w:r>
    </w:p>
    <w:p w:rsidR="00D50A31" w:rsidRDefault="00D50A31">
      <w:pPr>
        <w:pStyle w:val="ConsPlusNormal"/>
        <w:spacing w:before="220"/>
        <w:ind w:firstLine="540"/>
        <w:jc w:val="both"/>
      </w:pPr>
      <w:r>
        <w:t>3.4.5. Иные действия.</w:t>
      </w:r>
    </w:p>
    <w:p w:rsidR="00D50A31" w:rsidRDefault="00D50A31">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D50A31" w:rsidRDefault="00D50A31">
      <w:pPr>
        <w:pStyle w:val="ConsPlusNormal"/>
        <w:jc w:val="both"/>
      </w:pPr>
    </w:p>
    <w:p w:rsidR="00D50A31" w:rsidRDefault="00D50A31">
      <w:pPr>
        <w:pStyle w:val="ConsPlusTitle"/>
        <w:jc w:val="center"/>
        <w:outlineLvl w:val="2"/>
      </w:pPr>
      <w:r>
        <w:t>3.5. Порядок исправления допущенных опечаток и (или) ошибок</w:t>
      </w:r>
    </w:p>
    <w:p w:rsidR="00D50A31" w:rsidRDefault="00D50A31">
      <w:pPr>
        <w:pStyle w:val="ConsPlusTitle"/>
        <w:jc w:val="center"/>
      </w:pPr>
      <w:r>
        <w:t>в выданных в результате предоставления</w:t>
      </w:r>
    </w:p>
    <w:p w:rsidR="00D50A31" w:rsidRDefault="00D50A31">
      <w:pPr>
        <w:pStyle w:val="ConsPlusTitle"/>
        <w:jc w:val="center"/>
      </w:pPr>
      <w:r>
        <w:t>муниципальной услуги документах</w:t>
      </w:r>
    </w:p>
    <w:p w:rsidR="00D50A31" w:rsidRDefault="00D50A31">
      <w:pPr>
        <w:pStyle w:val="ConsPlusNormal"/>
        <w:jc w:val="both"/>
      </w:pPr>
    </w:p>
    <w:p w:rsidR="00D50A31" w:rsidRDefault="00D50A31">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D50A31" w:rsidRDefault="00D50A31">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D50A31" w:rsidRDefault="00D50A31">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D50A31" w:rsidRDefault="00D50A31">
      <w:pPr>
        <w:pStyle w:val="ConsPlusNormal"/>
        <w:spacing w:before="220"/>
        <w:ind w:firstLine="540"/>
        <w:jc w:val="both"/>
      </w:pPr>
      <w:r>
        <w:t>При обращении за исправлением опечаток и (или) ошибок заявитель представляет:</w:t>
      </w:r>
    </w:p>
    <w:p w:rsidR="00D50A31" w:rsidRDefault="00D50A31">
      <w:pPr>
        <w:pStyle w:val="ConsPlusNormal"/>
        <w:spacing w:before="220"/>
        <w:ind w:firstLine="540"/>
        <w:jc w:val="both"/>
      </w:pPr>
      <w:r>
        <w:t>заявление;</w:t>
      </w:r>
    </w:p>
    <w:p w:rsidR="00D50A31" w:rsidRDefault="00D50A31">
      <w:pPr>
        <w:pStyle w:val="ConsPlusNormal"/>
        <w:spacing w:before="220"/>
        <w:ind w:firstLine="540"/>
        <w:jc w:val="both"/>
      </w:pPr>
      <w:r>
        <w:t>документы, имеющие юридическую силу, содержащие правильные данные;</w:t>
      </w:r>
    </w:p>
    <w:p w:rsidR="00D50A31" w:rsidRDefault="00D50A31">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D50A31" w:rsidRDefault="00D50A31">
      <w:pPr>
        <w:pStyle w:val="ConsPlusNormal"/>
        <w:spacing w:before="220"/>
        <w:ind w:firstLine="540"/>
        <w:jc w:val="both"/>
      </w:pPr>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D50A31" w:rsidRDefault="00D50A31">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D50A31" w:rsidRDefault="00D50A31">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D50A31" w:rsidRDefault="00D50A31">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D50A31" w:rsidRDefault="00D50A31">
      <w:pPr>
        <w:pStyle w:val="ConsPlusNormal"/>
        <w:spacing w:before="220"/>
        <w:ind w:firstLine="540"/>
        <w:jc w:val="both"/>
      </w:pPr>
      <w:r>
        <w:t xml:space="preserve">Прием и регистрация заявления осуществляется в соответствии с </w:t>
      </w:r>
      <w:hyperlink w:anchor="P223">
        <w:r>
          <w:rPr>
            <w:color w:val="0000FF"/>
          </w:rPr>
          <w:t>пунктом 3.2.1</w:t>
        </w:r>
      </w:hyperlink>
      <w:r>
        <w:t xml:space="preserve"> настоящего административного регламента.</w:t>
      </w:r>
    </w:p>
    <w:p w:rsidR="00D50A31" w:rsidRDefault="00D50A31">
      <w:pPr>
        <w:pStyle w:val="ConsPlusNormal"/>
        <w:spacing w:before="220"/>
        <w:ind w:firstLine="540"/>
        <w:jc w:val="both"/>
      </w:pPr>
      <w:r>
        <w:t>Максимальный срок выполнения административной процедуры составляет 1 (один) рабочий день.</w:t>
      </w:r>
    </w:p>
    <w:p w:rsidR="00D50A31" w:rsidRDefault="00D50A31">
      <w:pPr>
        <w:pStyle w:val="ConsPlusNormal"/>
        <w:spacing w:before="220"/>
        <w:ind w:firstLine="540"/>
        <w:jc w:val="both"/>
      </w:pPr>
      <w:r>
        <w:t>3.5.2. Рассмотрение поступившего заявления, выдача исправленного документа.</w:t>
      </w:r>
    </w:p>
    <w:p w:rsidR="00D50A31" w:rsidRDefault="00D50A31">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D50A31" w:rsidRDefault="00D50A31">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D50A31" w:rsidRDefault="00D50A31">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D50A31" w:rsidRDefault="00D50A31">
      <w:pPr>
        <w:pStyle w:val="ConsPlusNormal"/>
        <w:spacing w:before="220"/>
        <w:ind w:firstLine="540"/>
        <w:jc w:val="both"/>
      </w:pPr>
      <w:r>
        <w:t>При исправлении опечаток и (или) ошибок не допускается:</w:t>
      </w:r>
    </w:p>
    <w:p w:rsidR="00D50A31" w:rsidRDefault="00D50A31">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D50A31" w:rsidRDefault="00D50A31">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50A31" w:rsidRDefault="00D50A31">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54">
        <w:r>
          <w:rPr>
            <w:color w:val="0000FF"/>
          </w:rPr>
          <w:t>подпункте 3.2.4 пункта 3.2</w:t>
        </w:r>
      </w:hyperlink>
      <w:r>
        <w:t xml:space="preserve"> настоящего административного регламента.</w:t>
      </w:r>
    </w:p>
    <w:p w:rsidR="00D50A31" w:rsidRDefault="00D50A31">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D50A31" w:rsidRDefault="00D50A31">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D50A31" w:rsidRDefault="00D50A31">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D50A31" w:rsidRDefault="00D50A31">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D50A31" w:rsidRDefault="00D50A31">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D50A31" w:rsidRDefault="00D50A31">
      <w:pPr>
        <w:pStyle w:val="ConsPlusNormal"/>
        <w:jc w:val="both"/>
      </w:pPr>
    </w:p>
    <w:p w:rsidR="00D50A31" w:rsidRDefault="00D50A31">
      <w:pPr>
        <w:pStyle w:val="ConsPlusTitle"/>
        <w:jc w:val="center"/>
        <w:outlineLvl w:val="1"/>
      </w:pPr>
      <w:r>
        <w:t>4. Формы контроля за исполнением</w:t>
      </w:r>
    </w:p>
    <w:p w:rsidR="00D50A31" w:rsidRDefault="00D50A31">
      <w:pPr>
        <w:pStyle w:val="ConsPlusTitle"/>
        <w:jc w:val="center"/>
      </w:pPr>
      <w:r>
        <w:t>административного регламента</w:t>
      </w:r>
    </w:p>
    <w:p w:rsidR="00D50A31" w:rsidRDefault="00D50A31">
      <w:pPr>
        <w:pStyle w:val="ConsPlusNormal"/>
        <w:jc w:val="both"/>
      </w:pPr>
    </w:p>
    <w:p w:rsidR="00D50A31" w:rsidRDefault="00D50A31">
      <w:pPr>
        <w:pStyle w:val="ConsPlusTitle"/>
        <w:jc w:val="center"/>
        <w:outlineLvl w:val="2"/>
      </w:pPr>
      <w:r>
        <w:t>4.1. Порядок осуществления текущего контроля за соблюдением</w:t>
      </w:r>
    </w:p>
    <w:p w:rsidR="00D50A31" w:rsidRDefault="00D50A31">
      <w:pPr>
        <w:pStyle w:val="ConsPlusTitle"/>
        <w:jc w:val="center"/>
      </w:pPr>
      <w:r>
        <w:t>и исполнением ответственными должностными лицами,</w:t>
      </w:r>
    </w:p>
    <w:p w:rsidR="00D50A31" w:rsidRDefault="00D50A31">
      <w:pPr>
        <w:pStyle w:val="ConsPlusTitle"/>
        <w:jc w:val="center"/>
      </w:pPr>
      <w:r>
        <w:t>муниципальными служащими положений административного</w:t>
      </w:r>
    </w:p>
    <w:p w:rsidR="00D50A31" w:rsidRDefault="00D50A31">
      <w:pPr>
        <w:pStyle w:val="ConsPlusTitle"/>
        <w:jc w:val="center"/>
      </w:pPr>
      <w:r>
        <w:t>регламента и иных нормативных правовых актов,</w:t>
      </w:r>
    </w:p>
    <w:p w:rsidR="00D50A31" w:rsidRDefault="00D50A31">
      <w:pPr>
        <w:pStyle w:val="ConsPlusTitle"/>
        <w:jc w:val="center"/>
      </w:pPr>
      <w:r>
        <w:t>устанавливающих требования к предоставлению муниципальной</w:t>
      </w:r>
    </w:p>
    <w:p w:rsidR="00D50A31" w:rsidRDefault="00D50A31">
      <w:pPr>
        <w:pStyle w:val="ConsPlusTitle"/>
        <w:jc w:val="center"/>
      </w:pPr>
      <w:r>
        <w:t>услуги, а также принятием решений ответственными лицами</w:t>
      </w:r>
    </w:p>
    <w:p w:rsidR="00D50A31" w:rsidRDefault="00D50A31">
      <w:pPr>
        <w:pStyle w:val="ConsPlusNormal"/>
        <w:jc w:val="both"/>
      </w:pPr>
    </w:p>
    <w:p w:rsidR="00D50A31" w:rsidRDefault="00D50A31">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D50A31" w:rsidRDefault="00D50A31">
      <w:pPr>
        <w:pStyle w:val="ConsPlusNormal"/>
        <w:jc w:val="both"/>
      </w:pPr>
    </w:p>
    <w:p w:rsidR="00D50A31" w:rsidRDefault="00D50A31">
      <w:pPr>
        <w:pStyle w:val="ConsPlusTitle"/>
        <w:jc w:val="center"/>
        <w:outlineLvl w:val="2"/>
      </w:pPr>
      <w:r>
        <w:t>4.2. Порядок и периодичность осуществления плановых</w:t>
      </w:r>
    </w:p>
    <w:p w:rsidR="00D50A31" w:rsidRDefault="00D50A31">
      <w:pPr>
        <w:pStyle w:val="ConsPlusTitle"/>
        <w:jc w:val="center"/>
      </w:pPr>
      <w:r>
        <w:t>и внеплановых проверок полноты и качества предоставления</w:t>
      </w:r>
    </w:p>
    <w:p w:rsidR="00D50A31" w:rsidRDefault="00D50A31">
      <w:pPr>
        <w:pStyle w:val="ConsPlusTitle"/>
        <w:jc w:val="center"/>
      </w:pPr>
      <w:r>
        <w:t>муниципальной услуги, в том числе порядок и формы контроля</w:t>
      </w:r>
    </w:p>
    <w:p w:rsidR="00D50A31" w:rsidRDefault="00D50A31">
      <w:pPr>
        <w:pStyle w:val="ConsPlusTitle"/>
        <w:jc w:val="center"/>
      </w:pPr>
      <w:r>
        <w:t>за полнотой и качеством предоставления муниципальной услуги</w:t>
      </w:r>
    </w:p>
    <w:p w:rsidR="00D50A31" w:rsidRDefault="00D50A31">
      <w:pPr>
        <w:pStyle w:val="ConsPlusNormal"/>
        <w:jc w:val="both"/>
      </w:pPr>
    </w:p>
    <w:p w:rsidR="00D50A31" w:rsidRDefault="00D50A31">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D50A31" w:rsidRDefault="00D50A31">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D50A31" w:rsidRDefault="00D50A31">
      <w:pPr>
        <w:pStyle w:val="ConsPlusNormal"/>
        <w:spacing w:before="220"/>
        <w:ind w:firstLine="540"/>
        <w:jc w:val="both"/>
      </w:pPr>
      <w:r>
        <w:t>4.2.2. Проверки могут быть плановыми и внеплановыми.</w:t>
      </w:r>
    </w:p>
    <w:p w:rsidR="00D50A31" w:rsidRDefault="00D50A31">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постановлением администрации города Ульяновска.</w:t>
      </w:r>
    </w:p>
    <w:p w:rsidR="00D50A31" w:rsidRDefault="00D50A31">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D50A31" w:rsidRDefault="00D50A31">
      <w:pPr>
        <w:pStyle w:val="ConsPlusNormal"/>
        <w:jc w:val="both"/>
      </w:pPr>
    </w:p>
    <w:p w:rsidR="00D50A31" w:rsidRDefault="00D50A31">
      <w:pPr>
        <w:pStyle w:val="ConsPlusTitle"/>
        <w:jc w:val="center"/>
        <w:outlineLvl w:val="2"/>
      </w:pPr>
      <w:r>
        <w:t>4.3. Ответственность должностных лиц, муниципальных служащих</w:t>
      </w:r>
    </w:p>
    <w:p w:rsidR="00D50A31" w:rsidRDefault="00D50A31">
      <w:pPr>
        <w:pStyle w:val="ConsPlusTitle"/>
        <w:jc w:val="center"/>
      </w:pPr>
      <w:r>
        <w:t>за решения и действия (бездействие), принимаемые</w:t>
      </w:r>
    </w:p>
    <w:p w:rsidR="00D50A31" w:rsidRDefault="00D50A31">
      <w:pPr>
        <w:pStyle w:val="ConsPlusTitle"/>
        <w:jc w:val="center"/>
      </w:pPr>
      <w:r>
        <w:t>(осуществляемые) в ходе предоставления муниципальной услуги</w:t>
      </w:r>
    </w:p>
    <w:p w:rsidR="00D50A31" w:rsidRDefault="00D50A31">
      <w:pPr>
        <w:pStyle w:val="ConsPlusNormal"/>
        <w:jc w:val="both"/>
      </w:pPr>
    </w:p>
    <w:p w:rsidR="00D50A31" w:rsidRDefault="00D50A31">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8">
        <w:r>
          <w:rPr>
            <w:color w:val="0000FF"/>
          </w:rPr>
          <w:t>статьей 25</w:t>
        </w:r>
      </w:hyperlink>
      <w:r>
        <w:t xml:space="preserve"> Кодекса Ульяновской области об административных правонарушениях.</w:t>
      </w:r>
    </w:p>
    <w:p w:rsidR="00D50A31" w:rsidRDefault="00D50A31">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D50A31" w:rsidRDefault="00D50A31">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D50A31" w:rsidRDefault="00D50A31">
      <w:pPr>
        <w:pStyle w:val="ConsPlusNormal"/>
        <w:jc w:val="both"/>
      </w:pPr>
    </w:p>
    <w:p w:rsidR="00D50A31" w:rsidRDefault="00D50A31">
      <w:pPr>
        <w:pStyle w:val="ConsPlusTitle"/>
        <w:jc w:val="center"/>
        <w:outlineLvl w:val="2"/>
      </w:pPr>
      <w:r>
        <w:t>4.4. Положения, характеризующие требования к порядку</w:t>
      </w:r>
    </w:p>
    <w:p w:rsidR="00D50A31" w:rsidRDefault="00D50A31">
      <w:pPr>
        <w:pStyle w:val="ConsPlusTitle"/>
        <w:jc w:val="center"/>
      </w:pPr>
      <w:r>
        <w:t>и формам контроля за предоставлением муниципальной услуги,</w:t>
      </w:r>
    </w:p>
    <w:p w:rsidR="00D50A31" w:rsidRDefault="00D50A31">
      <w:pPr>
        <w:pStyle w:val="ConsPlusTitle"/>
        <w:jc w:val="center"/>
      </w:pPr>
      <w:r>
        <w:t>в том числе со стороны граждан, их объединений и организаций</w:t>
      </w:r>
    </w:p>
    <w:p w:rsidR="00D50A31" w:rsidRDefault="00D50A31">
      <w:pPr>
        <w:pStyle w:val="ConsPlusNormal"/>
        <w:jc w:val="both"/>
      </w:pPr>
    </w:p>
    <w:p w:rsidR="00D50A31" w:rsidRDefault="00D50A31">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0A31" w:rsidRDefault="00D50A31">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D50A31" w:rsidRDefault="00D50A31">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D50A31" w:rsidRDefault="00D50A31">
      <w:pPr>
        <w:pStyle w:val="ConsPlusNormal"/>
        <w:jc w:val="both"/>
      </w:pPr>
    </w:p>
    <w:p w:rsidR="00D50A31" w:rsidRDefault="00D50A31">
      <w:pPr>
        <w:pStyle w:val="ConsPlusTitle"/>
        <w:jc w:val="center"/>
        <w:outlineLvl w:val="1"/>
      </w:pPr>
      <w:r>
        <w:t>5. Досудебный (внесудебный) порядок обжалования решений</w:t>
      </w:r>
    </w:p>
    <w:p w:rsidR="00D50A31" w:rsidRDefault="00D50A31">
      <w:pPr>
        <w:pStyle w:val="ConsPlusTitle"/>
        <w:jc w:val="center"/>
      </w:pPr>
      <w:r>
        <w:t>и действий (бездействия) уполномоченного органа,</w:t>
      </w:r>
    </w:p>
    <w:p w:rsidR="00D50A31" w:rsidRDefault="00D50A31">
      <w:pPr>
        <w:pStyle w:val="ConsPlusTitle"/>
        <w:jc w:val="center"/>
      </w:pPr>
      <w:r>
        <w:t>многофункционального центра, организаций, осуществляющих</w:t>
      </w:r>
    </w:p>
    <w:p w:rsidR="00D50A31" w:rsidRDefault="00D50A31">
      <w:pPr>
        <w:pStyle w:val="ConsPlusTitle"/>
        <w:jc w:val="center"/>
      </w:pPr>
      <w:r>
        <w:t>функции по предоставлению муниципальных услуг, а также их</w:t>
      </w:r>
    </w:p>
    <w:p w:rsidR="00D50A31" w:rsidRDefault="00D50A31">
      <w:pPr>
        <w:pStyle w:val="ConsPlusTitle"/>
        <w:jc w:val="center"/>
      </w:pPr>
      <w:r>
        <w:t>должностных лиц, муниципальных служащих, работников</w:t>
      </w:r>
    </w:p>
    <w:p w:rsidR="00D50A31" w:rsidRDefault="00D50A31">
      <w:pPr>
        <w:pStyle w:val="ConsPlusNormal"/>
        <w:jc w:val="both"/>
      </w:pPr>
    </w:p>
    <w:p w:rsidR="00D50A31" w:rsidRDefault="00D50A31">
      <w:pPr>
        <w:pStyle w:val="ConsPlusTitle"/>
        <w:jc w:val="center"/>
        <w:outlineLvl w:val="2"/>
      </w:pPr>
      <w:bookmarkStart w:id="8" w:name="P381"/>
      <w:bookmarkEnd w:id="8"/>
      <w:r>
        <w:t>5.1. Информация для заинтересованных лиц об их праве</w:t>
      </w:r>
    </w:p>
    <w:p w:rsidR="00D50A31" w:rsidRDefault="00D50A31">
      <w:pPr>
        <w:pStyle w:val="ConsPlusTitle"/>
        <w:jc w:val="center"/>
      </w:pPr>
      <w:r>
        <w:t>на досудебное (внесудебное) обжалование действий</w:t>
      </w:r>
    </w:p>
    <w:p w:rsidR="00D50A31" w:rsidRDefault="00D50A31">
      <w:pPr>
        <w:pStyle w:val="ConsPlusTitle"/>
        <w:jc w:val="center"/>
      </w:pPr>
      <w:r>
        <w:t>(бездействия) и (или) решений, принятых (осуществленных)</w:t>
      </w:r>
    </w:p>
    <w:p w:rsidR="00D50A31" w:rsidRDefault="00D50A31">
      <w:pPr>
        <w:pStyle w:val="ConsPlusTitle"/>
        <w:jc w:val="center"/>
      </w:pPr>
      <w:r>
        <w:t>в ходе предоставления муниципальной услуги (далее - жалоба)</w:t>
      </w:r>
    </w:p>
    <w:p w:rsidR="00D50A31" w:rsidRDefault="00D50A31">
      <w:pPr>
        <w:pStyle w:val="ConsPlusNormal"/>
        <w:jc w:val="both"/>
      </w:pPr>
    </w:p>
    <w:p w:rsidR="00D50A31" w:rsidRDefault="00D50A31">
      <w:pPr>
        <w:pStyle w:val="ConsPlusNormal"/>
        <w:ind w:firstLine="540"/>
        <w:jc w:val="both"/>
      </w:pPr>
      <w:r>
        <w:t>Заявитель вправе подать жалобу на действие (бездействие) и (или) решение, принятое (осуществленное) в ходе предоставления муниципальной услуги уполномоченным органом, его должностным лицом, либо муниципальным служащим, а также работником ОГКУ "Правительство для граждан" (далее - жалоба).</w:t>
      </w:r>
    </w:p>
    <w:p w:rsidR="00D50A31" w:rsidRDefault="00D50A31">
      <w:pPr>
        <w:pStyle w:val="ConsPlusNormal"/>
        <w:jc w:val="both"/>
      </w:pPr>
    </w:p>
    <w:p w:rsidR="00D50A31" w:rsidRDefault="00D50A31">
      <w:pPr>
        <w:pStyle w:val="ConsPlusTitle"/>
        <w:jc w:val="center"/>
        <w:outlineLvl w:val="2"/>
      </w:pPr>
      <w:r>
        <w:t>5.2. Органы местного самоуправления, организации</w:t>
      </w:r>
    </w:p>
    <w:p w:rsidR="00D50A31" w:rsidRDefault="00D50A31">
      <w:pPr>
        <w:pStyle w:val="ConsPlusTitle"/>
        <w:jc w:val="center"/>
      </w:pPr>
      <w:r>
        <w:t>и уполномоченные на рассмотрение жалобы лица, которым может</w:t>
      </w:r>
    </w:p>
    <w:p w:rsidR="00D50A31" w:rsidRDefault="00D50A31">
      <w:pPr>
        <w:pStyle w:val="ConsPlusTitle"/>
        <w:jc w:val="center"/>
      </w:pPr>
      <w:r>
        <w:t>быть направлена жалоба заявителя в досудебном</w:t>
      </w:r>
    </w:p>
    <w:p w:rsidR="00D50A31" w:rsidRDefault="00D50A31">
      <w:pPr>
        <w:pStyle w:val="ConsPlusTitle"/>
        <w:jc w:val="center"/>
      </w:pPr>
      <w:r>
        <w:t>(внесудебном) порядке</w:t>
      </w:r>
    </w:p>
    <w:p w:rsidR="00D50A31" w:rsidRDefault="00D50A31">
      <w:pPr>
        <w:pStyle w:val="ConsPlusNormal"/>
        <w:jc w:val="both"/>
      </w:pPr>
    </w:p>
    <w:p w:rsidR="00D50A31" w:rsidRDefault="00D50A31">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D50A31" w:rsidRDefault="00D50A31">
      <w:pPr>
        <w:pStyle w:val="ConsPlusNormal"/>
        <w:spacing w:before="220"/>
        <w:ind w:firstLine="540"/>
        <w:jc w:val="both"/>
      </w:pPr>
      <w:r>
        <w:t>Жалобы на решения и (или) действия (бездействие) Руководителя уполномоченного органа рассматриваются Руководителем уполномоченного органа.</w:t>
      </w:r>
    </w:p>
    <w:p w:rsidR="00D50A31" w:rsidRDefault="00D50A31">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D50A31" w:rsidRDefault="00D50A31">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D50A31" w:rsidRDefault="00D50A31">
      <w:pPr>
        <w:pStyle w:val="ConsPlusNormal"/>
        <w:jc w:val="both"/>
      </w:pPr>
    </w:p>
    <w:p w:rsidR="00D50A31" w:rsidRDefault="00D50A31">
      <w:pPr>
        <w:pStyle w:val="ConsPlusTitle"/>
        <w:jc w:val="center"/>
        <w:outlineLvl w:val="2"/>
      </w:pPr>
      <w:r>
        <w:t>5.3. Способы информирования заявителей о порядке подачи</w:t>
      </w:r>
    </w:p>
    <w:p w:rsidR="00D50A31" w:rsidRDefault="00D50A31">
      <w:pPr>
        <w:pStyle w:val="ConsPlusTitle"/>
        <w:jc w:val="center"/>
      </w:pPr>
      <w:r>
        <w:t>и рассмотрения жалобы, в том числе с использованием</w:t>
      </w:r>
    </w:p>
    <w:p w:rsidR="00D50A31" w:rsidRDefault="00D50A31">
      <w:pPr>
        <w:pStyle w:val="ConsPlusTitle"/>
        <w:jc w:val="center"/>
      </w:pPr>
      <w:r>
        <w:t>Единого портала</w:t>
      </w:r>
    </w:p>
    <w:p w:rsidR="00D50A31" w:rsidRDefault="00D50A31">
      <w:pPr>
        <w:pStyle w:val="ConsPlusNormal"/>
        <w:jc w:val="both"/>
      </w:pPr>
    </w:p>
    <w:p w:rsidR="00D50A31" w:rsidRDefault="00D50A31">
      <w:pPr>
        <w:pStyle w:val="ConsPlusNormal"/>
        <w:ind w:firstLine="540"/>
        <w:jc w:val="both"/>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D50A31" w:rsidRDefault="00D50A31">
      <w:pPr>
        <w:pStyle w:val="ConsPlusNormal"/>
        <w:jc w:val="both"/>
      </w:pPr>
    </w:p>
    <w:p w:rsidR="00D50A31" w:rsidRDefault="00D50A31">
      <w:pPr>
        <w:pStyle w:val="ConsPlusTitle"/>
        <w:jc w:val="center"/>
        <w:outlineLvl w:val="2"/>
      </w:pPr>
      <w:bookmarkStart w:id="9" w:name="P404"/>
      <w:bookmarkEnd w:id="9"/>
      <w:r>
        <w:t>5.4. Перечень нормативных правовых актов, регулирующих</w:t>
      </w:r>
    </w:p>
    <w:p w:rsidR="00D50A31" w:rsidRDefault="00D50A31">
      <w:pPr>
        <w:pStyle w:val="ConsPlusTitle"/>
        <w:jc w:val="center"/>
      </w:pPr>
      <w:r>
        <w:t>порядок досудебного (внесудебного) обжалования решений</w:t>
      </w:r>
    </w:p>
    <w:p w:rsidR="00D50A31" w:rsidRDefault="00D50A31">
      <w:pPr>
        <w:pStyle w:val="ConsPlusTitle"/>
        <w:jc w:val="center"/>
      </w:pPr>
      <w:r>
        <w:t>и действий (бездействия) уполномоченного органа,</w:t>
      </w:r>
    </w:p>
    <w:p w:rsidR="00D50A31" w:rsidRDefault="00D50A31">
      <w:pPr>
        <w:pStyle w:val="ConsPlusTitle"/>
        <w:jc w:val="center"/>
      </w:pPr>
      <w:r>
        <w:t>многофункционального центра, организаций, осуществляющих</w:t>
      </w:r>
    </w:p>
    <w:p w:rsidR="00D50A31" w:rsidRDefault="00D50A31">
      <w:pPr>
        <w:pStyle w:val="ConsPlusTitle"/>
        <w:jc w:val="center"/>
      </w:pPr>
      <w:r>
        <w:t>функции по предоставлению муниципальных услуг, а также их</w:t>
      </w:r>
    </w:p>
    <w:p w:rsidR="00D50A31" w:rsidRDefault="00D50A31">
      <w:pPr>
        <w:pStyle w:val="ConsPlusTitle"/>
        <w:jc w:val="center"/>
      </w:pPr>
      <w:r>
        <w:t>должностных лиц, муниципальных служащих, работников</w:t>
      </w:r>
    </w:p>
    <w:p w:rsidR="00D50A31" w:rsidRDefault="00D50A31">
      <w:pPr>
        <w:pStyle w:val="ConsPlusNormal"/>
        <w:jc w:val="both"/>
      </w:pPr>
    </w:p>
    <w:p w:rsidR="00D50A31" w:rsidRDefault="00D50A31">
      <w:pPr>
        <w:pStyle w:val="ConsPlusNormal"/>
        <w:ind w:firstLine="540"/>
        <w:jc w:val="both"/>
      </w:pPr>
      <w:hyperlink r:id="rId19">
        <w:r>
          <w:rPr>
            <w:color w:val="0000FF"/>
          </w:rPr>
          <w:t>Кодекс</w:t>
        </w:r>
      </w:hyperlink>
      <w:r>
        <w:t xml:space="preserve"> Ульяновской области об административных правонарушениях;</w:t>
      </w:r>
    </w:p>
    <w:p w:rsidR="00D50A31" w:rsidRDefault="00D50A31">
      <w:pPr>
        <w:pStyle w:val="ConsPlusNormal"/>
        <w:spacing w:before="220"/>
        <w:ind w:firstLine="540"/>
        <w:jc w:val="both"/>
      </w:pPr>
      <w:r>
        <w:t xml:space="preserve">Федеральный </w:t>
      </w:r>
      <w:hyperlink r:id="rId20">
        <w:r>
          <w:rPr>
            <w:color w:val="0000FF"/>
          </w:rPr>
          <w:t>закон</w:t>
        </w:r>
      </w:hyperlink>
      <w:r>
        <w:t xml:space="preserve"> от 27.07.2010 N 210-ФЗ "Об организации предоставления государственных и муниципальных услуг";</w:t>
      </w:r>
    </w:p>
    <w:p w:rsidR="00D50A31" w:rsidRDefault="00D50A31">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A31" w:rsidRDefault="00D50A31">
      <w:pPr>
        <w:pStyle w:val="ConsPlusNormal"/>
        <w:spacing w:before="220"/>
        <w:ind w:firstLine="540"/>
        <w:jc w:val="both"/>
      </w:pPr>
      <w:hyperlink r:id="rId22">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D50A31" w:rsidRDefault="00D50A31">
      <w:pPr>
        <w:pStyle w:val="ConsPlusNormal"/>
        <w:spacing w:before="220"/>
        <w:ind w:firstLine="540"/>
        <w:jc w:val="both"/>
      </w:pPr>
      <w:r>
        <w:t xml:space="preserve">Информация, указанная в </w:t>
      </w:r>
      <w:hyperlink w:anchor="P381">
        <w:r>
          <w:rPr>
            <w:color w:val="0000FF"/>
          </w:rPr>
          <w:t>пунктах 5.1</w:t>
        </w:r>
      </w:hyperlink>
      <w:r>
        <w:t xml:space="preserve"> - </w:t>
      </w:r>
      <w:hyperlink w:anchor="P404">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D50A31" w:rsidRDefault="00D50A31">
      <w:pPr>
        <w:pStyle w:val="ConsPlusNormal"/>
        <w:jc w:val="both"/>
      </w:pPr>
    </w:p>
    <w:p w:rsidR="00D50A31" w:rsidRDefault="00D50A31">
      <w:pPr>
        <w:pStyle w:val="ConsPlusNormal"/>
        <w:jc w:val="both"/>
      </w:pPr>
    </w:p>
    <w:p w:rsidR="00D50A31" w:rsidRDefault="00D50A31">
      <w:pPr>
        <w:pStyle w:val="ConsPlusNormal"/>
        <w:pBdr>
          <w:bottom w:val="single" w:sz="6" w:space="0" w:color="auto"/>
        </w:pBdr>
        <w:spacing w:before="100" w:after="100"/>
        <w:jc w:val="both"/>
        <w:rPr>
          <w:sz w:val="2"/>
          <w:szCs w:val="2"/>
        </w:rPr>
      </w:pPr>
    </w:p>
    <w:p w:rsidR="004028FF" w:rsidRDefault="004028FF"/>
    <w:sectPr w:rsidR="004028FF" w:rsidSect="00F70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D50A31"/>
    <w:rsid w:val="004028FF"/>
    <w:rsid w:val="008501F6"/>
    <w:rsid w:val="00D50A31"/>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A31"/>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
    <w:name w:val="ConsPlusTitle"/>
    <w:rsid w:val="00D50A31"/>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D50A31"/>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3085&amp;dst=100011" TargetMode="External"/><Relationship Id="rId13" Type="http://schemas.openxmlformats.org/officeDocument/2006/relationships/hyperlink" Target="https://login.consultant.ru/link/?req=doc&amp;base=LAW&amp;n=465798&amp;dst=100352" TargetMode="External"/><Relationship Id="rId18" Type="http://schemas.openxmlformats.org/officeDocument/2006/relationships/hyperlink" Target="https://login.consultant.ru/link/?req=doc&amp;base=RLAW076&amp;n=71811&amp;dst=10028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11791" TargetMode="External"/><Relationship Id="rId7" Type="http://schemas.openxmlformats.org/officeDocument/2006/relationships/hyperlink" Target="https://login.consultant.ru/link/?req=doc&amp;base=RLAW076&amp;n=73503&amp;dst=100098" TargetMode="External"/><Relationship Id="rId12" Type="http://schemas.openxmlformats.org/officeDocument/2006/relationships/hyperlink" Target="https://login.consultant.ru/link/?req=doc&amp;base=RLAW076&amp;n=72287" TargetMode="External"/><Relationship Id="rId17" Type="http://schemas.openxmlformats.org/officeDocument/2006/relationships/hyperlink" Target="https://login.consultant.ru/link/?req=doc&amp;base=LAW&amp;n=465798&amp;dst=100064" TargetMode="External"/><Relationship Id="rId2" Type="http://schemas.openxmlformats.org/officeDocument/2006/relationships/settings" Target="settings.xml"/><Relationship Id="rId16" Type="http://schemas.openxmlformats.org/officeDocument/2006/relationships/hyperlink" Target="https://login.consultant.ru/link/?req=doc&amp;base=LAW&amp;n=203085&amp;dst=100034" TargetMode="External"/><Relationship Id="rId20" Type="http://schemas.openxmlformats.org/officeDocument/2006/relationships/hyperlink" Target="https://login.consultant.ru/link/?req=doc&amp;base=LAW&amp;n=465798&amp;dst=218" TargetMode="External"/><Relationship Id="rId1" Type="http://schemas.openxmlformats.org/officeDocument/2006/relationships/styles" Target="styles.xml"/><Relationship Id="rId6"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LAW&amp;n=408224" TargetMode="External"/><Relationship Id="rId24" Type="http://schemas.openxmlformats.org/officeDocument/2006/relationships/theme" Target="theme/theme1.xml"/><Relationship Id="rId5" Type="http://schemas.openxmlformats.org/officeDocument/2006/relationships/hyperlink" Target="https://login.consultant.ru/link/?req=doc&amp;base=LAW&amp;n=460118&amp;dst=627" TargetMode="External"/><Relationship Id="rId15" Type="http://schemas.openxmlformats.org/officeDocument/2006/relationships/hyperlink" Target="https://login.consultant.ru/link/?req=doc&amp;base=LAW&amp;n=469783&amp;dst=100808" TargetMode="External"/><Relationship Id="rId23" Type="http://schemas.openxmlformats.org/officeDocument/2006/relationships/fontTable" Target="fontTable.xml"/><Relationship Id="rId10" Type="http://schemas.openxmlformats.org/officeDocument/2006/relationships/hyperlink" Target="https://login.consultant.ru/link/?req=doc&amp;base=LAW&amp;n=460118&amp;dst=652" TargetMode="External"/><Relationship Id="rId19" Type="http://schemas.openxmlformats.org/officeDocument/2006/relationships/hyperlink" Target="https://login.consultant.ru/link/?req=doc&amp;base=RLAW076&amp;n=718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3085&amp;dst=100098" TargetMode="External"/><Relationship Id="rId14" Type="http://schemas.openxmlformats.org/officeDocument/2006/relationships/hyperlink" Target="https://login.consultant.ru/link/?req=doc&amp;base=LAW&amp;n=465798&amp;dst=100010" TargetMode="External"/><Relationship Id="rId22" Type="http://schemas.openxmlformats.org/officeDocument/2006/relationships/hyperlink" Target="https://login.consultant.ru/link/?req=doc&amp;base=RLAW076&amp;n=73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7088</Words>
  <Characters>40408</Characters>
  <Application>Microsoft Office Word</Application>
  <DocSecurity>0</DocSecurity>
  <Lines>336</Lines>
  <Paragraphs>94</Paragraphs>
  <ScaleCrop>false</ScaleCrop>
  <Company/>
  <LinksUpToDate>false</LinksUpToDate>
  <CharactersWithSpaces>47402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2024-04-03T09:58:00Z</dcterms:created>
  <dcterms:modified xsi:type="dcterms:W3CDTF">2024-04-03T09:58:00Z</dcterms:modified>
</cp:coreProperties>
</file>