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DC27B4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DC27B4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DC27B4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1"/>
      </w:tblGrid>
      <w:tr w:rsidR="003B18FD" w:rsidRPr="00DC27B4" w:rsidTr="00E65DE5">
        <w:trPr>
          <w:trHeight w:val="574"/>
        </w:trPr>
        <w:tc>
          <w:tcPr>
            <w:tcW w:w="9301" w:type="dxa"/>
          </w:tcPr>
          <w:p w:rsidR="003B18FD" w:rsidRPr="00DC27B4" w:rsidRDefault="003B18FD" w:rsidP="00E65DE5">
            <w:pPr>
              <w:tabs>
                <w:tab w:val="left" w:pos="3600"/>
                <w:tab w:val="left" w:pos="3780"/>
              </w:tabs>
              <w:spacing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DC27B4">
              <w:rPr>
                <w:rFonts w:ascii="PT Astra Serif" w:hAnsi="PT Astra Serif" w:cs="PT Astra Serif"/>
                <w:b/>
                <w:sz w:val="28"/>
                <w:szCs w:val="28"/>
              </w:rPr>
              <w:t>О внесении изменений в отдельные постановления</w:t>
            </w:r>
          </w:p>
          <w:p w:rsidR="003B18FD" w:rsidRPr="00DC27B4" w:rsidRDefault="003B18FD" w:rsidP="00E65DE5"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27B4">
              <w:rPr>
                <w:rFonts w:ascii="PT Astra Serif" w:hAnsi="PT Astra Serif" w:cs="PT Astra Serif"/>
                <w:sz w:val="28"/>
                <w:szCs w:val="28"/>
              </w:rPr>
              <w:t>администрации города Ульяновска</w:t>
            </w:r>
          </w:p>
        </w:tc>
      </w:tr>
    </w:tbl>
    <w:p w:rsidR="003B18FD" w:rsidRPr="00DC27B4" w:rsidRDefault="003B18FD" w:rsidP="003B18FD">
      <w:pPr>
        <w:tabs>
          <w:tab w:val="left" w:pos="3600"/>
          <w:tab w:val="left" w:pos="378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B18FD" w:rsidRPr="00DC27B4" w:rsidRDefault="003B18FD" w:rsidP="003B18FD">
      <w:pPr>
        <w:tabs>
          <w:tab w:val="left" w:pos="3600"/>
          <w:tab w:val="left" w:pos="3780"/>
        </w:tabs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3B18FD" w:rsidRPr="00DC27B4" w:rsidRDefault="003B18FD" w:rsidP="003B18FD">
      <w:pPr>
        <w:pStyle w:val="ConsPlusTitle"/>
        <w:widowControl/>
        <w:ind w:firstLine="708"/>
        <w:rPr>
          <w:rFonts w:ascii="PT Astra Serif" w:hAnsi="PT Astra Serif"/>
          <w:b w:val="0"/>
          <w:sz w:val="28"/>
          <w:szCs w:val="28"/>
        </w:rPr>
      </w:pPr>
      <w:r w:rsidRPr="00DC27B4">
        <w:rPr>
          <w:rFonts w:ascii="PT Astra Serif" w:hAnsi="PT Astra Serif" w:cs="PT Astra Serif"/>
          <w:b w:val="0"/>
          <w:sz w:val="28"/>
          <w:szCs w:val="28"/>
        </w:rPr>
        <w:t>Руководствуясь Уставом муниципального образования «город Ульяновск»,</w:t>
      </w:r>
    </w:p>
    <w:p w:rsidR="003B18FD" w:rsidRPr="00DC27B4" w:rsidRDefault="003B18FD" w:rsidP="003B18FD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DC27B4">
        <w:rPr>
          <w:rFonts w:ascii="PT Astra Serif" w:hAnsi="PT Astra Serif" w:cs="PT Astra Serif"/>
          <w:b w:val="0"/>
          <w:sz w:val="28"/>
          <w:szCs w:val="28"/>
        </w:rPr>
        <w:t>АДМИНИСТРАЦИЯ ГОРОДА УЛЬЯНОВСКА ПОСТАНОВЛЯЕТ:</w:t>
      </w:r>
    </w:p>
    <w:p w:rsidR="00235100" w:rsidRPr="00DC27B4" w:rsidRDefault="003B18FD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1. </w:t>
      </w:r>
      <w:r w:rsidR="00235100" w:rsidRPr="00DC27B4">
        <w:rPr>
          <w:rFonts w:ascii="PT Astra Serif" w:hAnsi="PT Astra Serif"/>
          <w:sz w:val="28"/>
          <w:szCs w:val="28"/>
        </w:rPr>
        <w:t>Внести в постановление администрации города Ульяновска              от 11.07.2014 № 3337 «</w:t>
      </w:r>
      <w:r w:rsidR="00235100" w:rsidRPr="00DC27B4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порядков предоставления мер социальной поддержки граждан, постоянно или преимущественно проживающих в муниципальном образовании «город Ульяновск», имеющих детей»</w:t>
      </w:r>
      <w:r w:rsidR="00235100" w:rsidRPr="00DC27B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E6D4B" w:rsidRPr="00DC27B4" w:rsidRDefault="00C97369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1) </w:t>
      </w:r>
      <w:r w:rsidR="009B37B8" w:rsidRPr="00DC27B4">
        <w:rPr>
          <w:rFonts w:ascii="PT Astra Serif" w:hAnsi="PT Astra Serif" w:cs="PT Astra Serif"/>
          <w:sz w:val="28"/>
          <w:szCs w:val="28"/>
        </w:rPr>
        <w:t>в приложении № 2</w:t>
      </w:r>
      <w:r w:rsidRPr="00DC27B4">
        <w:rPr>
          <w:rFonts w:ascii="PT Astra Serif" w:hAnsi="PT Astra Serif" w:cs="PT Astra Serif"/>
          <w:sz w:val="28"/>
          <w:szCs w:val="28"/>
        </w:rPr>
        <w:t xml:space="preserve"> «Порядок </w:t>
      </w:r>
      <w:r w:rsidRPr="00DC27B4">
        <w:rPr>
          <w:rFonts w:ascii="PT Astra Serif" w:hAnsi="PT Astra Serif"/>
          <w:sz w:val="28"/>
          <w:szCs w:val="28"/>
        </w:rPr>
        <w:t xml:space="preserve">предоставления меры социальной поддержки в форме единовременной денежной выплаты на каждого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 w:rsidR="00D43A35" w:rsidRPr="00DC27B4">
        <w:rPr>
          <w:rFonts w:ascii="PT Astra Serif" w:hAnsi="PT Astra Serif"/>
          <w:sz w:val="28"/>
          <w:szCs w:val="28"/>
        </w:rPr>
        <w:t>«</w:t>
      </w:r>
      <w:r w:rsidRPr="00DC27B4">
        <w:rPr>
          <w:rFonts w:ascii="PT Astra Serif" w:hAnsi="PT Astra Serif"/>
          <w:sz w:val="28"/>
          <w:szCs w:val="28"/>
        </w:rPr>
        <w:t>город Ульяновск</w:t>
      </w:r>
      <w:r w:rsidR="00D43A35" w:rsidRPr="00DC27B4">
        <w:rPr>
          <w:rFonts w:ascii="PT Astra Serif" w:hAnsi="PT Astra Serif"/>
          <w:sz w:val="28"/>
          <w:szCs w:val="28"/>
        </w:rPr>
        <w:t>»</w:t>
      </w:r>
      <w:r w:rsidRPr="00DC27B4">
        <w:rPr>
          <w:rFonts w:ascii="PT Astra Serif" w:hAnsi="PT Astra Serif"/>
          <w:sz w:val="28"/>
          <w:szCs w:val="28"/>
        </w:rPr>
        <w:t xml:space="preserve">, завершающего освоение образовательной программы среднего общего образования, до окончания им такого обучения, отдельным категориям граждан, являющимся на день обращения получателями ежемесячного пособия в связи с рождением и воспитанием ребёнка либо пособия на ребёнка в Ульяновской области в соответствии с законом Ульяновской области от 01.11.2006 </w:t>
      </w:r>
      <w:r w:rsidR="00955EB8" w:rsidRPr="00DC27B4">
        <w:rPr>
          <w:rFonts w:ascii="PT Astra Serif" w:hAnsi="PT Astra Serif"/>
          <w:sz w:val="28"/>
          <w:szCs w:val="28"/>
        </w:rPr>
        <w:t>№</w:t>
      </w:r>
      <w:r w:rsidRPr="00DC27B4">
        <w:rPr>
          <w:rFonts w:ascii="PT Astra Serif" w:hAnsi="PT Astra Serif"/>
          <w:sz w:val="28"/>
          <w:szCs w:val="28"/>
        </w:rPr>
        <w:t xml:space="preserve"> 152-ЗО «О пособии на ребёнка в Ульяновской области»</w:t>
      </w:r>
      <w:r w:rsidR="009B37B8" w:rsidRPr="00DC27B4">
        <w:rPr>
          <w:rFonts w:ascii="PT Astra Serif" w:hAnsi="PT Astra Serif" w:cs="PT Astra Serif"/>
          <w:sz w:val="28"/>
          <w:szCs w:val="28"/>
        </w:rPr>
        <w:t>:</w:t>
      </w:r>
    </w:p>
    <w:p w:rsidR="00ED32F7" w:rsidRPr="00DC27B4" w:rsidRDefault="00890385" w:rsidP="00C97369">
      <w:pPr>
        <w:pStyle w:val="a5"/>
        <w:spacing w:line="240" w:lineRule="auto"/>
        <w:ind w:left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а</w:t>
      </w:r>
      <w:r w:rsidR="00C97369" w:rsidRPr="00DC27B4">
        <w:rPr>
          <w:rFonts w:ascii="PT Astra Serif" w:hAnsi="PT Astra Serif" w:cs="PT Astra Serif"/>
          <w:sz w:val="28"/>
          <w:szCs w:val="28"/>
        </w:rPr>
        <w:t xml:space="preserve">) </w:t>
      </w:r>
      <w:r w:rsidR="00ED32F7" w:rsidRPr="00DC27B4">
        <w:rPr>
          <w:rFonts w:ascii="PT Astra Serif" w:hAnsi="PT Astra Serif" w:cs="PT Astra Serif"/>
          <w:sz w:val="28"/>
          <w:szCs w:val="28"/>
        </w:rPr>
        <w:t>пункт 4 изложить в следующей редакции:</w:t>
      </w:r>
    </w:p>
    <w:p w:rsidR="00096C77" w:rsidRPr="00DC27B4" w:rsidRDefault="005E28DE" w:rsidP="00096C77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«4. </w:t>
      </w:r>
      <w:r w:rsidRPr="00DC27B4">
        <w:rPr>
          <w:rFonts w:ascii="PT Astra Serif" w:hAnsi="PT Astra Serif"/>
          <w:sz w:val="28"/>
          <w:szCs w:val="28"/>
        </w:rPr>
        <w:t xml:space="preserve">За получением меры социальной поддержки </w:t>
      </w:r>
      <w:r w:rsidR="00053992" w:rsidRPr="00DC27B4">
        <w:rPr>
          <w:rFonts w:ascii="PT Astra Serif" w:hAnsi="PT Astra Serif"/>
          <w:sz w:val="28"/>
          <w:szCs w:val="28"/>
        </w:rPr>
        <w:t xml:space="preserve">заявители </w:t>
      </w:r>
      <w:r w:rsidRPr="00DC27B4">
        <w:rPr>
          <w:rFonts w:ascii="PT Astra Serif" w:hAnsi="PT Astra Serif"/>
          <w:sz w:val="28"/>
          <w:szCs w:val="28"/>
        </w:rPr>
        <w:t xml:space="preserve">однократно в течение учебного года обращаются в администрацию города Ульяновска </w:t>
      </w:r>
      <w:r w:rsidR="006042B2" w:rsidRPr="00DC27B4">
        <w:rPr>
          <w:rFonts w:ascii="PT Astra Serif" w:hAnsi="PT Astra Serif"/>
          <w:sz w:val="28"/>
          <w:szCs w:val="28"/>
        </w:rPr>
        <w:t>лично ли</w:t>
      </w:r>
      <w:r w:rsidR="00AB1BF3" w:rsidRPr="00DC27B4">
        <w:rPr>
          <w:rFonts w:ascii="PT Astra Serif" w:hAnsi="PT Astra Serif"/>
          <w:sz w:val="28"/>
          <w:szCs w:val="28"/>
        </w:rPr>
        <w:t>бо</w:t>
      </w:r>
      <w:r w:rsidR="006042B2" w:rsidRPr="00DC27B4">
        <w:rPr>
          <w:rFonts w:ascii="PT Astra Serif" w:hAnsi="PT Astra Serif"/>
          <w:sz w:val="28"/>
          <w:szCs w:val="28"/>
        </w:rPr>
        <w:t xml:space="preserve"> направляют документы почтовым отправлением</w:t>
      </w:r>
      <w:r w:rsidR="00AB1BF3" w:rsidRPr="00DC27B4">
        <w:rPr>
          <w:rFonts w:ascii="PT Astra Serif" w:hAnsi="PT Astra Serif"/>
          <w:sz w:val="28"/>
          <w:szCs w:val="28"/>
        </w:rPr>
        <w:t xml:space="preserve"> (по адресу: 432000, г. Ульяновск, ул. Кузнецова, д. 7)</w:t>
      </w:r>
      <w:r w:rsidR="00096C77" w:rsidRPr="00DC27B4">
        <w:rPr>
          <w:rFonts w:ascii="PT Astra Serif" w:hAnsi="PT Astra Serif"/>
          <w:sz w:val="28"/>
          <w:szCs w:val="28"/>
        </w:rPr>
        <w:t>.</w:t>
      </w:r>
      <w:r w:rsidR="0088173F" w:rsidRPr="00DC27B4">
        <w:rPr>
          <w:rFonts w:ascii="PT Astra Serif" w:hAnsi="PT Astra Serif"/>
          <w:sz w:val="28"/>
          <w:szCs w:val="28"/>
        </w:rPr>
        <w:t>»;</w:t>
      </w:r>
    </w:p>
    <w:p w:rsidR="00AB1BF3" w:rsidRPr="00DC27B4" w:rsidRDefault="00DC0E75" w:rsidP="00096C77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б</w:t>
      </w:r>
      <w:r w:rsidR="003140AA" w:rsidRPr="00DC27B4">
        <w:rPr>
          <w:rFonts w:ascii="PT Astra Serif" w:hAnsi="PT Astra Serif"/>
          <w:sz w:val="28"/>
          <w:szCs w:val="28"/>
        </w:rPr>
        <w:t xml:space="preserve">) </w:t>
      </w:r>
      <w:r w:rsidR="00096C77" w:rsidRPr="00DC27B4">
        <w:rPr>
          <w:rFonts w:ascii="PT Astra Serif" w:hAnsi="PT Astra Serif"/>
          <w:sz w:val="28"/>
          <w:szCs w:val="28"/>
        </w:rPr>
        <w:t>в</w:t>
      </w:r>
      <w:r w:rsidR="00AB1BF3" w:rsidRPr="00DC27B4">
        <w:rPr>
          <w:rFonts w:ascii="PT Astra Serif" w:hAnsi="PT Astra Serif"/>
          <w:sz w:val="28"/>
          <w:szCs w:val="28"/>
        </w:rPr>
        <w:t xml:space="preserve"> пункте 5:</w:t>
      </w:r>
    </w:p>
    <w:p w:rsidR="003140AA" w:rsidRPr="00DC27B4" w:rsidRDefault="003140AA" w:rsidP="00AB1BF3">
      <w:pPr>
        <w:pStyle w:val="a5"/>
        <w:spacing w:line="240" w:lineRule="auto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в подпункте 5.1:</w:t>
      </w:r>
    </w:p>
    <w:p w:rsidR="00AB1BF3" w:rsidRPr="00DC27B4" w:rsidRDefault="00AB1BF3" w:rsidP="00AB1BF3">
      <w:pPr>
        <w:pStyle w:val="a5"/>
        <w:spacing w:line="240" w:lineRule="auto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абзац </w:t>
      </w:r>
      <w:r w:rsidR="009A50A3" w:rsidRPr="00DC27B4">
        <w:rPr>
          <w:rFonts w:ascii="PT Astra Serif" w:hAnsi="PT Astra Serif"/>
          <w:sz w:val="28"/>
          <w:szCs w:val="28"/>
        </w:rPr>
        <w:t>девятый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="00890385" w:rsidRPr="00DC27B4">
        <w:rPr>
          <w:rFonts w:ascii="PT Astra Serif" w:hAnsi="PT Astra Serif"/>
          <w:sz w:val="28"/>
          <w:szCs w:val="28"/>
        </w:rPr>
        <w:t>признать утратившим силу</w:t>
      </w:r>
      <w:r w:rsidRPr="00DC27B4">
        <w:rPr>
          <w:rFonts w:ascii="PT Astra Serif" w:hAnsi="PT Astra Serif"/>
          <w:sz w:val="28"/>
          <w:szCs w:val="28"/>
        </w:rPr>
        <w:t>;</w:t>
      </w:r>
    </w:p>
    <w:p w:rsidR="00AB1BF3" w:rsidRPr="00DC27B4" w:rsidRDefault="00AB1BF3" w:rsidP="00813B43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абзац</w:t>
      </w:r>
      <w:r w:rsidR="00813B43" w:rsidRPr="00DC27B4">
        <w:rPr>
          <w:rFonts w:ascii="PT Astra Serif" w:hAnsi="PT Astra Serif"/>
          <w:sz w:val="28"/>
          <w:szCs w:val="28"/>
        </w:rPr>
        <w:t>ы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="009A50A3" w:rsidRPr="00DC27B4">
        <w:rPr>
          <w:rFonts w:ascii="PT Astra Serif" w:hAnsi="PT Astra Serif"/>
          <w:sz w:val="28"/>
          <w:szCs w:val="28"/>
        </w:rPr>
        <w:t>тринадцатый</w:t>
      </w:r>
      <w:r w:rsidR="00813B43" w:rsidRPr="00DC27B4">
        <w:rPr>
          <w:rFonts w:ascii="PT Astra Serif" w:hAnsi="PT Astra Serif"/>
          <w:sz w:val="28"/>
          <w:szCs w:val="28"/>
        </w:rPr>
        <w:t xml:space="preserve"> и четырнадцатый </w:t>
      </w:r>
      <w:r w:rsidRPr="00DC27B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B1BF3" w:rsidRPr="00DC27B4" w:rsidRDefault="00AB1BF3" w:rsidP="00AB1BF3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lastRenderedPageBreak/>
        <w:t xml:space="preserve">«При предоставлении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>документов лично, должностное лицо, осуществляющее приём документов, в присутствии заявителя или его представителя осуществляет копирование документов, после чего подлинники документов возвращает предоставившему их лицу.</w:t>
      </w:r>
    </w:p>
    <w:p w:rsidR="00AB1BF3" w:rsidRPr="00DC27B4" w:rsidRDefault="00AB1BF3" w:rsidP="00AB1BF3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В случае направления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 xml:space="preserve">документов </w:t>
      </w:r>
      <w:r w:rsidR="00DA4C9B">
        <w:rPr>
          <w:rFonts w:ascii="PT Astra Serif" w:hAnsi="PT Astra Serif" w:cs="PT Astra Serif"/>
          <w:sz w:val="28"/>
          <w:szCs w:val="28"/>
        </w:rPr>
        <w:t>почтовым отправлением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 w:cs="Arial"/>
          <w:sz w:val="28"/>
          <w:szCs w:val="28"/>
        </w:rPr>
        <w:t>подлинность подписи заявителя на заявлении должна быть засвидетельствована в нотариальном порядке,</w:t>
      </w:r>
      <w:r w:rsidRPr="00DC27B4">
        <w:rPr>
          <w:rFonts w:ascii="PT Astra Serif" w:hAnsi="PT Astra Serif"/>
          <w:sz w:val="28"/>
          <w:szCs w:val="28"/>
        </w:rPr>
        <w:t xml:space="preserve"> копии документов должны быть заверены нотариально. Почтовое отправление направляется </w:t>
      </w:r>
      <w:r w:rsidRPr="00DC27B4">
        <w:rPr>
          <w:rFonts w:ascii="PT Astra Serif" w:hAnsi="PT Astra Serif" w:cs="Arial"/>
          <w:sz w:val="28"/>
          <w:szCs w:val="28"/>
        </w:rPr>
        <w:t>с объявленной ценностью при его пересылке, описью вложения и уведомлением о вручении</w:t>
      </w:r>
      <w:r w:rsidRPr="00DC27B4">
        <w:rPr>
          <w:rFonts w:ascii="PT Astra Serif" w:hAnsi="PT Astra Serif"/>
          <w:sz w:val="28"/>
          <w:szCs w:val="28"/>
        </w:rPr>
        <w:t>.</w:t>
      </w:r>
      <w:r w:rsidR="00813B43" w:rsidRPr="00DC27B4">
        <w:rPr>
          <w:rFonts w:ascii="PT Astra Serif" w:hAnsi="PT Astra Serif"/>
          <w:sz w:val="28"/>
          <w:szCs w:val="28"/>
        </w:rPr>
        <w:t>»;</w:t>
      </w:r>
    </w:p>
    <w:p w:rsidR="00813B43" w:rsidRPr="00DC27B4" w:rsidRDefault="00813B43" w:rsidP="00AB1BF3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дополнить абзацем </w:t>
      </w:r>
      <w:r w:rsidR="001373B1">
        <w:rPr>
          <w:rFonts w:ascii="PT Astra Serif" w:hAnsi="PT Astra Serif"/>
          <w:sz w:val="28"/>
          <w:szCs w:val="28"/>
        </w:rPr>
        <w:t>шестнадцатым</w:t>
      </w:r>
      <w:r w:rsidRPr="00DC27B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140AA" w:rsidRPr="00DC27B4" w:rsidRDefault="00813B43" w:rsidP="003140A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«</w:t>
      </w:r>
      <w:r w:rsidR="003140AA" w:rsidRPr="00DC27B4">
        <w:rPr>
          <w:rFonts w:ascii="PT Astra Serif" w:hAnsi="PT Astra Serif"/>
          <w:sz w:val="28"/>
          <w:szCs w:val="28"/>
        </w:rPr>
        <w:t>В случае если для предоставления меры социальной поддержки необходима обработка персональных данных лица, не являющегося заявителем, обработка этих данных происходит в установленном законом порядке.»;</w:t>
      </w:r>
    </w:p>
    <w:p w:rsidR="009B37B8" w:rsidRPr="00DC27B4" w:rsidRDefault="003140AA" w:rsidP="009B37B8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абзац </w:t>
      </w:r>
      <w:r w:rsidR="001373B1">
        <w:rPr>
          <w:rFonts w:ascii="PT Astra Serif" w:hAnsi="PT Astra Serif" w:cs="PT Astra Serif"/>
          <w:sz w:val="28"/>
          <w:szCs w:val="28"/>
        </w:rPr>
        <w:t>пятый и шестой</w:t>
      </w:r>
      <w:r w:rsidR="001373B1" w:rsidRPr="001373B1">
        <w:rPr>
          <w:rFonts w:ascii="PT Astra Serif" w:hAnsi="PT Astra Serif"/>
          <w:sz w:val="28"/>
          <w:szCs w:val="28"/>
        </w:rPr>
        <w:t xml:space="preserve"> </w:t>
      </w:r>
      <w:r w:rsidR="001373B1" w:rsidRPr="00DC27B4">
        <w:rPr>
          <w:rFonts w:ascii="PT Astra Serif" w:hAnsi="PT Astra Serif"/>
          <w:sz w:val="28"/>
          <w:szCs w:val="28"/>
        </w:rPr>
        <w:t>подпункт</w:t>
      </w:r>
      <w:r w:rsidR="001373B1">
        <w:rPr>
          <w:rFonts w:ascii="PT Astra Serif" w:hAnsi="PT Astra Serif"/>
          <w:sz w:val="28"/>
          <w:szCs w:val="28"/>
        </w:rPr>
        <w:t>а</w:t>
      </w:r>
      <w:r w:rsidR="001373B1" w:rsidRPr="00DC27B4">
        <w:rPr>
          <w:rFonts w:ascii="PT Astra Serif" w:hAnsi="PT Astra Serif"/>
          <w:sz w:val="28"/>
          <w:szCs w:val="28"/>
        </w:rPr>
        <w:t xml:space="preserve"> 5.2</w:t>
      </w:r>
      <w:r w:rsidRPr="00DC27B4">
        <w:rPr>
          <w:rFonts w:ascii="PT Astra Serif" w:hAnsi="PT Astra Serif" w:cs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>изложить в следующей редакции</w:t>
      </w:r>
      <w:r w:rsidR="00456635" w:rsidRPr="00DC27B4">
        <w:rPr>
          <w:rFonts w:ascii="PT Astra Serif" w:hAnsi="PT Astra Serif" w:cs="PT Astra Serif"/>
          <w:sz w:val="28"/>
          <w:szCs w:val="28"/>
        </w:rPr>
        <w:t>:</w:t>
      </w:r>
    </w:p>
    <w:p w:rsidR="009929F8" w:rsidRPr="00DC27B4" w:rsidRDefault="00456635" w:rsidP="00AB1BF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«</w:t>
      </w:r>
      <w:r w:rsidR="003140AA" w:rsidRPr="00DC27B4">
        <w:rPr>
          <w:rFonts w:ascii="PT Astra Serif" w:hAnsi="PT Astra Serif"/>
          <w:sz w:val="28"/>
          <w:szCs w:val="28"/>
        </w:rPr>
        <w:t xml:space="preserve">документ, подтверждающий назначение </w:t>
      </w:r>
      <w:r w:rsidR="00AB1BF3" w:rsidRPr="00DC27B4">
        <w:rPr>
          <w:rFonts w:ascii="PT Astra Serif" w:hAnsi="PT Astra Serif" w:cs="PT Astra Serif"/>
          <w:sz w:val="28"/>
          <w:szCs w:val="28"/>
        </w:rPr>
        <w:t>ежемесячного пособия в связи с рождением и воспитанием ребёнка либо пособия на ребёнка, предусмотренного законом Ульяновской области от 01.11.2006               № 152-ЗО «О пособии на ребёнка в Ульяновской области»</w:t>
      </w:r>
      <w:r w:rsidR="001373B1">
        <w:rPr>
          <w:rFonts w:ascii="PT Astra Serif" w:hAnsi="PT Astra Serif" w:cs="PT Astra Serif"/>
          <w:sz w:val="28"/>
          <w:szCs w:val="28"/>
        </w:rPr>
        <w:t>.</w:t>
      </w:r>
    </w:p>
    <w:p w:rsidR="00AB1BF3" w:rsidRPr="00DC27B4" w:rsidRDefault="009929F8" w:rsidP="009929F8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В случае непредоставления заявителем</w:t>
      </w:r>
      <w:r w:rsidR="009445C3" w:rsidRPr="00DC27B4">
        <w:rPr>
          <w:rFonts w:ascii="PT Astra Serif" w:hAnsi="PT Astra Serif"/>
          <w:sz w:val="28"/>
          <w:szCs w:val="28"/>
        </w:rPr>
        <w:t xml:space="preserve"> документов</w:t>
      </w:r>
      <w:r w:rsidRPr="00DC27B4">
        <w:rPr>
          <w:rFonts w:ascii="PT Astra Serif" w:hAnsi="PT Astra Serif"/>
          <w:sz w:val="28"/>
          <w:szCs w:val="28"/>
        </w:rPr>
        <w:t xml:space="preserve">, </w:t>
      </w:r>
      <w:r w:rsidR="009445C3" w:rsidRPr="00DC27B4">
        <w:rPr>
          <w:rFonts w:ascii="PT Astra Serif" w:hAnsi="PT Astra Serif"/>
          <w:sz w:val="28"/>
          <w:szCs w:val="28"/>
          <w:shd w:val="clear" w:color="auto" w:fill="FFFFFF"/>
        </w:rPr>
        <w:t xml:space="preserve">указанных в настоящем подпункте, Управление </w:t>
      </w:r>
      <w:r w:rsidR="001373B1">
        <w:rPr>
          <w:rFonts w:ascii="PT Astra Serif" w:hAnsi="PT Astra Serif"/>
          <w:sz w:val="28"/>
          <w:szCs w:val="28"/>
          <w:shd w:val="clear" w:color="auto" w:fill="FFFFFF"/>
        </w:rPr>
        <w:t xml:space="preserve">по делам семьи администрации города Ульяновска (далее – Управление) </w:t>
      </w:r>
      <w:r w:rsidR="009445C3" w:rsidRPr="00DC27B4">
        <w:rPr>
          <w:rFonts w:ascii="PT Astra Serif" w:hAnsi="PT Astra Serif"/>
          <w:sz w:val="28"/>
          <w:szCs w:val="28"/>
          <w:shd w:val="clear" w:color="auto" w:fill="FFFFFF"/>
        </w:rPr>
        <w:t>запрашивает их самостоятельно в порядке межведомственного информационного взаимодействия</w:t>
      </w:r>
      <w:r w:rsidRPr="00DC27B4">
        <w:rPr>
          <w:rFonts w:ascii="PT Astra Serif" w:hAnsi="PT Astra Serif"/>
          <w:sz w:val="28"/>
          <w:szCs w:val="28"/>
        </w:rPr>
        <w:t>.»</w:t>
      </w:r>
      <w:r w:rsidR="00AB1BF3" w:rsidRPr="00DC27B4">
        <w:rPr>
          <w:rFonts w:ascii="PT Astra Serif" w:hAnsi="PT Astra Serif" w:cs="PT Astra Serif"/>
          <w:sz w:val="28"/>
          <w:szCs w:val="28"/>
        </w:rPr>
        <w:t>;</w:t>
      </w:r>
    </w:p>
    <w:p w:rsidR="001373B1" w:rsidRDefault="00DC0E75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в</w:t>
      </w:r>
      <w:r w:rsidR="009A50A3" w:rsidRPr="00DC27B4">
        <w:rPr>
          <w:rFonts w:ascii="PT Astra Serif" w:hAnsi="PT Astra Serif" w:cs="PT Astra Serif"/>
          <w:sz w:val="28"/>
          <w:szCs w:val="28"/>
        </w:rPr>
        <w:t xml:space="preserve">) </w:t>
      </w:r>
      <w:r w:rsidR="001373B1">
        <w:rPr>
          <w:rFonts w:ascii="PT Astra Serif" w:hAnsi="PT Astra Serif" w:cs="PT Astra Serif"/>
          <w:sz w:val="28"/>
          <w:szCs w:val="28"/>
        </w:rPr>
        <w:t xml:space="preserve">в </w:t>
      </w:r>
      <w:r w:rsidR="001373B1" w:rsidRPr="00DC27B4">
        <w:rPr>
          <w:rFonts w:ascii="PT Astra Serif" w:hAnsi="PT Astra Serif" w:cs="PT Astra Serif"/>
          <w:sz w:val="28"/>
          <w:szCs w:val="28"/>
        </w:rPr>
        <w:t>пункт</w:t>
      </w:r>
      <w:r w:rsidR="001373B1">
        <w:rPr>
          <w:rFonts w:ascii="PT Astra Serif" w:hAnsi="PT Astra Serif" w:cs="PT Astra Serif"/>
          <w:sz w:val="28"/>
          <w:szCs w:val="28"/>
        </w:rPr>
        <w:t>е</w:t>
      </w:r>
      <w:r w:rsidR="001373B1" w:rsidRPr="00DC27B4">
        <w:rPr>
          <w:rFonts w:ascii="PT Astra Serif" w:hAnsi="PT Astra Serif" w:cs="PT Astra Serif"/>
          <w:sz w:val="28"/>
          <w:szCs w:val="28"/>
        </w:rPr>
        <w:t xml:space="preserve"> 6</w:t>
      </w:r>
      <w:r w:rsidR="001373B1">
        <w:rPr>
          <w:rFonts w:ascii="PT Astra Serif" w:hAnsi="PT Astra Serif" w:cs="PT Astra Serif"/>
          <w:sz w:val="28"/>
          <w:szCs w:val="28"/>
        </w:rPr>
        <w:t>:</w:t>
      </w:r>
    </w:p>
    <w:p w:rsidR="001373B1" w:rsidRDefault="001373B1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«по делам семьи администрации города Ульяновска (далее – Ульяновск)» исключить;</w:t>
      </w:r>
    </w:p>
    <w:p w:rsidR="00ED32F7" w:rsidRDefault="009A50A3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в абзаце втором слова «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при помощи почтовой связи или электронной почты (при наличии соответствующего волеизъявления в заявлении)» заменить словами «</w:t>
      </w:r>
      <w:r w:rsidRPr="00DC27B4">
        <w:rPr>
          <w:rFonts w:ascii="PT Astra Serif" w:hAnsi="PT Astra Serif"/>
          <w:sz w:val="28"/>
          <w:szCs w:val="28"/>
        </w:rPr>
        <w:t>способом, указанным в заявлении</w:t>
      </w:r>
      <w:r w:rsidR="00DA4C9B">
        <w:rPr>
          <w:rFonts w:ascii="PT Astra Serif" w:hAnsi="PT Astra Serif"/>
          <w:sz w:val="28"/>
          <w:szCs w:val="28"/>
        </w:rPr>
        <w:t>,</w:t>
      </w:r>
      <w:r w:rsidRPr="00DC27B4">
        <w:rPr>
          <w:rFonts w:ascii="PT Astra Serif" w:hAnsi="PT Astra Serif"/>
          <w:sz w:val="28"/>
          <w:szCs w:val="28"/>
        </w:rPr>
        <w:t>»;</w:t>
      </w:r>
    </w:p>
    <w:p w:rsidR="001373B1" w:rsidRPr="00DC27B4" w:rsidRDefault="001373B1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приложении «Заявление» слова «Ф.И.О.» заменить словами «Ф.И.О. (последнее – при наличии)»</w:t>
      </w:r>
      <w:r w:rsidR="00792079">
        <w:rPr>
          <w:rFonts w:ascii="PT Astra Serif" w:hAnsi="PT Astra Serif"/>
          <w:sz w:val="28"/>
          <w:szCs w:val="28"/>
        </w:rPr>
        <w:t>.</w:t>
      </w:r>
    </w:p>
    <w:p w:rsidR="009A50A3" w:rsidRPr="00DC27B4" w:rsidRDefault="009A50A3" w:rsidP="009A50A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2) в приложении № 3 «Порядок </w:t>
      </w:r>
      <w:r w:rsidRPr="00DC27B4">
        <w:rPr>
          <w:rFonts w:ascii="PT Astra Serif" w:hAnsi="PT Astra Serif"/>
          <w:sz w:val="28"/>
          <w:szCs w:val="28"/>
        </w:rPr>
        <w:t>предоставления меры социальной поддержки в форме единовременной денежной выплаты на каждого ребёнка, обучающегося</w:t>
      </w:r>
      <w:r w:rsidR="001373B1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>(зачисленного) в областной(ную) государственной(ную) или муниципальной(ную) общеобразовательной(ную) организаци</w:t>
      </w:r>
      <w:r w:rsidR="00DA4C9B">
        <w:rPr>
          <w:rFonts w:ascii="PT Astra Serif" w:hAnsi="PT Astra Serif"/>
          <w:sz w:val="28"/>
          <w:szCs w:val="28"/>
        </w:rPr>
        <w:t>и</w:t>
      </w:r>
      <w:r w:rsidRPr="00DC27B4">
        <w:rPr>
          <w:rFonts w:ascii="PT Astra Serif" w:hAnsi="PT Astra Serif"/>
          <w:sz w:val="28"/>
          <w:szCs w:val="28"/>
        </w:rPr>
        <w:t>(цию), находящейся(щуюся) на территории муниципального образования «город Ульяновск», на подготовку к учебному году следующим категориям граждан, являющимся на день обращения получателями ежемесячного пособия в связи с рождением и воспитанием ребёнка либо пособия на ребёнка в Ульяновской области в соответствии с законом Ульяновской области от 01.11.2006           № 152-ЗО «О пособии на ребёнка в Ульяновской области», кроме многодетных семей»</w:t>
      </w:r>
      <w:r w:rsidRPr="00DC27B4">
        <w:rPr>
          <w:rFonts w:ascii="PT Astra Serif" w:hAnsi="PT Astra Serif" w:cs="PT Astra Serif"/>
          <w:sz w:val="28"/>
          <w:szCs w:val="28"/>
        </w:rPr>
        <w:t>:</w:t>
      </w:r>
    </w:p>
    <w:p w:rsidR="009A50A3" w:rsidRPr="00DC27B4" w:rsidRDefault="00F11EDB" w:rsidP="009A50A3">
      <w:pPr>
        <w:pStyle w:val="a5"/>
        <w:spacing w:line="240" w:lineRule="auto"/>
        <w:ind w:left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а</w:t>
      </w:r>
      <w:r w:rsidR="009A50A3" w:rsidRPr="00DC27B4">
        <w:rPr>
          <w:rFonts w:ascii="PT Astra Serif" w:hAnsi="PT Astra Serif" w:cs="PT Astra Serif"/>
          <w:sz w:val="28"/>
          <w:szCs w:val="28"/>
        </w:rPr>
        <w:t>) пункт 4 изложить в следующей редакции:</w:t>
      </w:r>
    </w:p>
    <w:p w:rsidR="009A50A3" w:rsidRPr="00DC27B4" w:rsidRDefault="009A50A3" w:rsidP="009A50A3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lastRenderedPageBreak/>
        <w:t xml:space="preserve">«4. </w:t>
      </w:r>
      <w:r w:rsidRPr="00DC27B4">
        <w:rPr>
          <w:rFonts w:ascii="PT Astra Serif" w:hAnsi="PT Astra Serif"/>
          <w:sz w:val="28"/>
          <w:szCs w:val="28"/>
        </w:rPr>
        <w:t>За получением меры социальной поддержки заявители один раз в течение календарного года (с 11 января по 15 сентября текущего года) обращаются в администрацию города Ульяновска лично либо направляют документы почтовым отправлением (по ад</w:t>
      </w:r>
      <w:r w:rsidR="00DA4C9B">
        <w:rPr>
          <w:rFonts w:ascii="PT Astra Serif" w:hAnsi="PT Astra Serif"/>
          <w:sz w:val="28"/>
          <w:szCs w:val="28"/>
        </w:rPr>
        <w:t>ресу: 432000, г. Ульяновск, ул. </w:t>
      </w:r>
      <w:r w:rsidRPr="00DC27B4">
        <w:rPr>
          <w:rFonts w:ascii="PT Astra Serif" w:hAnsi="PT Astra Serif"/>
          <w:sz w:val="28"/>
          <w:szCs w:val="28"/>
        </w:rPr>
        <w:t>Кузнецова, д. 7).</w:t>
      </w:r>
      <w:r w:rsidR="0088173F" w:rsidRPr="00DC27B4">
        <w:rPr>
          <w:rFonts w:ascii="PT Astra Serif" w:hAnsi="PT Astra Serif"/>
          <w:sz w:val="28"/>
          <w:szCs w:val="28"/>
        </w:rPr>
        <w:t>»;</w:t>
      </w:r>
    </w:p>
    <w:p w:rsidR="009A50A3" w:rsidRPr="00DC27B4" w:rsidRDefault="00F11EDB" w:rsidP="009A50A3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б</w:t>
      </w:r>
      <w:r w:rsidR="009A50A3" w:rsidRPr="00DC27B4">
        <w:rPr>
          <w:rFonts w:ascii="PT Astra Serif" w:hAnsi="PT Astra Serif"/>
          <w:sz w:val="28"/>
          <w:szCs w:val="28"/>
        </w:rPr>
        <w:t>) в пункте 5:</w:t>
      </w:r>
    </w:p>
    <w:p w:rsidR="009A50A3" w:rsidRPr="00DC27B4" w:rsidRDefault="009A50A3" w:rsidP="009A50A3">
      <w:pPr>
        <w:pStyle w:val="a5"/>
        <w:spacing w:line="240" w:lineRule="auto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в подпункте 5.1:</w:t>
      </w:r>
    </w:p>
    <w:p w:rsidR="009A50A3" w:rsidRPr="00DC27B4" w:rsidRDefault="009A50A3" w:rsidP="009A50A3">
      <w:pPr>
        <w:pStyle w:val="a5"/>
        <w:spacing w:line="240" w:lineRule="auto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абзац </w:t>
      </w:r>
      <w:r w:rsidR="001373B1">
        <w:rPr>
          <w:rFonts w:ascii="PT Astra Serif" w:hAnsi="PT Astra Serif"/>
          <w:sz w:val="28"/>
          <w:szCs w:val="28"/>
        </w:rPr>
        <w:t>девятый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="00DC0E75" w:rsidRPr="00DC27B4">
        <w:rPr>
          <w:rFonts w:ascii="PT Astra Serif" w:hAnsi="PT Astra Serif"/>
          <w:sz w:val="28"/>
          <w:szCs w:val="28"/>
        </w:rPr>
        <w:t>признать утратившим силу</w:t>
      </w:r>
      <w:r w:rsidRPr="00DC27B4">
        <w:rPr>
          <w:rFonts w:ascii="PT Astra Serif" w:hAnsi="PT Astra Serif"/>
          <w:sz w:val="28"/>
          <w:szCs w:val="28"/>
        </w:rPr>
        <w:t>;</w:t>
      </w:r>
    </w:p>
    <w:p w:rsidR="009A50A3" w:rsidRPr="00DC27B4" w:rsidRDefault="009A50A3" w:rsidP="001373B1">
      <w:pPr>
        <w:pStyle w:val="a5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абзац</w:t>
      </w:r>
      <w:r w:rsidR="00DC0E75" w:rsidRPr="00DC27B4">
        <w:rPr>
          <w:rFonts w:ascii="PT Astra Serif" w:hAnsi="PT Astra Serif"/>
          <w:sz w:val="28"/>
          <w:szCs w:val="28"/>
        </w:rPr>
        <w:t>ы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="00DC0E75" w:rsidRPr="00DC27B4">
        <w:rPr>
          <w:rFonts w:ascii="PT Astra Serif" w:hAnsi="PT Astra Serif"/>
          <w:sz w:val="28"/>
          <w:szCs w:val="28"/>
        </w:rPr>
        <w:t>тринадцатый</w:t>
      </w:r>
      <w:r w:rsidR="001373B1">
        <w:rPr>
          <w:rFonts w:ascii="PT Astra Serif" w:hAnsi="PT Astra Serif"/>
          <w:sz w:val="28"/>
          <w:szCs w:val="28"/>
        </w:rPr>
        <w:t xml:space="preserve"> и четырнадцатый</w:t>
      </w:r>
      <w:r w:rsidR="00DC0E75"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A50A3" w:rsidRPr="00DC27B4" w:rsidRDefault="009A50A3" w:rsidP="009A50A3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«При предоставлении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>документов лично, должностное лицо, осуществляющее приём документов, в присутствии заявителя или его представителя осуществляет копирование документов, после чего подлинники документов возвращает предоставившему их лицу.</w:t>
      </w:r>
    </w:p>
    <w:p w:rsidR="009A50A3" w:rsidRPr="00DC27B4" w:rsidRDefault="009A50A3" w:rsidP="009A50A3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В случае направления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 xml:space="preserve">документов </w:t>
      </w:r>
      <w:r w:rsidRPr="00DC27B4">
        <w:rPr>
          <w:rFonts w:ascii="PT Astra Serif" w:hAnsi="PT Astra Serif" w:cs="PT Astra Serif"/>
          <w:sz w:val="28"/>
          <w:szCs w:val="28"/>
        </w:rPr>
        <w:t>почтовым отправлением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 w:cs="Arial"/>
          <w:sz w:val="28"/>
          <w:szCs w:val="28"/>
        </w:rPr>
        <w:t>подлинность подписи заявителя на заявлении должна быть засвидетельствована в нотариальном порядке,</w:t>
      </w:r>
      <w:r w:rsidRPr="00DC27B4">
        <w:rPr>
          <w:rFonts w:ascii="PT Astra Serif" w:hAnsi="PT Astra Serif"/>
          <w:sz w:val="28"/>
          <w:szCs w:val="28"/>
        </w:rPr>
        <w:t xml:space="preserve"> копии документов должны быть заверены нотариально. Почтовое отправление направляется </w:t>
      </w:r>
      <w:r w:rsidRPr="00DC27B4">
        <w:rPr>
          <w:rFonts w:ascii="PT Astra Serif" w:hAnsi="PT Astra Serif" w:cs="Arial"/>
          <w:sz w:val="28"/>
          <w:szCs w:val="28"/>
        </w:rPr>
        <w:t>с объявленной ценностью при его пересылке, описью вложения и уведомлением о вручении</w:t>
      </w:r>
      <w:r w:rsidRPr="00DC27B4">
        <w:rPr>
          <w:rFonts w:ascii="PT Astra Serif" w:hAnsi="PT Astra Serif"/>
          <w:sz w:val="28"/>
          <w:szCs w:val="28"/>
        </w:rPr>
        <w:t>.</w:t>
      </w:r>
      <w:r w:rsidR="00DC0E75" w:rsidRPr="00DC27B4">
        <w:rPr>
          <w:rFonts w:ascii="PT Astra Serif" w:hAnsi="PT Astra Serif"/>
          <w:sz w:val="28"/>
          <w:szCs w:val="28"/>
        </w:rPr>
        <w:t>»;</w:t>
      </w:r>
    </w:p>
    <w:p w:rsidR="00DC0E75" w:rsidRPr="00DC27B4" w:rsidRDefault="00DC0E75" w:rsidP="009A50A3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дополнить абзацем </w:t>
      </w:r>
      <w:r w:rsidR="001373B1">
        <w:rPr>
          <w:rFonts w:ascii="PT Astra Serif" w:hAnsi="PT Astra Serif"/>
          <w:sz w:val="28"/>
          <w:szCs w:val="28"/>
        </w:rPr>
        <w:t>шестнадцатым</w:t>
      </w:r>
      <w:r w:rsidR="00A85477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>следующего содержания:</w:t>
      </w:r>
    </w:p>
    <w:p w:rsidR="009A50A3" w:rsidRPr="00DC27B4" w:rsidRDefault="00DC0E75" w:rsidP="009A50A3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«</w:t>
      </w:r>
      <w:r w:rsidR="009A50A3" w:rsidRPr="00DC27B4">
        <w:rPr>
          <w:rFonts w:ascii="PT Astra Serif" w:hAnsi="PT Astra Serif"/>
          <w:sz w:val="28"/>
          <w:szCs w:val="28"/>
        </w:rPr>
        <w:t>В случае если для предоставления меры социальной поддержки необходима обработка персональных данных лица, не являющегося заявителем, обработка этих данных происходит в установленном законом порядке.»;</w:t>
      </w:r>
    </w:p>
    <w:p w:rsidR="009A50A3" w:rsidRPr="00DC27B4" w:rsidRDefault="009A50A3" w:rsidP="009A50A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абзац</w:t>
      </w:r>
      <w:r w:rsidR="00DC0E75" w:rsidRPr="00DC27B4">
        <w:rPr>
          <w:rFonts w:ascii="PT Astra Serif" w:hAnsi="PT Astra Serif" w:cs="PT Astra Serif"/>
          <w:sz w:val="28"/>
          <w:szCs w:val="28"/>
        </w:rPr>
        <w:t>ы</w:t>
      </w:r>
      <w:r w:rsidRPr="00DC27B4">
        <w:rPr>
          <w:rFonts w:ascii="PT Astra Serif" w:hAnsi="PT Astra Serif" w:cs="PT Astra Serif"/>
          <w:sz w:val="28"/>
          <w:szCs w:val="28"/>
        </w:rPr>
        <w:t xml:space="preserve"> </w:t>
      </w:r>
      <w:r w:rsidR="0088173F" w:rsidRPr="00DC27B4">
        <w:rPr>
          <w:rFonts w:ascii="PT Astra Serif" w:hAnsi="PT Astra Serif" w:cs="PT Astra Serif"/>
          <w:sz w:val="28"/>
          <w:szCs w:val="28"/>
        </w:rPr>
        <w:t>пятый</w:t>
      </w:r>
      <w:r w:rsidR="00DC0E75" w:rsidRPr="00DC27B4">
        <w:rPr>
          <w:rFonts w:ascii="PT Astra Serif" w:hAnsi="PT Astra Serif" w:cs="PT Astra Serif"/>
          <w:sz w:val="28"/>
          <w:szCs w:val="28"/>
        </w:rPr>
        <w:t xml:space="preserve"> и шестой </w:t>
      </w:r>
      <w:r w:rsidRPr="00DC27B4">
        <w:rPr>
          <w:rFonts w:ascii="PT Astra Serif" w:hAnsi="PT Astra Serif" w:cs="PT Astra Serif"/>
          <w:sz w:val="28"/>
          <w:szCs w:val="28"/>
        </w:rPr>
        <w:t xml:space="preserve">пункта 5.2 </w:t>
      </w:r>
      <w:r w:rsidRPr="00DC27B4">
        <w:rPr>
          <w:rFonts w:ascii="PT Astra Serif" w:hAnsi="PT Astra Serif"/>
          <w:sz w:val="28"/>
          <w:szCs w:val="28"/>
        </w:rPr>
        <w:t>изложить в следующей редакции</w:t>
      </w:r>
      <w:r w:rsidRPr="00DC27B4">
        <w:rPr>
          <w:rFonts w:ascii="PT Astra Serif" w:hAnsi="PT Astra Serif" w:cs="PT Astra Serif"/>
          <w:sz w:val="28"/>
          <w:szCs w:val="28"/>
        </w:rPr>
        <w:t>:</w:t>
      </w:r>
    </w:p>
    <w:p w:rsidR="009A50A3" w:rsidRPr="00DC27B4" w:rsidRDefault="009A50A3" w:rsidP="009A50A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«</w:t>
      </w:r>
      <w:r w:rsidRPr="00DC27B4">
        <w:rPr>
          <w:rFonts w:ascii="PT Astra Serif" w:hAnsi="PT Astra Serif"/>
          <w:sz w:val="28"/>
          <w:szCs w:val="28"/>
        </w:rPr>
        <w:t xml:space="preserve">документ, подтверждающий назначение </w:t>
      </w:r>
      <w:r w:rsidRPr="00DC27B4">
        <w:rPr>
          <w:rFonts w:ascii="PT Astra Serif" w:hAnsi="PT Astra Serif" w:cs="PT Astra Serif"/>
          <w:sz w:val="28"/>
          <w:szCs w:val="28"/>
        </w:rPr>
        <w:t>ежемесячного пособия в связи с рождением и воспитанием ребёнка либо пособия на ребёнка, предусмотренного законом Ульяновской области от 01.11.2006               № 152-ЗО «О пособии на ребёнка в Ульяновской области».</w:t>
      </w:r>
    </w:p>
    <w:p w:rsidR="009A50A3" w:rsidRPr="00DC27B4" w:rsidRDefault="009445C3" w:rsidP="009A50A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В случае непредоставления заявителем документов, 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 xml:space="preserve">указанных в настоящем подпункте, Управление </w:t>
      </w:r>
      <w:r w:rsidR="00792079">
        <w:rPr>
          <w:rFonts w:ascii="PT Astra Serif" w:hAnsi="PT Astra Serif"/>
          <w:sz w:val="28"/>
          <w:szCs w:val="28"/>
          <w:shd w:val="clear" w:color="auto" w:fill="FFFFFF"/>
        </w:rPr>
        <w:t xml:space="preserve">по делам семьи администрации города Ульяновска (далее – Управление) 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запрашивает их самостоятельно в порядке межведомственного информационного взаимодействия</w:t>
      </w:r>
      <w:r w:rsidRPr="00DC27B4">
        <w:rPr>
          <w:rFonts w:ascii="PT Astra Serif" w:hAnsi="PT Astra Serif"/>
          <w:sz w:val="28"/>
          <w:szCs w:val="28"/>
        </w:rPr>
        <w:t>.</w:t>
      </w:r>
      <w:r w:rsidR="009A50A3" w:rsidRPr="00DC27B4">
        <w:rPr>
          <w:rFonts w:ascii="PT Astra Serif" w:hAnsi="PT Astra Serif"/>
          <w:sz w:val="28"/>
          <w:szCs w:val="28"/>
        </w:rPr>
        <w:t>»</w:t>
      </w:r>
      <w:r w:rsidR="009A50A3" w:rsidRPr="00DC27B4">
        <w:rPr>
          <w:rFonts w:ascii="PT Astra Serif" w:hAnsi="PT Astra Serif" w:cs="PT Astra Serif"/>
          <w:sz w:val="28"/>
          <w:szCs w:val="28"/>
        </w:rPr>
        <w:t>;</w:t>
      </w:r>
    </w:p>
    <w:p w:rsidR="00792079" w:rsidRDefault="00DC0E75" w:rsidP="009A50A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в</w:t>
      </w:r>
      <w:r w:rsidR="009A50A3" w:rsidRPr="00DC27B4">
        <w:rPr>
          <w:rFonts w:ascii="PT Astra Serif" w:hAnsi="PT Astra Serif" w:cs="PT Astra Serif"/>
          <w:sz w:val="28"/>
          <w:szCs w:val="28"/>
        </w:rPr>
        <w:t xml:space="preserve">) </w:t>
      </w:r>
      <w:r w:rsidR="00792079">
        <w:rPr>
          <w:rFonts w:ascii="PT Astra Serif" w:hAnsi="PT Astra Serif" w:cs="PT Astra Serif"/>
          <w:sz w:val="28"/>
          <w:szCs w:val="28"/>
        </w:rPr>
        <w:t xml:space="preserve">в </w:t>
      </w:r>
      <w:r w:rsidR="00792079" w:rsidRPr="00DC27B4">
        <w:rPr>
          <w:rFonts w:ascii="PT Astra Serif" w:hAnsi="PT Astra Serif" w:cs="PT Astra Serif"/>
          <w:sz w:val="28"/>
          <w:szCs w:val="28"/>
        </w:rPr>
        <w:t>пункт</w:t>
      </w:r>
      <w:r w:rsidR="00792079">
        <w:rPr>
          <w:rFonts w:ascii="PT Astra Serif" w:hAnsi="PT Astra Serif" w:cs="PT Astra Serif"/>
          <w:sz w:val="28"/>
          <w:szCs w:val="28"/>
        </w:rPr>
        <w:t>е</w:t>
      </w:r>
      <w:r w:rsidR="00792079" w:rsidRPr="00DC27B4">
        <w:rPr>
          <w:rFonts w:ascii="PT Astra Serif" w:hAnsi="PT Astra Serif" w:cs="PT Astra Serif"/>
          <w:sz w:val="28"/>
          <w:szCs w:val="28"/>
        </w:rPr>
        <w:t xml:space="preserve"> 6</w:t>
      </w:r>
      <w:r w:rsidR="00792079">
        <w:rPr>
          <w:rFonts w:ascii="PT Astra Serif" w:hAnsi="PT Astra Serif" w:cs="PT Astra Serif"/>
          <w:sz w:val="28"/>
          <w:szCs w:val="28"/>
        </w:rPr>
        <w:t>:</w:t>
      </w:r>
    </w:p>
    <w:p w:rsidR="00792079" w:rsidRDefault="00792079" w:rsidP="009A50A3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</w:t>
      </w:r>
      <w:r>
        <w:rPr>
          <w:rFonts w:ascii="PT Astra Serif" w:hAnsi="PT Astra Serif"/>
          <w:sz w:val="28"/>
          <w:szCs w:val="28"/>
          <w:shd w:val="clear" w:color="auto" w:fill="FFFFFF"/>
        </w:rPr>
        <w:t>по делам семьи администрации города Ульяновска (далее – Управление)</w:t>
      </w:r>
      <w:r>
        <w:rPr>
          <w:rFonts w:ascii="PT Astra Serif" w:hAnsi="PT Astra Serif" w:cs="PT Astra Serif"/>
          <w:sz w:val="28"/>
          <w:szCs w:val="28"/>
        </w:rPr>
        <w:t>» исключить;</w:t>
      </w:r>
    </w:p>
    <w:p w:rsidR="009A50A3" w:rsidRDefault="00792079" w:rsidP="009A50A3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9A50A3" w:rsidRPr="00DC27B4">
        <w:rPr>
          <w:rFonts w:ascii="PT Astra Serif" w:hAnsi="PT Astra Serif" w:cs="PT Astra Serif"/>
          <w:sz w:val="28"/>
          <w:szCs w:val="28"/>
        </w:rPr>
        <w:t>абзаце втором слова «</w:t>
      </w:r>
      <w:r w:rsidR="009A50A3" w:rsidRPr="00DC27B4">
        <w:rPr>
          <w:rFonts w:ascii="PT Astra Serif" w:hAnsi="PT Astra Serif"/>
          <w:sz w:val="28"/>
          <w:szCs w:val="28"/>
          <w:shd w:val="clear" w:color="auto" w:fill="FFFFFF"/>
        </w:rPr>
        <w:t>при помощи почтовой связи или электронной почты (при наличии соответствующего волеизъявления в заявлении)» заменить словами «</w:t>
      </w:r>
      <w:r w:rsidR="009A50A3" w:rsidRPr="00DC27B4">
        <w:rPr>
          <w:rFonts w:ascii="PT Astra Serif" w:hAnsi="PT Astra Serif"/>
          <w:sz w:val="28"/>
          <w:szCs w:val="28"/>
        </w:rPr>
        <w:t>способом, указанным в заявлении</w:t>
      </w:r>
      <w:r w:rsidR="00DA4C9B">
        <w:rPr>
          <w:rFonts w:ascii="PT Astra Serif" w:hAnsi="PT Astra Serif"/>
          <w:sz w:val="28"/>
          <w:szCs w:val="28"/>
        </w:rPr>
        <w:t>,</w:t>
      </w:r>
      <w:r w:rsidR="009A50A3" w:rsidRPr="00DC27B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92079" w:rsidRDefault="00792079" w:rsidP="009A50A3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подпункте 7.3 пункта 7 слова «либо строкой 2.4» исключить;</w:t>
      </w:r>
    </w:p>
    <w:p w:rsidR="00792079" w:rsidRDefault="00792079" w:rsidP="009A50A3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приложении «Заявление» слова «Ф.И.О.» заменить словами «Ф.И.О. (последнее – при наличии)».</w:t>
      </w:r>
    </w:p>
    <w:p w:rsidR="003B18FD" w:rsidRPr="00DC27B4" w:rsidRDefault="00AB0972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lastRenderedPageBreak/>
        <w:t xml:space="preserve">2. </w:t>
      </w:r>
      <w:r w:rsidR="003B18FD" w:rsidRPr="00DC27B4">
        <w:rPr>
          <w:rFonts w:ascii="PT Astra Serif" w:hAnsi="PT Astra Serif" w:cs="PT Astra Serif"/>
          <w:sz w:val="28"/>
          <w:szCs w:val="28"/>
        </w:rPr>
        <w:t xml:space="preserve">Внести в 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Порядок предоставления меры социальной поддержки в форме единовременной денежной выплаты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</w:t>
      </w:r>
      <w:r w:rsidRPr="00992B67">
        <w:rPr>
          <w:rFonts w:ascii="PT Astra Serif" w:hAnsi="PT Astra Serif"/>
          <w:sz w:val="28"/>
          <w:szCs w:val="28"/>
          <w:shd w:val="clear" w:color="auto" w:fill="FFFFFF"/>
        </w:rPr>
        <w:t>инвалидом</w:t>
      </w:r>
      <w:r w:rsidR="00992B67" w:rsidRPr="00992B67">
        <w:rPr>
          <w:rFonts w:ascii="PT Astra Serif" w:hAnsi="PT Astra Serif"/>
          <w:sz w:val="28"/>
          <w:szCs w:val="28"/>
          <w:shd w:val="clear" w:color="auto" w:fill="FFFFFF"/>
        </w:rPr>
        <w:t xml:space="preserve"> и является получателем ежемесячного пособия в связи с рождением и воспитанием ребенка либо пособия на ребенка в Ульяновской области в соответствии с Законом Уль</w:t>
      </w:r>
      <w:r w:rsidR="00992B67">
        <w:rPr>
          <w:rFonts w:ascii="PT Astra Serif" w:hAnsi="PT Astra Serif"/>
          <w:sz w:val="28"/>
          <w:szCs w:val="28"/>
          <w:shd w:val="clear" w:color="auto" w:fill="FFFFFF"/>
        </w:rPr>
        <w:t>яновской области от 01.11.2006                    №</w:t>
      </w:r>
      <w:r w:rsidR="00992B67" w:rsidRPr="00992B67">
        <w:rPr>
          <w:rFonts w:ascii="PT Astra Serif" w:hAnsi="PT Astra Serif"/>
          <w:sz w:val="28"/>
          <w:szCs w:val="28"/>
          <w:shd w:val="clear" w:color="auto" w:fill="FFFFFF"/>
        </w:rPr>
        <w:t xml:space="preserve"> 152-ЗО </w:t>
      </w:r>
      <w:r w:rsidR="00992B67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992B67" w:rsidRPr="00992B67">
        <w:rPr>
          <w:rFonts w:ascii="PT Astra Serif" w:hAnsi="PT Astra Serif"/>
          <w:sz w:val="28"/>
          <w:szCs w:val="28"/>
          <w:shd w:val="clear" w:color="auto" w:fill="FFFFFF"/>
        </w:rPr>
        <w:t>О пособии на реб</w:t>
      </w:r>
      <w:r w:rsidR="00992B67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="00992B67" w:rsidRPr="00992B67">
        <w:rPr>
          <w:rFonts w:ascii="PT Astra Serif" w:hAnsi="PT Astra Serif"/>
          <w:sz w:val="28"/>
          <w:szCs w:val="28"/>
          <w:shd w:val="clear" w:color="auto" w:fill="FFFFFF"/>
        </w:rPr>
        <w:t>нка в Ульяновской области</w:t>
      </w:r>
      <w:r w:rsidR="00992B67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992B67">
        <w:rPr>
          <w:rFonts w:ascii="PT Astra Serif" w:hAnsi="PT Astra Serif"/>
          <w:sz w:val="28"/>
          <w:szCs w:val="28"/>
          <w:shd w:val="clear" w:color="auto" w:fill="FFFFFF"/>
        </w:rPr>
        <w:t xml:space="preserve">, утверждённый </w:t>
      </w:r>
      <w:r w:rsidR="003B18FD" w:rsidRPr="00992B67">
        <w:rPr>
          <w:rFonts w:ascii="PT Astra Serif" w:hAnsi="PT Astra Serif" w:cs="PT Astra Serif"/>
          <w:sz w:val="28"/>
          <w:szCs w:val="28"/>
        </w:rPr>
        <w:t>п</w:t>
      </w:r>
      <w:r w:rsidR="003B18FD" w:rsidRPr="00DC27B4">
        <w:rPr>
          <w:rFonts w:ascii="PT Astra Serif" w:hAnsi="PT Astra Serif" w:cs="PT Astra Serif"/>
          <w:sz w:val="28"/>
          <w:szCs w:val="28"/>
        </w:rPr>
        <w:t>остановление</w:t>
      </w:r>
      <w:r w:rsidRPr="00DC27B4">
        <w:rPr>
          <w:rFonts w:ascii="PT Astra Serif" w:hAnsi="PT Astra Serif" w:cs="PT Astra Serif"/>
          <w:sz w:val="28"/>
          <w:szCs w:val="28"/>
        </w:rPr>
        <w:t>м</w:t>
      </w:r>
      <w:r w:rsidR="003B18FD" w:rsidRPr="00DC27B4">
        <w:rPr>
          <w:rFonts w:ascii="PT Astra Serif" w:hAnsi="PT Astra Serif" w:cs="PT Astra Serif"/>
          <w:sz w:val="28"/>
          <w:szCs w:val="28"/>
        </w:rPr>
        <w:t xml:space="preserve"> администрации города Ульяновска от 02.</w:t>
      </w:r>
      <w:r w:rsidR="00427DC6" w:rsidRPr="00DC27B4">
        <w:rPr>
          <w:rFonts w:ascii="PT Astra Serif" w:hAnsi="PT Astra Serif" w:cs="PT Astra Serif"/>
          <w:sz w:val="28"/>
          <w:szCs w:val="28"/>
        </w:rPr>
        <w:t>06.2017 № 1431</w:t>
      </w:r>
      <w:r w:rsidR="00C851BF" w:rsidRPr="00DC27B4">
        <w:rPr>
          <w:rFonts w:ascii="PT Astra Serif" w:hAnsi="PT Astra Serif" w:cs="PT Astra Serif"/>
          <w:sz w:val="28"/>
          <w:szCs w:val="28"/>
        </w:rPr>
        <w:t>,</w:t>
      </w:r>
      <w:r w:rsidR="00427DC6" w:rsidRPr="00DC27B4">
        <w:rPr>
          <w:rFonts w:ascii="PT Astra Serif" w:hAnsi="PT Astra Serif" w:cs="PT Astra Serif"/>
          <w:sz w:val="28"/>
          <w:szCs w:val="28"/>
        </w:rPr>
        <w:t xml:space="preserve"> </w:t>
      </w:r>
      <w:r w:rsidR="003B18FD" w:rsidRPr="00DC27B4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0433C0" w:rsidRPr="00DC27B4" w:rsidRDefault="003B18FD" w:rsidP="00AB0972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1) </w:t>
      </w:r>
      <w:r w:rsidR="00AB0972" w:rsidRPr="00DC27B4">
        <w:rPr>
          <w:rFonts w:ascii="PT Astra Serif" w:hAnsi="PT Astra Serif" w:cs="PT Astra Serif"/>
          <w:sz w:val="28"/>
          <w:szCs w:val="28"/>
        </w:rPr>
        <w:t>пункт 5 изложить в следующей редакции:</w:t>
      </w:r>
    </w:p>
    <w:p w:rsidR="00AB0972" w:rsidRPr="00DC27B4" w:rsidRDefault="00AB0972" w:rsidP="00AB0972">
      <w:pPr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DC27B4">
        <w:rPr>
          <w:rFonts w:ascii="PT Astra Serif" w:hAnsi="PT Astra Serif"/>
          <w:sz w:val="28"/>
          <w:szCs w:val="28"/>
        </w:rPr>
        <w:t>«5. За получением меры социальной поддержки заявител</w:t>
      </w:r>
      <w:r w:rsidR="00992B67">
        <w:rPr>
          <w:rFonts w:ascii="PT Astra Serif" w:hAnsi="PT Astra Serif"/>
          <w:sz w:val="28"/>
          <w:szCs w:val="28"/>
        </w:rPr>
        <w:t>ь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 xml:space="preserve">один раз в течение календарного года до 20 декабря текущего года </w:t>
      </w:r>
      <w:r w:rsidR="003F77E6" w:rsidRPr="00DC27B4">
        <w:rPr>
          <w:rFonts w:ascii="PT Astra Serif" w:hAnsi="PT Astra Serif"/>
          <w:sz w:val="28"/>
          <w:szCs w:val="28"/>
        </w:rPr>
        <w:t>обраща</w:t>
      </w:r>
      <w:r w:rsidR="00992B67">
        <w:rPr>
          <w:rFonts w:ascii="PT Astra Serif" w:hAnsi="PT Astra Serif"/>
          <w:sz w:val="28"/>
          <w:szCs w:val="28"/>
        </w:rPr>
        <w:t>е</w:t>
      </w:r>
      <w:r w:rsidRPr="00DC27B4">
        <w:rPr>
          <w:rFonts w:ascii="PT Astra Serif" w:hAnsi="PT Astra Serif"/>
          <w:sz w:val="28"/>
          <w:szCs w:val="28"/>
        </w:rPr>
        <w:t>тся в администрацию города Ульяновска лично либо направля</w:t>
      </w:r>
      <w:r w:rsidR="00992B67">
        <w:rPr>
          <w:rFonts w:ascii="PT Astra Serif" w:hAnsi="PT Astra Serif"/>
          <w:sz w:val="28"/>
          <w:szCs w:val="28"/>
        </w:rPr>
        <w:t>е</w:t>
      </w:r>
      <w:r w:rsidRPr="00DC27B4">
        <w:rPr>
          <w:rFonts w:ascii="PT Astra Serif" w:hAnsi="PT Astra Serif"/>
          <w:sz w:val="28"/>
          <w:szCs w:val="28"/>
        </w:rPr>
        <w:t xml:space="preserve">т документы почтовым отправлением (по адресу: 432000, г. Ульяновск, ул. Кузнецова, </w:t>
      </w:r>
      <w:r w:rsidR="002E34CD" w:rsidRPr="00DC27B4">
        <w:rPr>
          <w:rFonts w:ascii="PT Astra Serif" w:hAnsi="PT Astra Serif"/>
          <w:sz w:val="28"/>
          <w:szCs w:val="28"/>
        </w:rPr>
        <w:t xml:space="preserve">     </w:t>
      </w:r>
      <w:r w:rsidRPr="00DC27B4">
        <w:rPr>
          <w:rFonts w:ascii="PT Astra Serif" w:hAnsi="PT Astra Serif"/>
          <w:sz w:val="28"/>
          <w:szCs w:val="28"/>
        </w:rPr>
        <w:t>д. 7).»;</w:t>
      </w:r>
    </w:p>
    <w:p w:rsidR="00290294" w:rsidRPr="00DC27B4" w:rsidRDefault="00290294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2) в пункте 6:</w:t>
      </w:r>
    </w:p>
    <w:p w:rsidR="007F2051" w:rsidRPr="00DC27B4" w:rsidRDefault="00992B67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F2051" w:rsidRPr="00DC27B4">
        <w:rPr>
          <w:rFonts w:ascii="PT Astra Serif" w:hAnsi="PT Astra Serif"/>
          <w:sz w:val="28"/>
          <w:szCs w:val="28"/>
        </w:rPr>
        <w:t>в подпункте 6.1:</w:t>
      </w:r>
    </w:p>
    <w:p w:rsidR="00AB0972" w:rsidRPr="00DC27B4" w:rsidRDefault="00290294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абзац</w:t>
      </w:r>
      <w:r w:rsidR="00DC0E75" w:rsidRPr="00DC27B4">
        <w:rPr>
          <w:rFonts w:ascii="PT Astra Serif" w:hAnsi="PT Astra Serif"/>
          <w:sz w:val="28"/>
          <w:szCs w:val="28"/>
        </w:rPr>
        <w:t>ы</w:t>
      </w:r>
      <w:r w:rsidR="00AB0972" w:rsidRPr="00DC27B4">
        <w:rPr>
          <w:rFonts w:ascii="PT Astra Serif" w:hAnsi="PT Astra Serif"/>
          <w:sz w:val="28"/>
          <w:szCs w:val="28"/>
        </w:rPr>
        <w:t xml:space="preserve"> </w:t>
      </w:r>
      <w:r w:rsidR="00DC27B4" w:rsidRPr="00DC27B4">
        <w:rPr>
          <w:rFonts w:ascii="PT Astra Serif" w:hAnsi="PT Astra Serif"/>
          <w:sz w:val="28"/>
          <w:szCs w:val="28"/>
        </w:rPr>
        <w:t>одиннадцатый</w:t>
      </w:r>
      <w:r w:rsidR="00D70F6B" w:rsidRPr="00DC27B4">
        <w:rPr>
          <w:rFonts w:ascii="PT Astra Serif" w:hAnsi="PT Astra Serif"/>
          <w:sz w:val="28"/>
          <w:szCs w:val="28"/>
        </w:rPr>
        <w:t xml:space="preserve"> – </w:t>
      </w:r>
      <w:r w:rsidR="00DC27B4" w:rsidRPr="00DC27B4">
        <w:rPr>
          <w:rFonts w:ascii="PT Astra Serif" w:hAnsi="PT Astra Serif"/>
          <w:sz w:val="28"/>
          <w:szCs w:val="28"/>
        </w:rPr>
        <w:t>четырнадцатый</w:t>
      </w:r>
      <w:r w:rsidR="00AB0972" w:rsidRPr="00DC27B4">
        <w:rPr>
          <w:rFonts w:ascii="PT Astra Serif" w:hAnsi="PT Astra Serif"/>
          <w:sz w:val="28"/>
          <w:szCs w:val="28"/>
        </w:rPr>
        <w:t xml:space="preserve"> </w:t>
      </w:r>
      <w:r w:rsidR="00AB0972" w:rsidRPr="00DC27B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290294" w:rsidRPr="00DC27B4" w:rsidRDefault="00290294" w:rsidP="00290294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«При предоставлении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>документов лично, должностное лицо, осуществляющее приём документов, в присутствии заявителя или его представителя осуществляет копирование документов, после чего подлинники документов возвращает предоставившему их лицу.</w:t>
      </w:r>
    </w:p>
    <w:p w:rsidR="00D70F6B" w:rsidRPr="00DC27B4" w:rsidRDefault="00290294" w:rsidP="00290294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В случае направления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 xml:space="preserve">документов </w:t>
      </w:r>
      <w:r w:rsidRPr="00DC27B4">
        <w:rPr>
          <w:rFonts w:ascii="PT Astra Serif" w:hAnsi="PT Astra Serif" w:cs="PT Astra Serif"/>
          <w:sz w:val="28"/>
          <w:szCs w:val="28"/>
        </w:rPr>
        <w:t>почтовым отправлением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 w:cs="Arial"/>
          <w:sz w:val="28"/>
          <w:szCs w:val="28"/>
        </w:rPr>
        <w:t>подлинность подписи заявителя на заявлении должна быть засвидетельствована в нотариальном порядке,</w:t>
      </w:r>
      <w:r w:rsidRPr="00DC27B4">
        <w:rPr>
          <w:rFonts w:ascii="PT Astra Serif" w:hAnsi="PT Astra Serif"/>
          <w:sz w:val="28"/>
          <w:szCs w:val="28"/>
        </w:rPr>
        <w:t xml:space="preserve"> копии документов должны быть заверены нотариально. Почтовое отправление направляется </w:t>
      </w:r>
      <w:r w:rsidRPr="00DC27B4">
        <w:rPr>
          <w:rFonts w:ascii="PT Astra Serif" w:hAnsi="PT Astra Serif" w:cs="Arial"/>
          <w:sz w:val="28"/>
          <w:szCs w:val="28"/>
        </w:rPr>
        <w:t>с объявленной ценностью при его пересылке, описью вложения и уведомлением о вручении</w:t>
      </w:r>
      <w:r w:rsidRPr="00DC27B4">
        <w:rPr>
          <w:rFonts w:ascii="PT Astra Serif" w:hAnsi="PT Astra Serif"/>
          <w:sz w:val="28"/>
          <w:szCs w:val="28"/>
        </w:rPr>
        <w:t>.</w:t>
      </w:r>
    </w:p>
    <w:p w:rsidR="00DC27B4" w:rsidRPr="00DC27B4" w:rsidRDefault="00DC27B4" w:rsidP="00290294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  <w:shd w:val="clear" w:color="auto" w:fill="FFFFFF"/>
        </w:rPr>
        <w:t>В случае если для предоставления меры социальной поддержки необходима обработка персональных данных лица, не являющегося заявителем, обработка этих данных происходит в установленном законодательством Российской Федерации порядке.</w:t>
      </w:r>
    </w:p>
    <w:p w:rsidR="00290294" w:rsidRPr="00DC27B4" w:rsidRDefault="00D70F6B" w:rsidP="00290294">
      <w:pPr>
        <w:pStyle w:val="a5"/>
        <w:spacing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  <w:shd w:val="clear" w:color="auto" w:fill="FFFFFF"/>
        </w:rPr>
        <w:t>Ответственность за полноту и достоверность предоставленных сведений и документов, являющихся основанием для предоставления меры социальной поддержки, возлагается на заявителя.</w:t>
      </w:r>
      <w:r w:rsidRPr="00DC27B4">
        <w:rPr>
          <w:rFonts w:ascii="PT Astra Serif" w:hAnsi="PT Astra Serif"/>
          <w:sz w:val="28"/>
          <w:szCs w:val="28"/>
        </w:rPr>
        <w:t>»;</w:t>
      </w:r>
    </w:p>
    <w:p w:rsidR="00D70F6B" w:rsidRPr="00DC27B4" w:rsidRDefault="00D70F6B" w:rsidP="003B18FD">
      <w:pPr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DC27B4">
        <w:rPr>
          <w:rFonts w:ascii="PT Astra Serif" w:hAnsi="PT Astra Serif"/>
          <w:sz w:val="28"/>
          <w:szCs w:val="28"/>
          <w:shd w:val="clear" w:color="auto" w:fill="FFFFFF"/>
        </w:rPr>
        <w:t>дополнить абзацем пятнадцатым следующего содержания:</w:t>
      </w:r>
    </w:p>
    <w:p w:rsidR="00290294" w:rsidRPr="00DC27B4" w:rsidRDefault="00D70F6B" w:rsidP="003B18FD">
      <w:pPr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DC27B4">
        <w:rPr>
          <w:rFonts w:ascii="PT Astra Serif" w:hAnsi="PT Astra Serif"/>
          <w:sz w:val="28"/>
          <w:szCs w:val="28"/>
          <w:shd w:val="clear" w:color="auto" w:fill="FFFFFF"/>
        </w:rPr>
        <w:t>«В случае если адреса регистрации заявителя и реб</w:t>
      </w:r>
      <w:r w:rsidR="00DA4C9B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нка-инвалида не идентичны, Управлением по делам семьи администрации города Ульяновска (далее - Управление) составляется акт обследования жилищно-бытовых условий заявителя с целью установления факта совместного проживания заявителя и реб</w:t>
      </w:r>
      <w:r w:rsidR="00DA4C9B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нка-инвалида.»</w:t>
      </w:r>
      <w:r w:rsidR="00C851BF" w:rsidRPr="00DC27B4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7F2051" w:rsidRPr="00DC27B4" w:rsidRDefault="00992B67" w:rsidP="003B18FD">
      <w:pPr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7F2051" w:rsidRPr="00DC27B4">
        <w:rPr>
          <w:rFonts w:ascii="PT Astra Serif" w:hAnsi="PT Astra Serif"/>
          <w:sz w:val="28"/>
          <w:szCs w:val="28"/>
          <w:shd w:val="clear" w:color="auto" w:fill="FFFFFF"/>
        </w:rPr>
        <w:t>в подпункте 6.2:</w:t>
      </w:r>
    </w:p>
    <w:p w:rsidR="00290294" w:rsidRPr="00DC27B4" w:rsidRDefault="007F2051" w:rsidP="007F2051">
      <w:pPr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DC27B4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абзац </w:t>
      </w:r>
      <w:r w:rsidR="00290294" w:rsidRPr="00DC27B4">
        <w:rPr>
          <w:rFonts w:ascii="PT Astra Serif" w:hAnsi="PT Astra Serif" w:cs="PT Astra Serif"/>
          <w:sz w:val="28"/>
          <w:szCs w:val="28"/>
        </w:rPr>
        <w:t>четвёрты</w:t>
      </w:r>
      <w:r w:rsidRPr="00DC27B4">
        <w:rPr>
          <w:rFonts w:ascii="PT Astra Serif" w:hAnsi="PT Astra Serif" w:cs="PT Astra Serif"/>
          <w:sz w:val="28"/>
          <w:szCs w:val="28"/>
        </w:rPr>
        <w:t>й</w:t>
      </w:r>
      <w:r w:rsidR="00290294" w:rsidRPr="00DC27B4">
        <w:rPr>
          <w:rFonts w:ascii="PT Astra Serif" w:hAnsi="PT Astra Serif" w:cs="PT Astra Serif"/>
          <w:sz w:val="28"/>
          <w:szCs w:val="28"/>
        </w:rPr>
        <w:t xml:space="preserve"> </w:t>
      </w:r>
      <w:r w:rsidRPr="00DC27B4">
        <w:rPr>
          <w:rFonts w:ascii="PT Astra Serif" w:hAnsi="PT Astra Serif" w:cs="PT Astra Serif"/>
          <w:sz w:val="28"/>
          <w:szCs w:val="28"/>
        </w:rPr>
        <w:t>изложить в следующей редакции</w:t>
      </w:r>
      <w:r w:rsidR="00290294" w:rsidRPr="00DC27B4">
        <w:rPr>
          <w:rFonts w:ascii="PT Astra Serif" w:hAnsi="PT Astra Serif" w:cs="PT Astra Serif"/>
          <w:sz w:val="28"/>
          <w:szCs w:val="28"/>
        </w:rPr>
        <w:t>:</w:t>
      </w:r>
    </w:p>
    <w:p w:rsidR="00290294" w:rsidRPr="00DC27B4" w:rsidRDefault="00290294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«</w:t>
      </w:r>
      <w:r w:rsidR="009445C3" w:rsidRPr="00DC27B4">
        <w:rPr>
          <w:rFonts w:ascii="PT Astra Serif" w:hAnsi="PT Astra Serif" w:cs="PT Astra Serif"/>
          <w:sz w:val="28"/>
          <w:szCs w:val="28"/>
        </w:rPr>
        <w:t xml:space="preserve">3) </w:t>
      </w:r>
      <w:r w:rsidRPr="00DC27B4">
        <w:rPr>
          <w:rFonts w:ascii="PT Astra Serif" w:hAnsi="PT Astra Serif"/>
          <w:sz w:val="28"/>
          <w:szCs w:val="28"/>
        </w:rPr>
        <w:t xml:space="preserve">документ, подтверждающий назначение </w:t>
      </w:r>
      <w:r w:rsidRPr="00DC27B4">
        <w:rPr>
          <w:rFonts w:ascii="PT Astra Serif" w:hAnsi="PT Astra Serif" w:cs="PT Astra Serif"/>
          <w:sz w:val="28"/>
          <w:szCs w:val="28"/>
        </w:rPr>
        <w:t>ежемесячного пособия в связи с рождением и воспитанием ребёнка либо пособия на ребёнка, предусмотренного законом Ульяновской области от 01.11.2006               № 152-ЗО «О пособии на ребёнка в Ульяновской области».</w:t>
      </w:r>
      <w:r w:rsidR="009445C3" w:rsidRPr="00DC27B4">
        <w:rPr>
          <w:rFonts w:ascii="PT Astra Serif" w:hAnsi="PT Astra Serif" w:cs="PT Astra Serif"/>
          <w:sz w:val="28"/>
          <w:szCs w:val="28"/>
        </w:rPr>
        <w:t>»;</w:t>
      </w:r>
    </w:p>
    <w:p w:rsidR="007F2051" w:rsidRPr="00DC27B4" w:rsidRDefault="007F2051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дополнить абзацем</w:t>
      </w:r>
      <w:r w:rsidR="009445C3" w:rsidRPr="00DC27B4">
        <w:rPr>
          <w:rFonts w:ascii="PT Astra Serif" w:hAnsi="PT Astra Serif" w:cs="PT Astra Serif"/>
          <w:sz w:val="28"/>
          <w:szCs w:val="28"/>
        </w:rPr>
        <w:t xml:space="preserve"> пятым</w:t>
      </w:r>
      <w:r w:rsidRPr="00DC27B4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290294" w:rsidRPr="00DC27B4" w:rsidRDefault="007F2051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«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В случае непредоставления заявителем документов, указанных в настоящем подпункте, Управление запрашивает их самостоятельно в порядке межведомственного информационного взаимодействия.</w:t>
      </w:r>
      <w:r w:rsidRPr="00DC27B4">
        <w:rPr>
          <w:rFonts w:ascii="PT Astra Serif" w:hAnsi="PT Astra Serif" w:cs="PT Astra Serif"/>
          <w:sz w:val="28"/>
          <w:szCs w:val="28"/>
        </w:rPr>
        <w:t>»</w:t>
      </w:r>
      <w:r w:rsidR="009445C3" w:rsidRPr="00DC27B4">
        <w:rPr>
          <w:rFonts w:ascii="PT Astra Serif" w:hAnsi="PT Astra Serif" w:cs="PT Astra Serif"/>
          <w:sz w:val="28"/>
          <w:szCs w:val="28"/>
        </w:rPr>
        <w:t>;</w:t>
      </w:r>
    </w:p>
    <w:p w:rsidR="00290294" w:rsidRDefault="00992B67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9445C3" w:rsidRPr="00DC27B4">
        <w:rPr>
          <w:rFonts w:ascii="PT Astra Serif" w:hAnsi="PT Astra Serif"/>
          <w:sz w:val="28"/>
          <w:szCs w:val="28"/>
        </w:rPr>
        <w:t>подпункт 6.3 признать утратившим силу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92B67" w:rsidRDefault="00992B67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абзаце третьем пункта 7 слово «указанном» заменить словом «указанным»;</w:t>
      </w:r>
    </w:p>
    <w:p w:rsidR="00992B67" w:rsidRDefault="00992B67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пункте 9 слова «Финансовое Управление» замениться словами «Финансовое управление»</w:t>
      </w:r>
      <w:r w:rsidR="00904842">
        <w:rPr>
          <w:rFonts w:ascii="PT Astra Serif" w:hAnsi="PT Astra Serif" w:cs="PT Astra Serif"/>
          <w:sz w:val="28"/>
          <w:szCs w:val="28"/>
        </w:rPr>
        <w:t>;</w:t>
      </w:r>
    </w:p>
    <w:p w:rsidR="00904842" w:rsidRDefault="00904842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пункт 11 дополнить абзацем третьим следующего содержания: </w:t>
      </w:r>
    </w:p>
    <w:p w:rsidR="00904842" w:rsidRDefault="00904842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«В случае отказа получателя меры социальной поддержки от добровольного возврата перечисленных денежных средств, дененжные средства возвращаются Управлением в судебном порядке.»;</w:t>
      </w:r>
    </w:p>
    <w:p w:rsidR="00904842" w:rsidRDefault="00904842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дополнить пунктом 12 следующего содержания:</w:t>
      </w:r>
    </w:p>
    <w:p w:rsidR="00904842" w:rsidRPr="00DC27B4" w:rsidRDefault="00904842" w:rsidP="0029029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«12. Споры по вопросам предоставления меры социальной поддержки разрешаются в порядке, установленном законодательством Российской Федерации.».</w:t>
      </w:r>
    </w:p>
    <w:p w:rsidR="003B18FD" w:rsidRPr="00DC27B4" w:rsidRDefault="009445C3" w:rsidP="003B18FD">
      <w:pPr>
        <w:spacing w:line="240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3</w:t>
      </w:r>
      <w:r w:rsidR="003B18FD" w:rsidRPr="00DC27B4">
        <w:rPr>
          <w:rFonts w:ascii="PT Astra Serif" w:hAnsi="PT Astra Serif" w:cs="PT Astra Serif"/>
          <w:sz w:val="28"/>
          <w:szCs w:val="28"/>
        </w:rPr>
        <w:t xml:space="preserve">. Внести в 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 xml:space="preserve">Порядок </w:t>
      </w:r>
      <w:r w:rsidRPr="00DC27B4">
        <w:rPr>
          <w:rFonts w:ascii="PT Astra Serif" w:hAnsi="PT Astra Serif"/>
          <w:sz w:val="28"/>
          <w:szCs w:val="28"/>
        </w:rPr>
        <w:t>предоставления меры социальной поддержки в форме единовременной денежной выплаты одному из родителей или иному законному представителю,</w:t>
      </w:r>
      <w:r w:rsidR="00904842" w:rsidRPr="00904842">
        <w:rPr>
          <w:color w:val="22272F"/>
          <w:sz w:val="32"/>
          <w:szCs w:val="32"/>
          <w:shd w:val="clear" w:color="auto" w:fill="FFFFFF"/>
        </w:rPr>
        <w:t xml:space="preserve"> </w:t>
      </w:r>
      <w:r w:rsidR="00904842" w:rsidRPr="00904842">
        <w:rPr>
          <w:rFonts w:ascii="PT Astra Serif" w:hAnsi="PT Astra Serif"/>
          <w:sz w:val="28"/>
          <w:szCs w:val="28"/>
          <w:shd w:val="clear" w:color="auto" w:fill="FFFFFF"/>
        </w:rPr>
        <w:t>являющемуся на день обращения получателем ежемесячного пособия в связи с рождением и воспитанием реб</w:t>
      </w:r>
      <w:r w:rsidR="00904842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904842" w:rsidRPr="00904842">
        <w:rPr>
          <w:rFonts w:ascii="PT Astra Serif" w:hAnsi="PT Astra Serif"/>
          <w:sz w:val="28"/>
          <w:szCs w:val="28"/>
          <w:shd w:val="clear" w:color="auto" w:fill="FFFFFF"/>
        </w:rPr>
        <w:t>нка либо пособия на реб</w:t>
      </w:r>
      <w:r w:rsidR="00904842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904842" w:rsidRPr="00904842">
        <w:rPr>
          <w:rFonts w:ascii="PT Astra Serif" w:hAnsi="PT Astra Serif"/>
          <w:sz w:val="28"/>
          <w:szCs w:val="28"/>
          <w:shd w:val="clear" w:color="auto" w:fill="FFFFFF"/>
        </w:rPr>
        <w:t xml:space="preserve">нка в Ульяновской области в соответствии с Законом Ульяновской </w:t>
      </w:r>
      <w:r w:rsidR="00904842">
        <w:rPr>
          <w:rFonts w:ascii="PT Astra Serif" w:hAnsi="PT Astra Serif"/>
          <w:sz w:val="28"/>
          <w:szCs w:val="28"/>
          <w:shd w:val="clear" w:color="auto" w:fill="FFFFFF"/>
        </w:rPr>
        <w:t>области от 01.11.2006 № 152-ЗО «</w:t>
      </w:r>
      <w:r w:rsidR="00904842" w:rsidRPr="00904842">
        <w:rPr>
          <w:rFonts w:ascii="PT Astra Serif" w:hAnsi="PT Astra Serif"/>
          <w:sz w:val="28"/>
          <w:szCs w:val="28"/>
          <w:shd w:val="clear" w:color="auto" w:fill="FFFFFF"/>
        </w:rPr>
        <w:t>О пособии на ребенка в Ульяновской области</w:t>
      </w:r>
      <w:r w:rsidR="00904842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904842" w:rsidRPr="00904842">
        <w:rPr>
          <w:sz w:val="32"/>
          <w:szCs w:val="32"/>
          <w:shd w:val="clear" w:color="auto" w:fill="FFFFFF"/>
        </w:rPr>
        <w:t>,</w:t>
      </w:r>
      <w:r w:rsidRPr="00904842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>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</w:t>
      </w:r>
      <w:r w:rsidR="00DA4C9B">
        <w:rPr>
          <w:rFonts w:ascii="PT Astra Serif" w:hAnsi="PT Astra Serif"/>
          <w:sz w:val="28"/>
          <w:szCs w:val="28"/>
        </w:rPr>
        <w:t>-</w:t>
      </w:r>
      <w:r w:rsidRPr="00DC27B4">
        <w:rPr>
          <w:rFonts w:ascii="PT Astra Serif" w:hAnsi="PT Astra Serif"/>
          <w:sz w:val="28"/>
          <w:szCs w:val="28"/>
        </w:rPr>
        <w:t xml:space="preserve">пального образования «город Ульяновск», по направлению врача государственного учреждения здравоохранения, расположенного на территории муниципального образования «город Ульяновск», утверждённый </w:t>
      </w:r>
      <w:r w:rsidR="003B18FD" w:rsidRPr="00DC27B4">
        <w:rPr>
          <w:rFonts w:ascii="PT Astra Serif" w:hAnsi="PT Astra Serif" w:cs="PT Astra Serif"/>
          <w:sz w:val="28"/>
          <w:szCs w:val="28"/>
        </w:rPr>
        <w:t>постановление</w:t>
      </w:r>
      <w:r w:rsidRPr="00DC27B4">
        <w:rPr>
          <w:rFonts w:ascii="PT Astra Serif" w:hAnsi="PT Astra Serif" w:cs="PT Astra Serif"/>
          <w:sz w:val="28"/>
          <w:szCs w:val="28"/>
        </w:rPr>
        <w:t>м</w:t>
      </w:r>
      <w:r w:rsidR="003B18FD" w:rsidRPr="00DC27B4">
        <w:rPr>
          <w:rFonts w:ascii="PT Astra Serif" w:hAnsi="PT Astra Serif" w:cs="PT Astra Serif"/>
          <w:sz w:val="28"/>
          <w:szCs w:val="28"/>
        </w:rPr>
        <w:t xml:space="preserve"> администрации города Ульяновска </w:t>
      </w:r>
      <w:r w:rsidR="00C851BF" w:rsidRPr="00DC27B4">
        <w:rPr>
          <w:rFonts w:ascii="PT Astra Serif" w:hAnsi="PT Astra Serif" w:cs="PT Astra Serif"/>
          <w:sz w:val="28"/>
          <w:szCs w:val="28"/>
        </w:rPr>
        <w:t xml:space="preserve">от 09.06.2017 № 1464, </w:t>
      </w:r>
      <w:r w:rsidR="003B18FD" w:rsidRPr="00DC27B4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3F77E6" w:rsidRPr="00DC27B4" w:rsidRDefault="003F77E6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1) пункт 5 изложить в следующей редакции:</w:t>
      </w:r>
    </w:p>
    <w:p w:rsidR="003F77E6" w:rsidRPr="00DC27B4" w:rsidRDefault="003F77E6" w:rsidP="003F77E6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«5. За получением меры социальной поддержки заявители 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 xml:space="preserve">один раз в течение календарного года до 20 декабря текущего года </w:t>
      </w:r>
      <w:r w:rsidRPr="00DC27B4">
        <w:rPr>
          <w:rFonts w:ascii="PT Astra Serif" w:hAnsi="PT Astra Serif"/>
          <w:sz w:val="28"/>
          <w:szCs w:val="28"/>
        </w:rPr>
        <w:t>обращаются в администрацию города Ульяновска лично либо направляют документы почтовым отправлением (по адресу: 432000, г. Ульяновск, ул. Кузнецо</w:t>
      </w:r>
      <w:r w:rsidR="00DC27B4" w:rsidRPr="00DC27B4">
        <w:rPr>
          <w:rFonts w:ascii="PT Astra Serif" w:hAnsi="PT Astra Serif"/>
          <w:sz w:val="28"/>
          <w:szCs w:val="28"/>
        </w:rPr>
        <w:t>ва, д. </w:t>
      </w:r>
      <w:r w:rsidRPr="00DC27B4">
        <w:rPr>
          <w:rFonts w:ascii="PT Astra Serif" w:hAnsi="PT Astra Serif"/>
          <w:sz w:val="28"/>
          <w:szCs w:val="28"/>
        </w:rPr>
        <w:t>7).»;</w:t>
      </w:r>
    </w:p>
    <w:p w:rsidR="003F77E6" w:rsidRPr="00DC27B4" w:rsidRDefault="003F77E6" w:rsidP="00DC27B4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2) в пункте 6:</w:t>
      </w:r>
    </w:p>
    <w:p w:rsidR="007F2051" w:rsidRPr="00DC27B4" w:rsidRDefault="00904842" w:rsidP="00DC27B4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7F2051" w:rsidRPr="00DC27B4">
        <w:rPr>
          <w:rFonts w:ascii="PT Astra Serif" w:hAnsi="PT Astra Serif"/>
          <w:sz w:val="28"/>
          <w:szCs w:val="28"/>
        </w:rPr>
        <w:t>в подпункте 6.1:</w:t>
      </w:r>
    </w:p>
    <w:p w:rsidR="003F77E6" w:rsidRPr="00DC27B4" w:rsidRDefault="003F77E6" w:rsidP="00DC27B4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абзац</w:t>
      </w:r>
      <w:r w:rsidR="00DC27B4" w:rsidRPr="00DC27B4">
        <w:rPr>
          <w:rFonts w:ascii="PT Astra Serif" w:hAnsi="PT Astra Serif"/>
          <w:sz w:val="28"/>
          <w:szCs w:val="28"/>
        </w:rPr>
        <w:t>ы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="00DC27B4" w:rsidRPr="00DC27B4">
        <w:rPr>
          <w:rFonts w:ascii="PT Astra Serif" w:hAnsi="PT Astra Serif"/>
          <w:sz w:val="28"/>
          <w:szCs w:val="28"/>
        </w:rPr>
        <w:t>двенадцатый - пятнадцатый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3F77E6" w:rsidRPr="00DC27B4" w:rsidRDefault="003F77E6" w:rsidP="00DC27B4">
      <w:pPr>
        <w:pStyle w:val="a5"/>
        <w:spacing w:line="240" w:lineRule="auto"/>
        <w:ind w:left="0" w:firstLine="708"/>
        <w:contextualSpacing w:val="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«При предоставлении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>документов лично, должностное лицо, осуществляющее приём документов, в присутствии заявителя или его представителя осуществляет копирование документов, после чего подлинники документов возвращает предоставившему их лицу.</w:t>
      </w:r>
    </w:p>
    <w:p w:rsidR="003F77E6" w:rsidRPr="00DC27B4" w:rsidRDefault="003F77E6" w:rsidP="00DC27B4">
      <w:pPr>
        <w:pStyle w:val="a5"/>
        <w:spacing w:line="240" w:lineRule="auto"/>
        <w:ind w:left="0" w:firstLine="708"/>
        <w:contextualSpacing w:val="0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 xml:space="preserve">В случае направления </w:t>
      </w:r>
      <w:r w:rsidRPr="00DC27B4">
        <w:rPr>
          <w:rFonts w:ascii="PT Astra Serif" w:hAnsi="PT Astra Serif" w:cs="Arial"/>
          <w:sz w:val="28"/>
          <w:szCs w:val="28"/>
        </w:rPr>
        <w:t xml:space="preserve">заявления и необходимых </w:t>
      </w:r>
      <w:r w:rsidRPr="00DC27B4">
        <w:rPr>
          <w:rFonts w:ascii="PT Astra Serif" w:hAnsi="PT Astra Serif"/>
          <w:sz w:val="28"/>
          <w:szCs w:val="28"/>
        </w:rPr>
        <w:t xml:space="preserve">документов </w:t>
      </w:r>
      <w:r w:rsidRPr="00DC27B4">
        <w:rPr>
          <w:rFonts w:ascii="PT Astra Serif" w:hAnsi="PT Astra Serif" w:cs="PT Astra Serif"/>
          <w:sz w:val="28"/>
          <w:szCs w:val="28"/>
        </w:rPr>
        <w:t>почтовым отправлением</w:t>
      </w:r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 w:cs="Arial"/>
          <w:sz w:val="28"/>
          <w:szCs w:val="28"/>
        </w:rPr>
        <w:t>подлинность подписи заявителя на заявлении должна быть засвидетельствована в нотариальном порядке,</w:t>
      </w:r>
      <w:r w:rsidRPr="00DC27B4">
        <w:rPr>
          <w:rFonts w:ascii="PT Astra Serif" w:hAnsi="PT Astra Serif"/>
          <w:sz w:val="28"/>
          <w:szCs w:val="28"/>
        </w:rPr>
        <w:t xml:space="preserve"> копии документов должны быть заверены нотариально. Почтовое отправление направляется </w:t>
      </w:r>
      <w:r w:rsidRPr="00DC27B4">
        <w:rPr>
          <w:rFonts w:ascii="PT Astra Serif" w:hAnsi="PT Astra Serif" w:cs="Arial"/>
          <w:sz w:val="28"/>
          <w:szCs w:val="28"/>
        </w:rPr>
        <w:t>с объявленной ценностью при его пересылке, описью вложения и уведомлением о вручении</w:t>
      </w:r>
      <w:r w:rsidRPr="00DC27B4">
        <w:rPr>
          <w:rFonts w:ascii="PT Astra Serif" w:hAnsi="PT Astra Serif"/>
          <w:sz w:val="28"/>
          <w:szCs w:val="28"/>
        </w:rPr>
        <w:t>.</w:t>
      </w:r>
    </w:p>
    <w:p w:rsidR="007F2051" w:rsidRPr="00DC27B4" w:rsidRDefault="007F2051" w:rsidP="00DC27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В случае если для предоставления меры социальной поддержки нео</w:t>
      </w:r>
      <w:r w:rsidRPr="00DC27B4">
        <w:rPr>
          <w:rFonts w:ascii="PT Astra Serif" w:hAnsi="PT Astra Serif"/>
          <w:sz w:val="28"/>
          <w:szCs w:val="28"/>
        </w:rPr>
        <w:t>б</w:t>
      </w:r>
      <w:r w:rsidRPr="00DC27B4">
        <w:rPr>
          <w:rFonts w:ascii="PT Astra Serif" w:hAnsi="PT Astra Serif"/>
          <w:sz w:val="28"/>
          <w:szCs w:val="28"/>
        </w:rPr>
        <w:t>ходима обработка персональных данных лица, не являющегося заявителем, обработка этих данных происходит в установленном законодательством Ро</w:t>
      </w:r>
      <w:r w:rsidRPr="00DC27B4">
        <w:rPr>
          <w:rFonts w:ascii="PT Astra Serif" w:hAnsi="PT Astra Serif"/>
          <w:sz w:val="28"/>
          <w:szCs w:val="28"/>
        </w:rPr>
        <w:t>с</w:t>
      </w:r>
      <w:r w:rsidRPr="00DC27B4">
        <w:rPr>
          <w:rFonts w:ascii="PT Astra Serif" w:hAnsi="PT Astra Serif"/>
          <w:sz w:val="28"/>
          <w:szCs w:val="28"/>
        </w:rPr>
        <w:t>сийской Федерации порядке.</w:t>
      </w:r>
    </w:p>
    <w:p w:rsidR="007F2051" w:rsidRPr="00DC27B4" w:rsidRDefault="007F2051" w:rsidP="00DC27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Ответственность за полноту и достоверность предоставленных свед</w:t>
      </w:r>
      <w:r w:rsidRPr="00DC27B4">
        <w:rPr>
          <w:rFonts w:ascii="PT Astra Serif" w:hAnsi="PT Astra Serif"/>
          <w:sz w:val="28"/>
          <w:szCs w:val="28"/>
        </w:rPr>
        <w:t>е</w:t>
      </w:r>
      <w:r w:rsidRPr="00DC27B4">
        <w:rPr>
          <w:rFonts w:ascii="PT Astra Serif" w:hAnsi="PT Astra Serif"/>
          <w:sz w:val="28"/>
          <w:szCs w:val="28"/>
        </w:rPr>
        <w:t>ний и документов, являющихся основанием для предоставления меры соц</w:t>
      </w:r>
      <w:r w:rsidRPr="00DC27B4">
        <w:rPr>
          <w:rFonts w:ascii="PT Astra Serif" w:hAnsi="PT Astra Serif"/>
          <w:sz w:val="28"/>
          <w:szCs w:val="28"/>
        </w:rPr>
        <w:t>и</w:t>
      </w:r>
      <w:r w:rsidRPr="00DC27B4">
        <w:rPr>
          <w:rFonts w:ascii="PT Astra Serif" w:hAnsi="PT Astra Serif"/>
          <w:sz w:val="28"/>
          <w:szCs w:val="28"/>
        </w:rPr>
        <w:t>альной поддержки, возлагается на заявителя.»;</w:t>
      </w:r>
    </w:p>
    <w:p w:rsidR="007F2051" w:rsidRPr="00DC27B4" w:rsidRDefault="007F2051" w:rsidP="00DC27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дополнить абзацем шестнадцатым следующего содержания:</w:t>
      </w:r>
    </w:p>
    <w:p w:rsidR="007F2051" w:rsidRPr="00DC27B4" w:rsidRDefault="007F2051" w:rsidP="00DC27B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27B4">
        <w:rPr>
          <w:rFonts w:ascii="PT Astra Serif" w:hAnsi="PT Astra Serif"/>
          <w:sz w:val="28"/>
          <w:szCs w:val="28"/>
        </w:rPr>
        <w:t>«В случае если адреса регистрации заявителя и реб</w:t>
      </w:r>
      <w:r w:rsidR="00DA4C9B">
        <w:rPr>
          <w:rFonts w:ascii="PT Astra Serif" w:hAnsi="PT Astra Serif"/>
          <w:sz w:val="28"/>
          <w:szCs w:val="28"/>
        </w:rPr>
        <w:t>ё</w:t>
      </w:r>
      <w:r w:rsidRPr="00DC27B4">
        <w:rPr>
          <w:rFonts w:ascii="PT Astra Serif" w:hAnsi="PT Astra Serif"/>
          <w:sz w:val="28"/>
          <w:szCs w:val="28"/>
        </w:rPr>
        <w:t>нка-инвалида не идентичны, Управлением по делам семьи администрации города Ульяновска (далее - Управление) составляется акт обследования жилищно-бытовых у</w:t>
      </w:r>
      <w:r w:rsidRPr="00DC27B4">
        <w:rPr>
          <w:rFonts w:ascii="PT Astra Serif" w:hAnsi="PT Astra Serif"/>
          <w:sz w:val="28"/>
          <w:szCs w:val="28"/>
        </w:rPr>
        <w:t>с</w:t>
      </w:r>
      <w:r w:rsidRPr="00DC27B4">
        <w:rPr>
          <w:rFonts w:ascii="PT Astra Serif" w:hAnsi="PT Astra Serif"/>
          <w:sz w:val="28"/>
          <w:szCs w:val="28"/>
        </w:rPr>
        <w:t>ловий заявителя с целью установления факта совместного проживания заяв</w:t>
      </w:r>
      <w:r w:rsidRPr="00DC27B4">
        <w:rPr>
          <w:rFonts w:ascii="PT Astra Serif" w:hAnsi="PT Astra Serif"/>
          <w:sz w:val="28"/>
          <w:szCs w:val="28"/>
        </w:rPr>
        <w:t>и</w:t>
      </w:r>
      <w:r w:rsidRPr="00DC27B4">
        <w:rPr>
          <w:rFonts w:ascii="PT Astra Serif" w:hAnsi="PT Astra Serif"/>
          <w:sz w:val="28"/>
          <w:szCs w:val="28"/>
        </w:rPr>
        <w:t>теля и реб</w:t>
      </w:r>
      <w:r w:rsidR="00DA4C9B">
        <w:rPr>
          <w:rFonts w:ascii="PT Astra Serif" w:hAnsi="PT Astra Serif"/>
          <w:sz w:val="28"/>
          <w:szCs w:val="28"/>
        </w:rPr>
        <w:t>ё</w:t>
      </w:r>
      <w:r w:rsidRPr="00DC27B4">
        <w:rPr>
          <w:rFonts w:ascii="PT Astra Serif" w:hAnsi="PT Astra Serif"/>
          <w:sz w:val="28"/>
          <w:szCs w:val="28"/>
        </w:rPr>
        <w:t>нка-инвалида.»;</w:t>
      </w:r>
    </w:p>
    <w:p w:rsidR="00DC27B4" w:rsidRPr="00DC27B4" w:rsidRDefault="00904842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DC27B4" w:rsidRPr="00DC27B4">
        <w:rPr>
          <w:rFonts w:ascii="PT Astra Serif" w:hAnsi="PT Astra Serif" w:cs="PT Astra Serif"/>
          <w:sz w:val="28"/>
          <w:szCs w:val="28"/>
        </w:rPr>
        <w:t>в</w:t>
      </w:r>
      <w:r w:rsidR="003F77E6" w:rsidRPr="00DC27B4">
        <w:rPr>
          <w:rFonts w:ascii="PT Astra Serif" w:hAnsi="PT Astra Serif" w:cs="PT Astra Serif"/>
          <w:sz w:val="28"/>
          <w:szCs w:val="28"/>
        </w:rPr>
        <w:t xml:space="preserve"> подпункт</w:t>
      </w:r>
      <w:r w:rsidR="00DC27B4" w:rsidRPr="00DC27B4">
        <w:rPr>
          <w:rFonts w:ascii="PT Astra Serif" w:hAnsi="PT Astra Serif" w:cs="PT Astra Serif"/>
          <w:sz w:val="28"/>
          <w:szCs w:val="28"/>
        </w:rPr>
        <w:t>е</w:t>
      </w:r>
      <w:r w:rsidR="003F77E6" w:rsidRPr="00DC27B4">
        <w:rPr>
          <w:rFonts w:ascii="PT Astra Serif" w:hAnsi="PT Astra Serif" w:cs="PT Astra Serif"/>
          <w:sz w:val="28"/>
          <w:szCs w:val="28"/>
        </w:rPr>
        <w:t xml:space="preserve"> 6.2</w:t>
      </w:r>
      <w:r w:rsidR="00DC27B4" w:rsidRPr="00DC27B4">
        <w:rPr>
          <w:rFonts w:ascii="PT Astra Serif" w:hAnsi="PT Astra Serif" w:cs="PT Astra Serif"/>
          <w:sz w:val="28"/>
          <w:szCs w:val="28"/>
        </w:rPr>
        <w:t>:</w:t>
      </w:r>
    </w:p>
    <w:p w:rsidR="00DC27B4" w:rsidRPr="00DC27B4" w:rsidRDefault="003F77E6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абзац четвёрты</w:t>
      </w:r>
      <w:r w:rsidR="00DC27B4" w:rsidRPr="00DC27B4">
        <w:rPr>
          <w:rFonts w:ascii="PT Astra Serif" w:hAnsi="PT Astra Serif" w:cs="PT Astra Serif"/>
          <w:sz w:val="28"/>
          <w:szCs w:val="28"/>
        </w:rPr>
        <w:t>й изложить в следующей редакции:</w:t>
      </w:r>
      <w:r w:rsidRPr="00DC27B4">
        <w:rPr>
          <w:rFonts w:ascii="PT Astra Serif" w:hAnsi="PT Astra Serif" w:cs="PT Astra Serif"/>
          <w:sz w:val="28"/>
          <w:szCs w:val="28"/>
        </w:rPr>
        <w:t xml:space="preserve"> </w:t>
      </w:r>
    </w:p>
    <w:p w:rsidR="003F77E6" w:rsidRPr="00DC27B4" w:rsidRDefault="003F77E6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«3) </w:t>
      </w:r>
      <w:r w:rsidRPr="00DC27B4">
        <w:rPr>
          <w:rFonts w:ascii="PT Astra Serif" w:hAnsi="PT Astra Serif"/>
          <w:sz w:val="28"/>
          <w:szCs w:val="28"/>
        </w:rPr>
        <w:t xml:space="preserve">документ, подтверждающий назначение </w:t>
      </w:r>
      <w:r w:rsidRPr="00DC27B4">
        <w:rPr>
          <w:rFonts w:ascii="PT Astra Serif" w:hAnsi="PT Astra Serif" w:cs="PT Astra Serif"/>
          <w:sz w:val="28"/>
          <w:szCs w:val="28"/>
        </w:rPr>
        <w:t>ежемесячного пособия в связи с рождением и воспитанием ребёнка либо пособия на ребёнка, предусмотренного законом Ульяновской области от 01.11.2006               № 152-ЗО «О пособии на ребёнка в Ульяновской области».»;</w:t>
      </w:r>
    </w:p>
    <w:p w:rsidR="00DC27B4" w:rsidRPr="00DC27B4" w:rsidRDefault="00DC27B4" w:rsidP="00DC27B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дополнить</w:t>
      </w:r>
      <w:r w:rsidR="003F77E6" w:rsidRPr="00DC27B4">
        <w:rPr>
          <w:rFonts w:ascii="PT Astra Serif" w:hAnsi="PT Astra Serif" w:cs="PT Astra Serif"/>
          <w:sz w:val="28"/>
          <w:szCs w:val="28"/>
        </w:rPr>
        <w:t xml:space="preserve"> абзацем пятым</w:t>
      </w:r>
      <w:r w:rsidRPr="00DC27B4">
        <w:rPr>
          <w:rFonts w:ascii="PT Astra Serif" w:hAnsi="PT Astra Serif" w:cs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>следующего содержания</w:t>
      </w:r>
      <w:r w:rsidRPr="00DC27B4">
        <w:rPr>
          <w:rFonts w:ascii="PT Astra Serif" w:hAnsi="PT Astra Serif" w:cs="PT Astra Serif"/>
          <w:sz w:val="28"/>
          <w:szCs w:val="28"/>
        </w:rPr>
        <w:t>:</w:t>
      </w:r>
    </w:p>
    <w:p w:rsidR="003F77E6" w:rsidRPr="00DC27B4" w:rsidRDefault="00DC27B4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>«</w:t>
      </w:r>
      <w:r w:rsidRPr="00DC27B4">
        <w:rPr>
          <w:rFonts w:ascii="PT Astra Serif" w:hAnsi="PT Astra Serif"/>
          <w:sz w:val="28"/>
          <w:szCs w:val="28"/>
          <w:shd w:val="clear" w:color="auto" w:fill="FFFFFF"/>
        </w:rPr>
        <w:t>В случае непредоставления заявителем документов, указанных в настоящем подпункте, Управление запрашивает их в порядке межведомственного информационного взаимодействия.</w:t>
      </w:r>
      <w:r w:rsidRPr="00DC27B4">
        <w:rPr>
          <w:rFonts w:ascii="PT Astra Serif" w:hAnsi="PT Astra Serif" w:cs="PT Astra Serif"/>
          <w:sz w:val="28"/>
          <w:szCs w:val="28"/>
        </w:rPr>
        <w:t>»</w:t>
      </w:r>
      <w:r w:rsidR="003F77E6" w:rsidRPr="00DC27B4">
        <w:rPr>
          <w:rFonts w:ascii="PT Astra Serif" w:hAnsi="PT Astra Serif" w:cs="PT Astra Serif"/>
          <w:sz w:val="28"/>
          <w:szCs w:val="28"/>
        </w:rPr>
        <w:t>;</w:t>
      </w:r>
    </w:p>
    <w:p w:rsidR="003F77E6" w:rsidRDefault="001D6F5B" w:rsidP="003F77E6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F77E6" w:rsidRPr="00DC27B4">
        <w:rPr>
          <w:rFonts w:ascii="PT Astra Serif" w:hAnsi="PT Astra Serif"/>
          <w:sz w:val="28"/>
          <w:szCs w:val="28"/>
        </w:rPr>
        <w:t>подпункт 6.3 признать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:rsidR="001D6F5B" w:rsidRPr="00DC27B4" w:rsidRDefault="001D6F5B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четвёртом пункта 7 слова «при помощи почтовой связи или электронной почты (при наличии соответствующего волеизъявления в заявлении)» заменить словами «способом, указанным в заявлении,».</w:t>
      </w:r>
    </w:p>
    <w:p w:rsidR="00715AF1" w:rsidRPr="00DC27B4" w:rsidRDefault="00715AF1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4. Настоящее постановление </w:t>
      </w:r>
      <w:r w:rsidR="00ED5FA2" w:rsidRPr="00DC27B4">
        <w:rPr>
          <w:rFonts w:ascii="PT Astra Serif" w:hAnsi="PT Astra Serif"/>
          <w:sz w:val="28"/>
          <w:szCs w:val="28"/>
          <w:shd w:val="clear" w:color="auto" w:fill="FFFFFF"/>
        </w:rPr>
        <w:t xml:space="preserve">вступает в силу на следующий день после дня его </w:t>
      </w:r>
      <w:hyperlink r:id="rId7" w:anchor="/document/400247460/entry/0" w:history="1">
        <w:r w:rsidR="00ED5FA2" w:rsidRPr="00DC27B4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ED5FA2" w:rsidRPr="00DC27B4">
        <w:rPr>
          <w:rFonts w:ascii="PT Astra Serif" w:hAnsi="PT Astra Serif"/>
          <w:sz w:val="28"/>
          <w:szCs w:val="28"/>
        </w:rPr>
        <w:t xml:space="preserve"> </w:t>
      </w:r>
      <w:r w:rsidR="00ED5FA2" w:rsidRPr="00DC27B4">
        <w:rPr>
          <w:rFonts w:ascii="PT Astra Serif" w:hAnsi="PT Astra Serif"/>
          <w:sz w:val="28"/>
          <w:szCs w:val="28"/>
          <w:shd w:val="clear" w:color="auto" w:fill="FFFFFF"/>
        </w:rPr>
        <w:t>в газете «Ульяновск сегодня»</w:t>
      </w:r>
      <w:r w:rsidRPr="00DC27B4">
        <w:rPr>
          <w:rFonts w:ascii="PT Astra Serif" w:hAnsi="PT Astra Serif" w:cs="PT Astra Serif"/>
          <w:sz w:val="28"/>
          <w:szCs w:val="28"/>
        </w:rPr>
        <w:t>.</w:t>
      </w:r>
    </w:p>
    <w:p w:rsidR="0039484C" w:rsidRPr="00DC27B4" w:rsidRDefault="0039484C" w:rsidP="003B18FD">
      <w:pPr>
        <w:spacing w:line="240" w:lineRule="auto"/>
        <w:contextualSpacing/>
        <w:rPr>
          <w:rFonts w:ascii="PT Astra Serif" w:hAnsi="PT Astra Serif" w:cs="PT Astra Serif"/>
          <w:sz w:val="28"/>
          <w:szCs w:val="28"/>
        </w:rPr>
      </w:pPr>
    </w:p>
    <w:p w:rsidR="003B18FD" w:rsidRPr="00DC27B4" w:rsidRDefault="003B18FD" w:rsidP="003B18FD">
      <w:pPr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664A91" w:rsidRPr="00DC27B4" w:rsidRDefault="003B18FD" w:rsidP="003B18FD">
      <w:pPr>
        <w:spacing w:line="240" w:lineRule="auto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DC27B4">
        <w:rPr>
          <w:rFonts w:ascii="PT Astra Serif" w:hAnsi="PT Astra Serif"/>
          <w:sz w:val="28"/>
          <w:szCs w:val="28"/>
        </w:rPr>
        <w:t>Глава города</w:t>
      </w:r>
      <w:bookmarkStart w:id="0" w:name="_GoBack"/>
      <w:bookmarkEnd w:id="0"/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  <w:t xml:space="preserve">        </w:t>
      </w:r>
      <w:r w:rsidRPr="00DC27B4">
        <w:rPr>
          <w:rFonts w:ascii="PT Astra Serif" w:eastAsia="BatangChe" w:hAnsi="PT Astra Serif"/>
          <w:bCs/>
          <w:iCs/>
          <w:sz w:val="28"/>
          <w:szCs w:val="28"/>
        </w:rPr>
        <w:t>А.Е.Болдакин</w:t>
      </w:r>
    </w:p>
    <w:sectPr w:rsidR="00664A91" w:rsidRPr="00DC27B4" w:rsidSect="002F32FF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7E" w:rsidRDefault="00F82C7E">
      <w:pPr>
        <w:spacing w:line="240" w:lineRule="auto"/>
      </w:pPr>
      <w:r>
        <w:separator/>
      </w:r>
    </w:p>
  </w:endnote>
  <w:endnote w:type="continuationSeparator" w:id="1">
    <w:p w:rsidR="00F82C7E" w:rsidRDefault="00F82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7E" w:rsidRDefault="00F82C7E">
      <w:pPr>
        <w:spacing w:line="240" w:lineRule="auto"/>
      </w:pPr>
      <w:r>
        <w:separator/>
      </w:r>
    </w:p>
  </w:footnote>
  <w:footnote w:type="continuationSeparator" w:id="1">
    <w:p w:rsidR="00F82C7E" w:rsidRDefault="00F82C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3A1ACF" w:rsidRDefault="00726BF7">
    <w:pPr>
      <w:pStyle w:val="a3"/>
      <w:jc w:val="center"/>
      <w:rPr>
        <w:rFonts w:ascii="PT Astra Serif" w:hAnsi="PT Astra Serif"/>
      </w:rPr>
    </w:pPr>
    <w:r w:rsidRPr="003A1ACF">
      <w:rPr>
        <w:rFonts w:ascii="PT Astra Serif" w:hAnsi="PT Astra Serif"/>
      </w:rPr>
      <w:fldChar w:fldCharType="begin"/>
    </w:r>
    <w:r w:rsidR="00B555B6" w:rsidRPr="003A1ACF">
      <w:rPr>
        <w:rFonts w:ascii="PT Astra Serif" w:hAnsi="PT Astra Serif"/>
      </w:rPr>
      <w:instrText xml:space="preserve"> PAGE   \* MERGEFORMAT </w:instrText>
    </w:r>
    <w:r w:rsidRPr="003A1ACF">
      <w:rPr>
        <w:rFonts w:ascii="PT Astra Serif" w:hAnsi="PT Astra Serif"/>
      </w:rPr>
      <w:fldChar w:fldCharType="separate"/>
    </w:r>
    <w:r w:rsidR="001D6F5B">
      <w:rPr>
        <w:rFonts w:ascii="PT Astra Serif" w:hAnsi="PT Astra Serif"/>
        <w:noProof/>
      </w:rPr>
      <w:t>2</w:t>
    </w:r>
    <w:r w:rsidRPr="003A1ACF">
      <w:rPr>
        <w:rFonts w:ascii="PT Astra Serif" w:hAnsi="PT Astra Serif"/>
        <w:noProof/>
      </w:rPr>
      <w:fldChar w:fldCharType="end"/>
    </w:r>
  </w:p>
  <w:p w:rsidR="00372A4E" w:rsidRDefault="00F82C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8F3CC3" w:rsidRDefault="00F82C7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CD4"/>
    <w:multiLevelType w:val="hybridMultilevel"/>
    <w:tmpl w:val="911ED8D8"/>
    <w:lvl w:ilvl="0" w:tplc="96C6B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803E4"/>
    <w:multiLevelType w:val="hybridMultilevel"/>
    <w:tmpl w:val="D92AD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1DE"/>
    <w:multiLevelType w:val="hybridMultilevel"/>
    <w:tmpl w:val="A30A526A"/>
    <w:lvl w:ilvl="0" w:tplc="922E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201A7"/>
    <w:multiLevelType w:val="hybridMultilevel"/>
    <w:tmpl w:val="A2901488"/>
    <w:lvl w:ilvl="0" w:tplc="A4D89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54B5A"/>
    <w:rsid w:val="000273E7"/>
    <w:rsid w:val="00030F2A"/>
    <w:rsid w:val="00031193"/>
    <w:rsid w:val="00033A15"/>
    <w:rsid w:val="000433C0"/>
    <w:rsid w:val="00053992"/>
    <w:rsid w:val="000545A5"/>
    <w:rsid w:val="0006240F"/>
    <w:rsid w:val="00071315"/>
    <w:rsid w:val="00082B6B"/>
    <w:rsid w:val="00096C77"/>
    <w:rsid w:val="000A4F49"/>
    <w:rsid w:val="000A6FA2"/>
    <w:rsid w:val="000B4F3A"/>
    <w:rsid w:val="000D1961"/>
    <w:rsid w:val="000D3050"/>
    <w:rsid w:val="000E5237"/>
    <w:rsid w:val="00125192"/>
    <w:rsid w:val="00127B2B"/>
    <w:rsid w:val="00134CA6"/>
    <w:rsid w:val="00136C28"/>
    <w:rsid w:val="001373B1"/>
    <w:rsid w:val="00144B1E"/>
    <w:rsid w:val="00147CA5"/>
    <w:rsid w:val="001544D6"/>
    <w:rsid w:val="00181E89"/>
    <w:rsid w:val="00187C96"/>
    <w:rsid w:val="00191627"/>
    <w:rsid w:val="00192D9F"/>
    <w:rsid w:val="001A56A5"/>
    <w:rsid w:val="001D6F5B"/>
    <w:rsid w:val="001D740F"/>
    <w:rsid w:val="001D74EE"/>
    <w:rsid w:val="001E4786"/>
    <w:rsid w:val="001F4CEA"/>
    <w:rsid w:val="0020722D"/>
    <w:rsid w:val="002348EA"/>
    <w:rsid w:val="00235100"/>
    <w:rsid w:val="00247E27"/>
    <w:rsid w:val="00273EBF"/>
    <w:rsid w:val="00277001"/>
    <w:rsid w:val="00290294"/>
    <w:rsid w:val="00291B1A"/>
    <w:rsid w:val="002A6285"/>
    <w:rsid w:val="002C1C57"/>
    <w:rsid w:val="002D43DD"/>
    <w:rsid w:val="002E34CD"/>
    <w:rsid w:val="002F32FF"/>
    <w:rsid w:val="003115CB"/>
    <w:rsid w:val="003140AA"/>
    <w:rsid w:val="00316F98"/>
    <w:rsid w:val="00317024"/>
    <w:rsid w:val="003349FC"/>
    <w:rsid w:val="003508FA"/>
    <w:rsid w:val="00355192"/>
    <w:rsid w:val="00360D45"/>
    <w:rsid w:val="0036174B"/>
    <w:rsid w:val="00373FB3"/>
    <w:rsid w:val="00374663"/>
    <w:rsid w:val="0039484C"/>
    <w:rsid w:val="003A1ACF"/>
    <w:rsid w:val="003A6762"/>
    <w:rsid w:val="003B18FD"/>
    <w:rsid w:val="003B49C9"/>
    <w:rsid w:val="003C30E7"/>
    <w:rsid w:val="003F77E6"/>
    <w:rsid w:val="00406B82"/>
    <w:rsid w:val="00411434"/>
    <w:rsid w:val="004211C3"/>
    <w:rsid w:val="00427DC6"/>
    <w:rsid w:val="00434ECA"/>
    <w:rsid w:val="00435290"/>
    <w:rsid w:val="0044261E"/>
    <w:rsid w:val="00443118"/>
    <w:rsid w:val="00453EB9"/>
    <w:rsid w:val="00456635"/>
    <w:rsid w:val="00475691"/>
    <w:rsid w:val="00485A74"/>
    <w:rsid w:val="0049438D"/>
    <w:rsid w:val="00494457"/>
    <w:rsid w:val="004A543C"/>
    <w:rsid w:val="004B054B"/>
    <w:rsid w:val="004B22D0"/>
    <w:rsid w:val="004D1C20"/>
    <w:rsid w:val="004D4D5A"/>
    <w:rsid w:val="004F0163"/>
    <w:rsid w:val="005245A5"/>
    <w:rsid w:val="005340A7"/>
    <w:rsid w:val="00550B64"/>
    <w:rsid w:val="00562E6B"/>
    <w:rsid w:val="00575FA0"/>
    <w:rsid w:val="005A74F8"/>
    <w:rsid w:val="005C5AFB"/>
    <w:rsid w:val="005D0891"/>
    <w:rsid w:val="005E2512"/>
    <w:rsid w:val="005E28DE"/>
    <w:rsid w:val="006042B2"/>
    <w:rsid w:val="00620D23"/>
    <w:rsid w:val="00630C4A"/>
    <w:rsid w:val="00637ADF"/>
    <w:rsid w:val="00664A91"/>
    <w:rsid w:val="006700F7"/>
    <w:rsid w:val="00673C4F"/>
    <w:rsid w:val="00683347"/>
    <w:rsid w:val="006852D9"/>
    <w:rsid w:val="00692223"/>
    <w:rsid w:val="006A3F6E"/>
    <w:rsid w:val="006A57FC"/>
    <w:rsid w:val="006C70A8"/>
    <w:rsid w:val="006D51A8"/>
    <w:rsid w:val="00715AF1"/>
    <w:rsid w:val="00726BF7"/>
    <w:rsid w:val="00732D56"/>
    <w:rsid w:val="00742AF8"/>
    <w:rsid w:val="007574E5"/>
    <w:rsid w:val="00776B37"/>
    <w:rsid w:val="007812A1"/>
    <w:rsid w:val="007841FF"/>
    <w:rsid w:val="00792079"/>
    <w:rsid w:val="00794E63"/>
    <w:rsid w:val="007961A8"/>
    <w:rsid w:val="007A0AB1"/>
    <w:rsid w:val="007B0488"/>
    <w:rsid w:val="007C0EBB"/>
    <w:rsid w:val="007D1E63"/>
    <w:rsid w:val="007D51D7"/>
    <w:rsid w:val="007F2051"/>
    <w:rsid w:val="00800297"/>
    <w:rsid w:val="00802703"/>
    <w:rsid w:val="008030DB"/>
    <w:rsid w:val="008130B5"/>
    <w:rsid w:val="00813B43"/>
    <w:rsid w:val="00816C91"/>
    <w:rsid w:val="00820FE8"/>
    <w:rsid w:val="0082351E"/>
    <w:rsid w:val="00845935"/>
    <w:rsid w:val="00856165"/>
    <w:rsid w:val="0088173F"/>
    <w:rsid w:val="00887462"/>
    <w:rsid w:val="0089034D"/>
    <w:rsid w:val="00890385"/>
    <w:rsid w:val="008949EC"/>
    <w:rsid w:val="008A2AFC"/>
    <w:rsid w:val="008A3778"/>
    <w:rsid w:val="008B0282"/>
    <w:rsid w:val="008B3E8A"/>
    <w:rsid w:val="008C05E2"/>
    <w:rsid w:val="008C7CE0"/>
    <w:rsid w:val="008E5224"/>
    <w:rsid w:val="008E7E90"/>
    <w:rsid w:val="008F0F8D"/>
    <w:rsid w:val="00900606"/>
    <w:rsid w:val="00904842"/>
    <w:rsid w:val="0090632F"/>
    <w:rsid w:val="0090656C"/>
    <w:rsid w:val="009127C9"/>
    <w:rsid w:val="00940F75"/>
    <w:rsid w:val="00943CB1"/>
    <w:rsid w:val="009445C3"/>
    <w:rsid w:val="009453EB"/>
    <w:rsid w:val="00946496"/>
    <w:rsid w:val="009478CA"/>
    <w:rsid w:val="00953AB1"/>
    <w:rsid w:val="00955EB8"/>
    <w:rsid w:val="009708C7"/>
    <w:rsid w:val="00973075"/>
    <w:rsid w:val="00986DA7"/>
    <w:rsid w:val="009929F8"/>
    <w:rsid w:val="00992B67"/>
    <w:rsid w:val="00997788"/>
    <w:rsid w:val="009A1B94"/>
    <w:rsid w:val="009A50A3"/>
    <w:rsid w:val="009B37B8"/>
    <w:rsid w:val="00A0248B"/>
    <w:rsid w:val="00A03859"/>
    <w:rsid w:val="00A15C2E"/>
    <w:rsid w:val="00A42788"/>
    <w:rsid w:val="00A4299F"/>
    <w:rsid w:val="00A85477"/>
    <w:rsid w:val="00A87A58"/>
    <w:rsid w:val="00A9791D"/>
    <w:rsid w:val="00AA78CB"/>
    <w:rsid w:val="00AB0972"/>
    <w:rsid w:val="00AB1BF3"/>
    <w:rsid w:val="00AC3E66"/>
    <w:rsid w:val="00AF25F3"/>
    <w:rsid w:val="00AF30E3"/>
    <w:rsid w:val="00B06978"/>
    <w:rsid w:val="00B11E0F"/>
    <w:rsid w:val="00B200F4"/>
    <w:rsid w:val="00B25A4E"/>
    <w:rsid w:val="00B50635"/>
    <w:rsid w:val="00B555B6"/>
    <w:rsid w:val="00B605A8"/>
    <w:rsid w:val="00B74A75"/>
    <w:rsid w:val="00B80249"/>
    <w:rsid w:val="00B95402"/>
    <w:rsid w:val="00BA7528"/>
    <w:rsid w:val="00BB694F"/>
    <w:rsid w:val="00BE54D9"/>
    <w:rsid w:val="00C07C12"/>
    <w:rsid w:val="00C1114B"/>
    <w:rsid w:val="00C15D16"/>
    <w:rsid w:val="00C2416D"/>
    <w:rsid w:val="00C322CA"/>
    <w:rsid w:val="00C46FB2"/>
    <w:rsid w:val="00C649F2"/>
    <w:rsid w:val="00C7429F"/>
    <w:rsid w:val="00C82E67"/>
    <w:rsid w:val="00C851BF"/>
    <w:rsid w:val="00C879C7"/>
    <w:rsid w:val="00C97369"/>
    <w:rsid w:val="00C97823"/>
    <w:rsid w:val="00CB14CA"/>
    <w:rsid w:val="00CB52BE"/>
    <w:rsid w:val="00CC0C63"/>
    <w:rsid w:val="00CD12CC"/>
    <w:rsid w:val="00CE4F95"/>
    <w:rsid w:val="00D02B10"/>
    <w:rsid w:val="00D20665"/>
    <w:rsid w:val="00D312B7"/>
    <w:rsid w:val="00D31BA9"/>
    <w:rsid w:val="00D32E7C"/>
    <w:rsid w:val="00D347E0"/>
    <w:rsid w:val="00D40D49"/>
    <w:rsid w:val="00D43A35"/>
    <w:rsid w:val="00D61F86"/>
    <w:rsid w:val="00D70F6B"/>
    <w:rsid w:val="00D857DB"/>
    <w:rsid w:val="00DA0C37"/>
    <w:rsid w:val="00DA37AC"/>
    <w:rsid w:val="00DA4C9B"/>
    <w:rsid w:val="00DA60FC"/>
    <w:rsid w:val="00DB400E"/>
    <w:rsid w:val="00DB4981"/>
    <w:rsid w:val="00DC0E75"/>
    <w:rsid w:val="00DC27B4"/>
    <w:rsid w:val="00DD1670"/>
    <w:rsid w:val="00E0142B"/>
    <w:rsid w:val="00E06E76"/>
    <w:rsid w:val="00E21297"/>
    <w:rsid w:val="00E45629"/>
    <w:rsid w:val="00E54B1F"/>
    <w:rsid w:val="00E714A7"/>
    <w:rsid w:val="00E87C02"/>
    <w:rsid w:val="00EB67EE"/>
    <w:rsid w:val="00EC798A"/>
    <w:rsid w:val="00ED32F7"/>
    <w:rsid w:val="00ED5FA2"/>
    <w:rsid w:val="00ED6E11"/>
    <w:rsid w:val="00EF2733"/>
    <w:rsid w:val="00F11EDB"/>
    <w:rsid w:val="00F26C45"/>
    <w:rsid w:val="00F426DD"/>
    <w:rsid w:val="00F54279"/>
    <w:rsid w:val="00F54B5A"/>
    <w:rsid w:val="00F60B48"/>
    <w:rsid w:val="00F6605D"/>
    <w:rsid w:val="00F67409"/>
    <w:rsid w:val="00F76782"/>
    <w:rsid w:val="00F82C7E"/>
    <w:rsid w:val="00F86DF6"/>
    <w:rsid w:val="00FA7A51"/>
    <w:rsid w:val="00FB6683"/>
    <w:rsid w:val="00FC49B2"/>
    <w:rsid w:val="00FE6D4B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8"/>
    <w:pPr>
      <w:suppressAutoHyphens/>
      <w:spacing w:after="0" w:line="235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528"/>
    <w:pPr>
      <w:widowControl w:val="0"/>
      <w:suppressAutoHyphens/>
      <w:autoSpaceDE w:val="0"/>
      <w:spacing w:after="0" w:line="235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A7528"/>
    <w:pPr>
      <w:widowControl w:val="0"/>
      <w:suppressAutoHyphens/>
      <w:autoSpaceDE w:val="0"/>
      <w:spacing w:after="0" w:line="235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A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5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A7528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A7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A5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3A1A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A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Emphasis"/>
    <w:basedOn w:val="a0"/>
    <w:uiPriority w:val="20"/>
    <w:qFormat/>
    <w:rsid w:val="0047569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12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27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54279"/>
    <w:rPr>
      <w:color w:val="0000FF"/>
      <w:u w:val="single"/>
    </w:rPr>
  </w:style>
  <w:style w:type="paragraph" w:customStyle="1" w:styleId="s1">
    <w:name w:val="s_1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22">
    <w:name w:val="s_22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3B18FD"/>
    <w:rPr>
      <w:rFonts w:cs="Times New Roman"/>
      <w:b/>
      <w:color w:val="106BBE"/>
    </w:rPr>
  </w:style>
  <w:style w:type="paragraph" w:styleId="ad">
    <w:name w:val="Normal (Web)"/>
    <w:basedOn w:val="a"/>
    <w:uiPriority w:val="99"/>
    <w:semiHidden/>
    <w:unhideWhenUsed/>
    <w:rsid w:val="00FE6D4B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Strong"/>
    <w:basedOn w:val="a0"/>
    <w:uiPriority w:val="22"/>
    <w:qFormat/>
    <w:rsid w:val="00AB1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2023-11-27T11:46:00Z</cp:lastPrinted>
  <dcterms:created xsi:type="dcterms:W3CDTF">2023-12-11T10:09:00Z</dcterms:created>
  <dcterms:modified xsi:type="dcterms:W3CDTF">2023-12-11T10:09:00Z</dcterms:modified>
</cp:coreProperties>
</file>