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ind w:firstLine="8221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Pr="0076458E" w:rsidRDefault="00E476E1" w:rsidP="00E476E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Pr="0076458E">
        <w:rPr>
          <w:rFonts w:ascii="PT Astra Serif" w:hAnsi="PT Astra Serif"/>
          <w:sz w:val="28"/>
          <w:szCs w:val="28"/>
        </w:rPr>
        <w:t>Левшиной Л.В.</w:t>
      </w:r>
      <w:r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76458E">
        <w:rPr>
          <w:rStyle w:val="aa"/>
          <w:rFonts w:ascii="PT Astra Serif" w:hAnsi="PT Astra Serif"/>
          <w:i w:val="0"/>
          <w:sz w:val="28"/>
          <w:szCs w:val="28"/>
        </w:rPr>
        <w:t>на отклонение от предельных параметров разрешённого строительства</w:t>
      </w:r>
    </w:p>
    <w:p w:rsidR="00A03A0B" w:rsidRDefault="00A03A0B" w:rsidP="00A03A0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со статьями 5.1 и </w:t>
      </w:r>
      <w:r w:rsidR="00E476E1">
        <w:rPr>
          <w:rFonts w:ascii="PT Astra Serif" w:hAnsi="PT Astra Serif" w:cs="PT Astra Serif"/>
          <w:sz w:val="28"/>
          <w:szCs w:val="28"/>
        </w:rPr>
        <w:t>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 xml:space="preserve">статьёй </w:t>
      </w:r>
      <w:r w:rsidR="00E476E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6458E">
        <w:rPr>
          <w:rFonts w:ascii="PT Astra Serif" w:hAnsi="PT Astra Serif"/>
          <w:sz w:val="28"/>
          <w:szCs w:val="28"/>
        </w:rPr>
        <w:t>Левшиной Л.В.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A03A0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1131D0" w:rsidRPr="0076458E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1131D0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отклонение от предел</w:t>
      </w:r>
      <w:r w:rsidR="001131D0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ь</w:t>
      </w:r>
      <w:r w:rsidR="001131D0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ных параметров разрешённого строительства</w:t>
      </w:r>
      <w:r w:rsidR="001131D0" w:rsidRPr="0076458E">
        <w:rPr>
          <w:rFonts w:ascii="PT Astra Serif" w:hAnsi="PT Astra Serif"/>
          <w:sz w:val="28"/>
          <w:szCs w:val="28"/>
        </w:rPr>
        <w:t>» по вопросу предоставления Левшиной Л.В.</w:t>
      </w:r>
      <w:r w:rsidR="001131D0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1131D0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1131D0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отклонение от предельных параметров разр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е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шённого строительства в части минимальной площади озеленения земельн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го участка с кадастровым номером 73:24:010907:70, площадью 2 591,0 кв. м, расположенного по адресу г. Ульяновск, Железнодорожный район, </w:t>
      </w:r>
      <w:r w:rsidR="0055227A">
        <w:rPr>
          <w:rStyle w:val="aa"/>
          <w:rFonts w:ascii="PT Astra Serif" w:hAnsi="PT Astra Serif"/>
          <w:i w:val="0"/>
          <w:color w:val="000000"/>
          <w:sz w:val="28"/>
          <w:szCs w:val="28"/>
        </w:rPr>
        <w:t>проезд Героя России Аверьянова</w:t>
      </w:r>
      <w:r w:rsidR="0055227A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55227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д. 16, строение 1</w:t>
      </w:r>
      <w:proofErr w:type="gramEnd"/>
      <w:r w:rsidR="0055227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 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 xml:space="preserve">территориальная зона </w:t>
      </w:r>
      <w:r w:rsidR="0055227A">
        <w:rPr>
          <w:rFonts w:ascii="PT Astra Serif" w:hAnsi="PT Astra Serif"/>
          <w:color w:val="000000"/>
          <w:sz w:val="28"/>
          <w:szCs w:val="28"/>
        </w:rPr>
        <w:t>ПК</w:t>
      </w:r>
      <w:proofErr w:type="gramStart"/>
      <w:r w:rsidR="0055227A">
        <w:rPr>
          <w:rFonts w:ascii="PT Astra Serif" w:hAnsi="PT Astra Serif"/>
          <w:color w:val="000000"/>
          <w:sz w:val="28"/>
          <w:szCs w:val="28"/>
        </w:rPr>
        <w:t>1</w:t>
      </w:r>
      <w:proofErr w:type="gramEnd"/>
      <w:r w:rsidR="0055227A" w:rsidRPr="0076458E">
        <w:rPr>
          <w:rFonts w:ascii="PT Astra Serif" w:hAnsi="PT Astra Serif"/>
          <w:color w:val="000000"/>
          <w:sz w:val="28"/>
          <w:szCs w:val="28"/>
        </w:rPr>
        <w:t xml:space="preserve">, вид разрешённого </w:t>
      </w:r>
      <w:r w:rsidR="0055227A">
        <w:rPr>
          <w:rFonts w:ascii="PT Astra Serif" w:hAnsi="PT Astra Serif"/>
          <w:color w:val="000000"/>
          <w:sz w:val="28"/>
          <w:szCs w:val="28"/>
        </w:rPr>
        <w:t>использования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 xml:space="preserve"> «под складом промышленных товаров»; мин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>и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>мальных отступов от границ красных линий объекта капитального стро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>и</w:t>
      </w:r>
      <w:r w:rsidR="0055227A" w:rsidRPr="0076458E">
        <w:rPr>
          <w:rFonts w:ascii="PT Astra Serif" w:hAnsi="PT Astra Serif"/>
          <w:color w:val="000000"/>
          <w:sz w:val="28"/>
          <w:szCs w:val="28"/>
        </w:rPr>
        <w:t>тельства, на указанном земельном участ</w:t>
      </w:r>
      <w:r w:rsidR="0055227A">
        <w:rPr>
          <w:rFonts w:ascii="PT Astra Serif" w:hAnsi="PT Astra Serif"/>
          <w:color w:val="000000"/>
          <w:sz w:val="28"/>
          <w:szCs w:val="28"/>
        </w:rPr>
        <w:t>ке</w:t>
      </w:r>
      <w:r w:rsidR="0076458E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B30ED" w:rsidSect="0076458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22" w:rsidRDefault="003D1022" w:rsidP="00910E69">
      <w:pPr>
        <w:spacing w:after="0" w:line="240" w:lineRule="auto"/>
      </w:pPr>
      <w:r>
        <w:separator/>
      </w:r>
    </w:p>
  </w:endnote>
  <w:endnote w:type="continuationSeparator" w:id="1">
    <w:p w:rsidR="003D1022" w:rsidRDefault="003D102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22" w:rsidRDefault="003D1022" w:rsidP="00910E69">
      <w:pPr>
        <w:spacing w:after="0" w:line="240" w:lineRule="auto"/>
      </w:pPr>
      <w:r>
        <w:separator/>
      </w:r>
    </w:p>
  </w:footnote>
  <w:footnote w:type="continuationSeparator" w:id="1">
    <w:p w:rsidR="003D1022" w:rsidRDefault="003D102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22" w:rsidRPr="00AB70D8" w:rsidRDefault="003D102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177DD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153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1F1E-299A-4F59-9DFC-1138EE5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2024-02-02T09:53:00Z</cp:lastPrinted>
  <dcterms:created xsi:type="dcterms:W3CDTF">2024-02-05T09:25:00Z</dcterms:created>
  <dcterms:modified xsi:type="dcterms:W3CDTF">2024-02-05T09:25:00Z</dcterms:modified>
</cp:coreProperties>
</file>