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27" w:rsidRDefault="005C4327" w:rsidP="005C43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C4327" w:rsidRDefault="005C4327" w:rsidP="005C43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о начале общественных обсуждений по проекту </w:t>
      </w:r>
      <w:r>
        <w:rPr>
          <w:rFonts w:ascii="PT Astra Serif" w:hAnsi="PT Astra Serif" w:cs="Times New Roman"/>
          <w:sz w:val="28"/>
          <w:szCs w:val="28"/>
        </w:rPr>
        <w:t xml:space="preserve">постановления               администрации города Ульяновска «О предоставлении </w:t>
      </w:r>
      <w:proofErr w:type="spellStart"/>
      <w:r>
        <w:rPr>
          <w:rFonts w:ascii="PT Astra Serif" w:hAnsi="PT Astra Serif" w:cs="Times New Roman"/>
          <w:sz w:val="28"/>
          <w:szCs w:val="28"/>
        </w:rPr>
        <w:t>Ивахненко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В.В.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r>
        <w:rPr>
          <w:rStyle w:val="aa"/>
          <w:rFonts w:ascii="PT Astra Serif" w:hAnsi="PT Astra Serif"/>
          <w:i w:val="0"/>
          <w:sz w:val="28"/>
          <w:szCs w:val="28"/>
        </w:rPr>
        <w:t>разрешения на условно разрешённый вид использования земельного участка и на отклонение от предельных параметров разрешённой реконструкции</w:t>
      </w:r>
      <w:r>
        <w:rPr>
          <w:rFonts w:ascii="PT Astra Serif" w:hAnsi="PT Astra Serif"/>
          <w:sz w:val="28"/>
          <w:szCs w:val="28"/>
        </w:rPr>
        <w:t>»</w:t>
      </w:r>
    </w:p>
    <w:p w:rsidR="005C4327" w:rsidRDefault="005C4327" w:rsidP="005C43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C4327" w:rsidRDefault="005C4327" w:rsidP="005C4327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    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«О предоставлении </w:t>
      </w:r>
      <w:proofErr w:type="spellStart"/>
      <w:r>
        <w:rPr>
          <w:rFonts w:ascii="PT Astra Serif" w:hAnsi="PT Astra Serif" w:cs="Times New Roman"/>
          <w:b w:val="0"/>
          <w:sz w:val="28"/>
          <w:szCs w:val="28"/>
        </w:rPr>
        <w:t>Ивахненко</w:t>
      </w:r>
      <w:proofErr w:type="spellEnd"/>
      <w:r>
        <w:rPr>
          <w:rFonts w:ascii="PT Astra Serif" w:hAnsi="PT Astra Serif" w:cs="Times New Roman"/>
          <w:b w:val="0"/>
          <w:sz w:val="28"/>
          <w:szCs w:val="28"/>
        </w:rPr>
        <w:t xml:space="preserve"> В.В.</w:t>
      </w:r>
      <w:r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 на условно разрешённый вид использования земельного участка и на отклонение от предельных параметров разрешённой реконструкции</w:t>
      </w:r>
      <w:r>
        <w:rPr>
          <w:rFonts w:ascii="PT Astra Serif" w:hAnsi="PT Astra Serif"/>
          <w:b w:val="0"/>
          <w:sz w:val="28"/>
          <w:szCs w:val="28"/>
        </w:rPr>
        <w:t xml:space="preserve">» по вопросу предоставления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Ивахненко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В.В.</w:t>
      </w:r>
      <w:r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разрешения на условно разрешённый вид использования «магазины» земельного участка с кадастровым номером </w:t>
      </w:r>
      <w:r>
        <w:rPr>
          <w:rFonts w:ascii="PT Astra Serif" w:hAnsi="PT Astra Serif"/>
          <w:b w:val="0"/>
          <w:sz w:val="28"/>
          <w:szCs w:val="28"/>
        </w:rPr>
        <w:t>73:24:040502:1368 площадью 130,0 кв</w:t>
      </w:r>
      <w:proofErr w:type="gramEnd"/>
      <w:r>
        <w:rPr>
          <w:rFonts w:ascii="PT Astra Serif" w:hAnsi="PT Astra Serif"/>
          <w:b w:val="0"/>
          <w:sz w:val="28"/>
          <w:szCs w:val="28"/>
        </w:rPr>
        <w:t>. м</w:t>
      </w:r>
      <w:r>
        <w:rPr>
          <w:rStyle w:val="aa"/>
          <w:rFonts w:ascii="PT Astra Serif" w:hAnsi="PT Astra Serif"/>
          <w:b w:val="0"/>
          <w:i w:val="0"/>
          <w:sz w:val="28"/>
          <w:szCs w:val="28"/>
        </w:rPr>
        <w:t>,</w:t>
      </w:r>
      <w:r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расположенного по адресу: г. Ульяновск, Ленинский район, ул. </w:t>
      </w:r>
      <w:proofErr w:type="spellStart"/>
      <w:r>
        <w:rPr>
          <w:rStyle w:val="aa"/>
          <w:rFonts w:ascii="PT Astra Serif" w:hAnsi="PT Astra Serif"/>
          <w:b w:val="0"/>
          <w:i w:val="0"/>
          <w:sz w:val="28"/>
          <w:szCs w:val="28"/>
        </w:rPr>
        <w:t>Ульяны</w:t>
      </w:r>
      <w:proofErr w:type="spellEnd"/>
      <w:r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Громовой (юго-западнее жилого дома № 2),</w:t>
      </w:r>
      <w:r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территориальная зона Ж</w:t>
      </w:r>
      <w:proofErr w:type="gramStart"/>
      <w:r>
        <w:rPr>
          <w:rFonts w:ascii="PT Astra Serif" w:hAnsi="PT Astra Serif"/>
          <w:b w:val="0"/>
          <w:sz w:val="28"/>
          <w:szCs w:val="28"/>
        </w:rPr>
        <w:t>4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, </w:t>
      </w:r>
      <w:r>
        <w:rPr>
          <w:rStyle w:val="aa"/>
          <w:rFonts w:ascii="PT Astra Serif" w:hAnsi="PT Astra Serif"/>
          <w:b w:val="0"/>
          <w:i w:val="0"/>
          <w:sz w:val="28"/>
          <w:szCs w:val="28"/>
        </w:rPr>
        <w:t>и на отклонение от предельных параметров разрешённой реконструкции в части минимальной площади указанного земельного участка</w:t>
      </w:r>
      <w:r>
        <w:rPr>
          <w:rFonts w:ascii="PT Astra Serif" w:hAnsi="PT Astra Serif"/>
          <w:b w:val="0"/>
          <w:i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5C4327" w:rsidRDefault="005C4327" w:rsidP="005C432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5C432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pacing w:val="-4"/>
          <w:sz w:val="28"/>
          <w:szCs w:val="28"/>
        </w:rPr>
        <w:t>).</w:t>
      </w:r>
    </w:p>
    <w:p w:rsidR="005C4327" w:rsidRDefault="005C4327" w:rsidP="005C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Общественные обсуждения проводятся с 16 января 2024 года по           </w:t>
      </w:r>
      <w:r>
        <w:rPr>
          <w:rFonts w:ascii="PT Astra Serif" w:eastAsia="Calibri" w:hAnsi="PT Astra Serif"/>
          <w:sz w:val="28"/>
          <w:szCs w:val="28"/>
        </w:rPr>
        <w:t>16 февраля 2024</w:t>
      </w:r>
      <w:r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5C4327" w:rsidRDefault="005C4327" w:rsidP="005C432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Экспозиция Проекта проводится с 23 января 2024 года по 1 февраля 2024 года включительно в здании Управления архитектуры и градостро</w:t>
      </w:r>
      <w:r>
        <w:rPr>
          <w:rFonts w:ascii="PT Astra Serif" w:eastAsia="Calibri" w:hAnsi="PT Astra Serif"/>
          <w:sz w:val="28"/>
          <w:szCs w:val="28"/>
        </w:rPr>
        <w:t>и</w:t>
      </w:r>
      <w:r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>
        <w:rPr>
          <w:rFonts w:ascii="PT Astra Serif" w:eastAsia="Calibri" w:hAnsi="PT Astra Serif"/>
          <w:sz w:val="28"/>
          <w:szCs w:val="28"/>
        </w:rPr>
        <w:t>г</w:t>
      </w:r>
      <w:proofErr w:type="gramEnd"/>
      <w:r>
        <w:rPr>
          <w:rFonts w:ascii="PT Astra Serif" w:eastAsia="Calibri" w:hAnsi="PT Astra Serif"/>
          <w:sz w:val="28"/>
          <w:szCs w:val="28"/>
        </w:rPr>
        <w:t>. Ульяновск, ул. Го</w:t>
      </w:r>
      <w:r>
        <w:rPr>
          <w:rFonts w:ascii="PT Astra Serif" w:eastAsia="Calibri" w:hAnsi="PT Astra Serif"/>
          <w:sz w:val="28"/>
          <w:szCs w:val="28"/>
        </w:rPr>
        <w:t>н</w:t>
      </w:r>
      <w:r>
        <w:rPr>
          <w:rFonts w:ascii="PT Astra Serif" w:eastAsia="Calibri" w:hAnsi="PT Astra Serif"/>
          <w:sz w:val="28"/>
          <w:szCs w:val="28"/>
        </w:rPr>
        <w:t>чарова, д. 38/8.</w:t>
      </w:r>
    </w:p>
    <w:p w:rsidR="005C4327" w:rsidRDefault="005C4327" w:rsidP="005C432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минут: 23, 25, 30 января 2024 года и 1 февраля 2024 года (время местное).</w:t>
      </w:r>
    </w:p>
    <w:p w:rsidR="005C4327" w:rsidRDefault="005C4327" w:rsidP="005C432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с 23 января 2024 года по 1 февраля 2024 года включительно:</w:t>
      </w:r>
    </w:p>
    <w:p w:rsidR="005C4327" w:rsidRDefault="005C4327" w:rsidP="005C432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C4327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>
        <w:rPr>
          <w:rFonts w:ascii="PT Astra Serif" w:hAnsi="PT Astra Serif"/>
          <w:spacing w:val="-4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5C4327" w:rsidRDefault="005C4327" w:rsidP="005C432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2) </w:t>
      </w:r>
      <w:r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>
        <w:rPr>
          <w:rFonts w:ascii="PT Astra Serif" w:hAnsi="PT Astra Serif" w:cs="Courier New"/>
          <w:sz w:val="28"/>
          <w:szCs w:val="28"/>
        </w:rPr>
        <w:t>у</w:t>
      </w:r>
      <w:r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>
        <w:rPr>
          <w:rFonts w:ascii="PT Astra Serif" w:hAnsi="PT Astra Serif" w:cs="Courier New"/>
          <w:sz w:val="28"/>
          <w:szCs w:val="28"/>
          <w:lang w:val="en-US"/>
        </w:rPr>
        <w:t>mail</w:t>
      </w:r>
      <w:r>
        <w:rPr>
          <w:rFonts w:ascii="PT Astra Serif" w:hAnsi="PT Astra Serif" w:cs="Courier New"/>
          <w:sz w:val="28"/>
          <w:szCs w:val="28"/>
        </w:rPr>
        <w:t>@</w:t>
      </w:r>
      <w:proofErr w:type="spellStart"/>
      <w:r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>
        <w:rPr>
          <w:rFonts w:ascii="PT Astra Serif" w:hAnsi="PT Astra Serif" w:cs="Courier New"/>
          <w:sz w:val="28"/>
          <w:szCs w:val="28"/>
        </w:rPr>
        <w:t>);</w:t>
      </w:r>
    </w:p>
    <w:p w:rsidR="005C4327" w:rsidRDefault="005C4327" w:rsidP="005C432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>
        <w:rPr>
          <w:rFonts w:ascii="PT Astra Serif" w:eastAsia="Calibri" w:hAnsi="PT Astra Serif"/>
          <w:sz w:val="28"/>
          <w:szCs w:val="28"/>
        </w:rPr>
        <w:t>к</w:t>
      </w:r>
      <w:r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>
        <w:rPr>
          <w:rFonts w:ascii="PT Astra Serif" w:eastAsia="Calibri" w:hAnsi="PT Astra Serif"/>
          <w:sz w:val="28"/>
          <w:szCs w:val="28"/>
        </w:rPr>
        <w:t>г</w:t>
      </w:r>
      <w:proofErr w:type="gramEnd"/>
      <w:r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746060" w:rsidRPr="005C4327" w:rsidRDefault="00746060" w:rsidP="005C4327">
      <w:pPr>
        <w:rPr>
          <w:szCs w:val="28"/>
        </w:rPr>
      </w:pPr>
    </w:p>
    <w:sectPr w:rsidR="00746060" w:rsidRPr="005C4327" w:rsidSect="006129C2">
      <w:headerReference w:type="even" r:id="rId10"/>
      <w:headerReference w:type="default" r:id="rId11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19" w:rsidRDefault="00C32119" w:rsidP="00910E69">
      <w:pPr>
        <w:spacing w:after="0" w:line="240" w:lineRule="auto"/>
      </w:pPr>
      <w:r>
        <w:separator/>
      </w:r>
    </w:p>
  </w:endnote>
  <w:endnote w:type="continuationSeparator" w:id="0">
    <w:p w:rsidR="00C32119" w:rsidRDefault="00C3211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19" w:rsidRDefault="00C32119" w:rsidP="00910E69">
      <w:pPr>
        <w:spacing w:after="0" w:line="240" w:lineRule="auto"/>
      </w:pPr>
      <w:r>
        <w:separator/>
      </w:r>
    </w:p>
  </w:footnote>
  <w:footnote w:type="continuationSeparator" w:id="0">
    <w:p w:rsidR="00C32119" w:rsidRDefault="00C32119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30098974"/>
      <w:docPartObj>
        <w:docPartGallery w:val="Page Numbers (Top of Page)"/>
        <w:docPartUnique/>
      </w:docPartObj>
    </w:sdtPr>
    <w:sdtContent>
      <w:p w:rsidR="00C32119" w:rsidRPr="003B51E7" w:rsidRDefault="001638BD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19" w:rsidRPr="00AB70D8" w:rsidRDefault="00C32119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523D"/>
    <w:rsid w:val="000660BF"/>
    <w:rsid w:val="00072462"/>
    <w:rsid w:val="000733C9"/>
    <w:rsid w:val="0007449A"/>
    <w:rsid w:val="00082FE6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40F0"/>
    <w:rsid w:val="000C45A1"/>
    <w:rsid w:val="000C52B2"/>
    <w:rsid w:val="000C5CA8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43C6"/>
    <w:rsid w:val="001475F4"/>
    <w:rsid w:val="00150265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605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4327"/>
    <w:rsid w:val="005C5724"/>
    <w:rsid w:val="005C671D"/>
    <w:rsid w:val="005D5471"/>
    <w:rsid w:val="005E1AD4"/>
    <w:rsid w:val="005E3098"/>
    <w:rsid w:val="005E3591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0D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4F55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5D6"/>
    <w:rsid w:val="007C38E7"/>
    <w:rsid w:val="007D0112"/>
    <w:rsid w:val="007D1BB6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27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3BD2-CCED-410B-B3C8-E2CA3FF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4</cp:revision>
  <cp:lastPrinted>2023-11-17T11:03:00Z</cp:lastPrinted>
  <dcterms:created xsi:type="dcterms:W3CDTF">2024-01-10T10:45:00Z</dcterms:created>
  <dcterms:modified xsi:type="dcterms:W3CDTF">2024-01-11T07:12:00Z</dcterms:modified>
</cp:coreProperties>
</file>