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3"/>
      </w:tblGrid>
      <w:tr w:rsidR="00194FD2" w:rsidRPr="00194FD2" w:rsidTr="00194FD2">
        <w:tc>
          <w:tcPr>
            <w:tcW w:w="4361" w:type="dxa"/>
          </w:tcPr>
          <w:p w:rsidR="00194FD2" w:rsidRPr="00194FD2" w:rsidRDefault="00194FD2" w:rsidP="00194FD2">
            <w:pPr>
              <w:pStyle w:val="a0"/>
              <w:spacing w:before="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13" w:type="dxa"/>
          </w:tcPr>
          <w:p w:rsidR="00194FD2" w:rsidRPr="00194FD2" w:rsidRDefault="00194FD2" w:rsidP="00194FD2">
            <w:pPr>
              <w:pStyle w:val="a0"/>
              <w:spacing w:before="4"/>
              <w:ind w:left="74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94FD2">
              <w:rPr>
                <w:rFonts w:ascii="PT Astra Serif" w:hAnsi="PT Astra Serif"/>
                <w:b/>
                <w:sz w:val="28"/>
                <w:szCs w:val="28"/>
              </w:rPr>
              <w:t>УТВЕРЖДЕНА</w:t>
            </w:r>
          </w:p>
          <w:p w:rsidR="00194FD2" w:rsidRPr="00194FD2" w:rsidRDefault="00194FD2" w:rsidP="00194FD2">
            <w:pPr>
              <w:pStyle w:val="a0"/>
              <w:spacing w:before="4"/>
              <w:ind w:left="74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94FD2">
              <w:rPr>
                <w:rFonts w:ascii="PT Astra Serif" w:hAnsi="PT Astra Serif"/>
                <w:b/>
                <w:sz w:val="28"/>
                <w:szCs w:val="28"/>
              </w:rPr>
              <w:t>постановлением администрации</w:t>
            </w:r>
          </w:p>
          <w:p w:rsidR="00194FD2" w:rsidRPr="00194FD2" w:rsidRDefault="00194FD2" w:rsidP="00194FD2">
            <w:pPr>
              <w:pStyle w:val="a0"/>
              <w:spacing w:before="4"/>
              <w:ind w:left="74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94FD2">
              <w:rPr>
                <w:rFonts w:ascii="PT Astra Serif" w:hAnsi="PT Astra Serif"/>
                <w:b/>
                <w:sz w:val="28"/>
                <w:szCs w:val="28"/>
              </w:rPr>
              <w:t>города Ульяновска</w:t>
            </w:r>
          </w:p>
          <w:p w:rsidR="00194FD2" w:rsidRPr="00194FD2" w:rsidRDefault="00194FD2" w:rsidP="00194FD2">
            <w:pPr>
              <w:pStyle w:val="a0"/>
              <w:spacing w:before="4"/>
              <w:ind w:left="74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94FD2">
              <w:rPr>
                <w:rFonts w:ascii="PT Astra Serif" w:hAnsi="PT Astra Serif"/>
                <w:b/>
                <w:sz w:val="28"/>
                <w:szCs w:val="28"/>
              </w:rPr>
              <w:t>от ______________ № _________</w:t>
            </w:r>
          </w:p>
          <w:p w:rsidR="00194FD2" w:rsidRPr="00194FD2" w:rsidRDefault="00194FD2" w:rsidP="00194FD2">
            <w:pPr>
              <w:pStyle w:val="a0"/>
              <w:spacing w:before="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94FD2" w:rsidRPr="00194FD2" w:rsidRDefault="00194FD2" w:rsidP="00194FD2">
      <w:pPr>
        <w:pStyle w:val="a0"/>
        <w:spacing w:before="4"/>
        <w:jc w:val="center"/>
        <w:rPr>
          <w:rFonts w:ascii="PT Astra Serif" w:hAnsi="PT Astra Serif"/>
          <w:sz w:val="28"/>
          <w:szCs w:val="28"/>
        </w:rPr>
      </w:pPr>
    </w:p>
    <w:p w:rsidR="00194FD2" w:rsidRPr="00194FD2" w:rsidRDefault="00194FD2" w:rsidP="00194FD2">
      <w:pPr>
        <w:pStyle w:val="a0"/>
        <w:spacing w:before="4"/>
        <w:jc w:val="center"/>
        <w:rPr>
          <w:rFonts w:ascii="PT Astra Serif" w:hAnsi="PT Astra Serif"/>
          <w:sz w:val="28"/>
          <w:szCs w:val="28"/>
        </w:rPr>
      </w:pPr>
    </w:p>
    <w:p w:rsidR="00194FD2" w:rsidRPr="00194FD2" w:rsidRDefault="00194FD2" w:rsidP="00194FD2">
      <w:pPr>
        <w:pStyle w:val="a0"/>
        <w:spacing w:before="4"/>
        <w:jc w:val="center"/>
        <w:rPr>
          <w:rFonts w:ascii="PT Astra Serif" w:hAnsi="PT Astra Serif"/>
          <w:sz w:val="28"/>
          <w:szCs w:val="28"/>
        </w:rPr>
      </w:pPr>
    </w:p>
    <w:p w:rsidR="00194FD2" w:rsidRPr="00194FD2" w:rsidRDefault="00194FD2" w:rsidP="00194FD2">
      <w:pPr>
        <w:pStyle w:val="a0"/>
        <w:spacing w:before="4"/>
        <w:jc w:val="center"/>
        <w:rPr>
          <w:rFonts w:ascii="PT Astra Serif" w:hAnsi="PT Astra Serif"/>
          <w:b/>
          <w:sz w:val="28"/>
          <w:szCs w:val="28"/>
        </w:rPr>
      </w:pPr>
      <w:r w:rsidRPr="00194FD2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194FD2" w:rsidRPr="00194FD2" w:rsidRDefault="00194FD2" w:rsidP="00194FD2">
      <w:pPr>
        <w:pStyle w:val="a0"/>
        <w:spacing w:before="4"/>
        <w:jc w:val="center"/>
        <w:rPr>
          <w:rFonts w:ascii="PT Astra Serif" w:hAnsi="PT Astra Serif"/>
          <w:b/>
          <w:sz w:val="28"/>
          <w:szCs w:val="28"/>
        </w:rPr>
      </w:pPr>
      <w:r w:rsidRPr="00194FD2">
        <w:rPr>
          <w:rFonts w:ascii="PT Astra Serif" w:hAnsi="PT Astra Serif"/>
          <w:b/>
          <w:sz w:val="28"/>
          <w:szCs w:val="28"/>
        </w:rPr>
        <w:t xml:space="preserve">«Гражданское общество и государственная национальная политика </w:t>
      </w:r>
    </w:p>
    <w:p w:rsidR="00194FD2" w:rsidRPr="00194FD2" w:rsidRDefault="00194FD2" w:rsidP="00194FD2">
      <w:pPr>
        <w:pStyle w:val="a0"/>
        <w:spacing w:before="4"/>
        <w:jc w:val="center"/>
        <w:rPr>
          <w:rFonts w:ascii="PT Astra Serif" w:hAnsi="PT Astra Serif"/>
          <w:b/>
          <w:sz w:val="28"/>
          <w:szCs w:val="28"/>
        </w:rPr>
      </w:pPr>
      <w:r w:rsidRPr="00194FD2">
        <w:rPr>
          <w:rFonts w:ascii="PT Astra Serif" w:hAnsi="PT Astra Serif"/>
          <w:b/>
          <w:sz w:val="28"/>
          <w:szCs w:val="28"/>
        </w:rPr>
        <w:t>в муниципальном образовании «город Ульяновск»</w:t>
      </w:r>
    </w:p>
    <w:p w:rsidR="00F649C4" w:rsidRPr="00194FD2" w:rsidRDefault="00F649C4" w:rsidP="00F649C4">
      <w:pPr>
        <w:pStyle w:val="a0"/>
        <w:spacing w:before="4"/>
        <w:jc w:val="right"/>
        <w:rPr>
          <w:rFonts w:ascii="PT Astra Serif" w:hAnsi="PT Astra Serif"/>
          <w:sz w:val="28"/>
          <w:szCs w:val="28"/>
        </w:rPr>
      </w:pPr>
    </w:p>
    <w:p w:rsidR="00F649C4" w:rsidRPr="00194FD2" w:rsidRDefault="00F649C4" w:rsidP="00F649C4">
      <w:pPr>
        <w:pStyle w:val="a0"/>
        <w:spacing w:before="4"/>
        <w:jc w:val="right"/>
        <w:rPr>
          <w:rFonts w:ascii="PT Astra Serif" w:hAnsi="PT Astra Serif"/>
          <w:sz w:val="28"/>
          <w:szCs w:val="28"/>
        </w:rPr>
      </w:pPr>
    </w:p>
    <w:p w:rsidR="00CA717A" w:rsidRPr="005338D6" w:rsidRDefault="00194FD2" w:rsidP="004B6CEC">
      <w:pPr>
        <w:pStyle w:val="TableParagraph"/>
        <w:jc w:val="center"/>
        <w:rPr>
          <w:rFonts w:ascii="PT Astra Serif" w:hAnsi="PT Astra Serif"/>
          <w:b/>
          <w:sz w:val="28"/>
          <w:szCs w:val="28"/>
        </w:rPr>
      </w:pPr>
      <w:r w:rsidRPr="005338D6">
        <w:rPr>
          <w:rFonts w:ascii="PT Astra Serif" w:hAnsi="PT Astra Serif"/>
          <w:b/>
          <w:sz w:val="28"/>
          <w:szCs w:val="28"/>
        </w:rPr>
        <w:t>Стратегические приоритеты</w:t>
      </w:r>
      <w:r w:rsidR="00CD14EE">
        <w:rPr>
          <w:rFonts w:ascii="PT Astra Serif" w:hAnsi="PT Astra Serif"/>
          <w:b/>
          <w:sz w:val="28"/>
          <w:szCs w:val="28"/>
        </w:rPr>
        <w:t xml:space="preserve"> </w:t>
      </w:r>
      <w:r w:rsidR="00CA717A" w:rsidRPr="005338D6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CA717A" w:rsidRPr="00194FD2" w:rsidRDefault="00CA717A" w:rsidP="006B7727">
      <w:pPr>
        <w:pStyle w:val="ConsPlusNormal"/>
        <w:shd w:val="clear" w:color="auto" w:fill="FFFFFF" w:themeFill="background1"/>
        <w:rPr>
          <w:szCs w:val="28"/>
        </w:rPr>
      </w:pPr>
    </w:p>
    <w:p w:rsidR="00CA717A" w:rsidRPr="00194FD2" w:rsidRDefault="00CA717A" w:rsidP="00CA717A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194FD2">
        <w:rPr>
          <w:szCs w:val="28"/>
        </w:rPr>
        <w:t>Гражданское общество возникает как результат свободной самоорган</w:t>
      </w:r>
      <w:r w:rsidRPr="00194FD2">
        <w:rPr>
          <w:szCs w:val="28"/>
        </w:rPr>
        <w:t>и</w:t>
      </w:r>
      <w:r w:rsidRPr="00194FD2">
        <w:rPr>
          <w:szCs w:val="28"/>
        </w:rPr>
        <w:t>зации жителей территории, стремящихся к объединению на основе осознания общности своих интересов и целей и способных самостоятельно решать не только свои собственные проблемы, но и проблемы других людей.</w:t>
      </w:r>
    </w:p>
    <w:p w:rsidR="00CA717A" w:rsidRPr="00194FD2" w:rsidRDefault="00CA717A" w:rsidP="00CA717A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194FD2">
        <w:rPr>
          <w:szCs w:val="28"/>
        </w:rPr>
        <w:t>Сегодня общество столкнулось с трудностями решения не только эк</w:t>
      </w:r>
      <w:r w:rsidRPr="00194FD2">
        <w:rPr>
          <w:szCs w:val="28"/>
        </w:rPr>
        <w:t>о</w:t>
      </w:r>
      <w:r w:rsidRPr="00194FD2">
        <w:rPr>
          <w:szCs w:val="28"/>
        </w:rPr>
        <w:t>номических, но и важнейших социально-культурных проблем. Одним из и</w:t>
      </w:r>
      <w:r w:rsidRPr="00194FD2">
        <w:rPr>
          <w:szCs w:val="28"/>
        </w:rPr>
        <w:t>н</w:t>
      </w:r>
      <w:r w:rsidRPr="00194FD2">
        <w:rPr>
          <w:szCs w:val="28"/>
        </w:rPr>
        <w:t>ститутов, способных эффективно справиться с решением задач привлечения дополнительных финансовых средств в социальн</w:t>
      </w:r>
      <w:r w:rsidR="003D5EED">
        <w:rPr>
          <w:szCs w:val="28"/>
        </w:rPr>
        <w:t>ую</w:t>
      </w:r>
      <w:r w:rsidRPr="00194FD2">
        <w:rPr>
          <w:szCs w:val="28"/>
        </w:rPr>
        <w:t xml:space="preserve"> сфер</w:t>
      </w:r>
      <w:r w:rsidR="003D5EED">
        <w:rPr>
          <w:szCs w:val="28"/>
        </w:rPr>
        <w:t>у</w:t>
      </w:r>
      <w:r w:rsidRPr="00194FD2">
        <w:rPr>
          <w:szCs w:val="28"/>
        </w:rPr>
        <w:t>, а также содейс</w:t>
      </w:r>
      <w:r w:rsidRPr="00194FD2">
        <w:rPr>
          <w:szCs w:val="28"/>
        </w:rPr>
        <w:t>т</w:t>
      </w:r>
      <w:r w:rsidRPr="00194FD2">
        <w:rPr>
          <w:szCs w:val="28"/>
        </w:rPr>
        <w:t>в</w:t>
      </w:r>
      <w:r w:rsidR="00A21B69">
        <w:rPr>
          <w:szCs w:val="28"/>
        </w:rPr>
        <w:t>ия</w:t>
      </w:r>
      <w:r w:rsidRPr="00194FD2">
        <w:rPr>
          <w:szCs w:val="28"/>
        </w:rPr>
        <w:t xml:space="preserve"> оптимизации распределения ресурсов экономики, является некоммерч</w:t>
      </w:r>
      <w:r w:rsidRPr="00194FD2">
        <w:rPr>
          <w:szCs w:val="28"/>
        </w:rPr>
        <w:t>е</w:t>
      </w:r>
      <w:r w:rsidRPr="00194FD2">
        <w:rPr>
          <w:szCs w:val="28"/>
        </w:rPr>
        <w:t>ский сектор, называемый также «третьим сектором экономики» (перв</w:t>
      </w:r>
      <w:r w:rsidR="00A21B69">
        <w:rPr>
          <w:szCs w:val="28"/>
        </w:rPr>
        <w:t>ый</w:t>
      </w:r>
      <w:r w:rsidRPr="00194FD2">
        <w:rPr>
          <w:szCs w:val="28"/>
        </w:rPr>
        <w:t xml:space="preserve"> се</w:t>
      </w:r>
      <w:r w:rsidRPr="00194FD2">
        <w:rPr>
          <w:szCs w:val="28"/>
        </w:rPr>
        <w:t>к</w:t>
      </w:r>
      <w:r w:rsidRPr="00194FD2">
        <w:rPr>
          <w:szCs w:val="28"/>
        </w:rPr>
        <w:t>тор государственны</w:t>
      </w:r>
      <w:r w:rsidR="00A21B69">
        <w:rPr>
          <w:szCs w:val="28"/>
        </w:rPr>
        <w:t>е</w:t>
      </w:r>
      <w:r w:rsidRPr="00194FD2">
        <w:rPr>
          <w:szCs w:val="28"/>
        </w:rPr>
        <w:t xml:space="preserve"> учреждени</w:t>
      </w:r>
      <w:r w:rsidR="00A21B69">
        <w:rPr>
          <w:szCs w:val="28"/>
        </w:rPr>
        <w:t>я,</w:t>
      </w:r>
      <w:r w:rsidRPr="00194FD2">
        <w:rPr>
          <w:szCs w:val="28"/>
        </w:rPr>
        <w:t xml:space="preserve"> второ</w:t>
      </w:r>
      <w:r w:rsidR="00A21B69">
        <w:rPr>
          <w:szCs w:val="28"/>
        </w:rPr>
        <w:t xml:space="preserve">й </w:t>
      </w:r>
      <w:r w:rsidRPr="00194FD2">
        <w:rPr>
          <w:szCs w:val="28"/>
        </w:rPr>
        <w:t>–</w:t>
      </w:r>
      <w:r w:rsidR="00CD14EE">
        <w:rPr>
          <w:szCs w:val="28"/>
        </w:rPr>
        <w:t xml:space="preserve"> </w:t>
      </w:r>
      <w:r w:rsidRPr="00194FD2">
        <w:rPr>
          <w:szCs w:val="28"/>
        </w:rPr>
        <w:t>сфер</w:t>
      </w:r>
      <w:r w:rsidR="00A21B69">
        <w:rPr>
          <w:szCs w:val="28"/>
        </w:rPr>
        <w:t>а</w:t>
      </w:r>
      <w:r w:rsidRPr="00194FD2">
        <w:rPr>
          <w:szCs w:val="28"/>
        </w:rPr>
        <w:t xml:space="preserve"> предпринимательства). В связи с этим развитие некоммерческого хозяйствования приобретает особую актуальность в деле поддержания социальной сферы и обеспечения социал</w:t>
      </w:r>
      <w:r w:rsidRPr="00194FD2">
        <w:rPr>
          <w:szCs w:val="28"/>
        </w:rPr>
        <w:t>ь</w:t>
      </w:r>
      <w:r w:rsidRPr="00194FD2">
        <w:rPr>
          <w:szCs w:val="28"/>
        </w:rPr>
        <w:t>ной защиты населения.</w:t>
      </w:r>
    </w:p>
    <w:p w:rsidR="00CA717A" w:rsidRPr="00617682" w:rsidRDefault="00CA717A" w:rsidP="00CA717A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194FD2">
        <w:rPr>
          <w:szCs w:val="28"/>
        </w:rPr>
        <w:t>Особая роль некоммерческого сектора экономики обуславливает</w:t>
      </w:r>
      <w:r w:rsidRPr="00617682">
        <w:rPr>
          <w:szCs w:val="28"/>
        </w:rPr>
        <w:t>ся тем, что его организации становятся ядром гражданского общества, без которого немыслима реализация на практике принципов демократии. Через некомме</w:t>
      </w:r>
      <w:r w:rsidRPr="00617682">
        <w:rPr>
          <w:szCs w:val="28"/>
        </w:rPr>
        <w:t>р</w:t>
      </w:r>
      <w:r w:rsidRPr="00617682">
        <w:rPr>
          <w:szCs w:val="28"/>
        </w:rPr>
        <w:t>ческие организации члены городского сообщества получают возможность проявлять добровольную инициативу, что да</w:t>
      </w:r>
      <w:r w:rsidR="00A21B69">
        <w:rPr>
          <w:szCs w:val="28"/>
        </w:rPr>
        <w:t>ё</w:t>
      </w:r>
      <w:r w:rsidRPr="00617682">
        <w:rPr>
          <w:szCs w:val="28"/>
        </w:rPr>
        <w:t>т не только ощутимый экон</w:t>
      </w:r>
      <w:r w:rsidRPr="00617682">
        <w:rPr>
          <w:szCs w:val="28"/>
        </w:rPr>
        <w:t>о</w:t>
      </w:r>
      <w:r w:rsidRPr="00617682">
        <w:rPr>
          <w:szCs w:val="28"/>
        </w:rPr>
        <w:t>мический, но и социальный эффект. Использование потенциала и энергии, которыми обладают общественные структуры, обеспечит дальнейшее разв</w:t>
      </w:r>
      <w:r w:rsidRPr="00617682">
        <w:rPr>
          <w:szCs w:val="28"/>
        </w:rPr>
        <w:t>и</w:t>
      </w:r>
      <w:r w:rsidRPr="00617682">
        <w:rPr>
          <w:szCs w:val="28"/>
        </w:rPr>
        <w:t>тие социальной, политической и экономической сфер города.</w:t>
      </w:r>
    </w:p>
    <w:p w:rsidR="00CA717A" w:rsidRPr="00617682" w:rsidRDefault="00CA717A" w:rsidP="00CA717A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617682">
        <w:rPr>
          <w:szCs w:val="28"/>
        </w:rPr>
        <w:t xml:space="preserve">Федеральным </w:t>
      </w:r>
      <w:hyperlink r:id="rId8" w:history="1">
        <w:r w:rsidRPr="00617682">
          <w:rPr>
            <w:szCs w:val="28"/>
          </w:rPr>
          <w:t>законом</w:t>
        </w:r>
      </w:hyperlink>
      <w:r w:rsidR="00405C53">
        <w:rPr>
          <w:szCs w:val="28"/>
        </w:rPr>
        <w:t xml:space="preserve"> от 06.10.2003 №</w:t>
      </w:r>
      <w:r w:rsidRPr="00617682">
        <w:rPr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105FF3">
        <w:rPr>
          <w:szCs w:val="28"/>
        </w:rPr>
        <w:t xml:space="preserve"> (далее – Федеральный з</w:t>
      </w:r>
      <w:r w:rsidR="00405C53">
        <w:rPr>
          <w:szCs w:val="28"/>
        </w:rPr>
        <w:t>акон от 06.10.2003 №</w:t>
      </w:r>
      <w:r w:rsidR="00405C53" w:rsidRPr="00617682">
        <w:rPr>
          <w:szCs w:val="28"/>
        </w:rPr>
        <w:t xml:space="preserve"> 131-ФЗ</w:t>
      </w:r>
      <w:r w:rsidR="00405C53">
        <w:rPr>
          <w:szCs w:val="28"/>
        </w:rPr>
        <w:t>)</w:t>
      </w:r>
      <w:r w:rsidRPr="00617682">
        <w:rPr>
          <w:szCs w:val="28"/>
        </w:rPr>
        <w:t xml:space="preserve"> оказание поддержки социально ориентированным некоммерческим организациям (далее – СО НКО), благ</w:t>
      </w:r>
      <w:r w:rsidRPr="00617682">
        <w:rPr>
          <w:szCs w:val="28"/>
        </w:rPr>
        <w:t>о</w:t>
      </w:r>
      <w:r w:rsidRPr="00617682">
        <w:rPr>
          <w:szCs w:val="28"/>
        </w:rPr>
        <w:t>творительной деятельности и добровольчеству отнесены к вопросам местн</w:t>
      </w:r>
      <w:r w:rsidRPr="00617682">
        <w:rPr>
          <w:szCs w:val="28"/>
        </w:rPr>
        <w:t>о</w:t>
      </w:r>
      <w:r w:rsidRPr="00617682">
        <w:rPr>
          <w:szCs w:val="28"/>
        </w:rPr>
        <w:t>го значения.</w:t>
      </w:r>
    </w:p>
    <w:p w:rsidR="00CA717A" w:rsidRPr="00617682" w:rsidRDefault="00405C53" w:rsidP="00CA717A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По состоянию н</w:t>
      </w:r>
      <w:r w:rsidR="00CA717A" w:rsidRPr="00617682">
        <w:rPr>
          <w:szCs w:val="28"/>
        </w:rPr>
        <w:t>а 1 января 2023 года на территории</w:t>
      </w:r>
      <w:r>
        <w:rPr>
          <w:szCs w:val="28"/>
        </w:rPr>
        <w:t xml:space="preserve"> муниципального </w:t>
      </w:r>
      <w:r>
        <w:rPr>
          <w:szCs w:val="28"/>
        </w:rPr>
        <w:lastRenderedPageBreak/>
        <w:t>образования «</w:t>
      </w:r>
      <w:r w:rsidR="00CA717A" w:rsidRPr="00617682">
        <w:rPr>
          <w:szCs w:val="28"/>
        </w:rPr>
        <w:t>город Ульяновск</w:t>
      </w:r>
      <w:r>
        <w:rPr>
          <w:szCs w:val="28"/>
        </w:rPr>
        <w:t>»</w:t>
      </w:r>
      <w:r w:rsidR="00CA717A" w:rsidRPr="00617682">
        <w:rPr>
          <w:szCs w:val="28"/>
        </w:rPr>
        <w:t xml:space="preserve"> осуществляют уставную деятельность более 1000</w:t>
      </w:r>
      <w:r w:rsidR="00885CBF" w:rsidRPr="00617682">
        <w:rPr>
          <w:szCs w:val="28"/>
        </w:rPr>
        <w:t xml:space="preserve"> СО</w:t>
      </w:r>
      <w:r w:rsidR="00CA717A" w:rsidRPr="00617682">
        <w:rPr>
          <w:szCs w:val="28"/>
        </w:rPr>
        <w:t xml:space="preserve"> НКО, которые ведут работу с различными категориями горожан и проводят социальные мероприятия для населения в рамках деятельности, указанной в </w:t>
      </w:r>
      <w:hyperlink r:id="rId9" w:history="1">
        <w:r w:rsidR="00CA717A" w:rsidRPr="00617682">
          <w:rPr>
            <w:szCs w:val="28"/>
          </w:rPr>
          <w:t>части 1 статьи 31.1</w:t>
        </w:r>
      </w:hyperlink>
      <w:r w:rsidR="00CA717A" w:rsidRPr="00617682">
        <w:rPr>
          <w:szCs w:val="28"/>
        </w:rPr>
        <w:t xml:space="preserve"> Федерального закона от 12.01.1996 N 7-ФЗ «О некоммерческих организациях».</w:t>
      </w:r>
    </w:p>
    <w:p w:rsidR="00CA717A" w:rsidRPr="00617682" w:rsidRDefault="00CA717A" w:rsidP="00885CBF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617682">
        <w:rPr>
          <w:szCs w:val="28"/>
        </w:rPr>
        <w:t>При наличии большого количества общественных объединений оста</w:t>
      </w:r>
      <w:r w:rsidR="00A21B69">
        <w:rPr>
          <w:szCs w:val="28"/>
        </w:rPr>
        <w:t>ё</w:t>
      </w:r>
      <w:r w:rsidRPr="00617682">
        <w:rPr>
          <w:szCs w:val="28"/>
        </w:rPr>
        <w:t>т</w:t>
      </w:r>
      <w:r w:rsidRPr="00617682">
        <w:rPr>
          <w:szCs w:val="28"/>
        </w:rPr>
        <w:t xml:space="preserve">ся вопрос качества работы </w:t>
      </w:r>
      <w:r w:rsidR="00885CBF" w:rsidRPr="00617682">
        <w:rPr>
          <w:szCs w:val="28"/>
        </w:rPr>
        <w:t xml:space="preserve">СО </w:t>
      </w:r>
      <w:r w:rsidRPr="00617682">
        <w:rPr>
          <w:szCs w:val="28"/>
        </w:rPr>
        <w:t>НКО. На сегодняшний день их деятельность затрагивает крайне узкий круг вопросов социального характера и потенциал гражданских инициатив нельзя назвать реализованным.</w:t>
      </w:r>
    </w:p>
    <w:p w:rsidR="00CA717A" w:rsidRPr="00617682" w:rsidRDefault="00CA717A" w:rsidP="00CA717A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617682">
        <w:rPr>
          <w:szCs w:val="28"/>
        </w:rPr>
        <w:t>Поддержка социально ориентированных некоммерческих организаций в муниципальном образовании «город Ульяновск» устанавливает систему мер поддержки СО НКО, направленных на развитие гражданского общества, создание экономических и организационных условий для формирования гражданской активности и добровольческих инициатив горожан.</w:t>
      </w:r>
    </w:p>
    <w:p w:rsidR="00CA717A" w:rsidRPr="00617682" w:rsidRDefault="00CA717A" w:rsidP="00CA717A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617682">
        <w:rPr>
          <w:szCs w:val="28"/>
        </w:rPr>
        <w:t xml:space="preserve">Федеральный закон от 06.10.2003 № </w:t>
      </w:r>
      <w:r w:rsidR="00885CBF" w:rsidRPr="00617682">
        <w:rPr>
          <w:szCs w:val="28"/>
        </w:rPr>
        <w:t xml:space="preserve">131-ФЗ </w:t>
      </w:r>
      <w:r w:rsidRPr="00617682">
        <w:rPr>
          <w:szCs w:val="28"/>
        </w:rPr>
        <w:t>нацел</w:t>
      </w:r>
      <w:r w:rsidR="00405C53">
        <w:rPr>
          <w:szCs w:val="28"/>
        </w:rPr>
        <w:t>ен</w:t>
      </w:r>
      <w:r w:rsidRPr="00617682">
        <w:rPr>
          <w:szCs w:val="28"/>
        </w:rPr>
        <w:t xml:space="preserve"> на то, что на те</w:t>
      </w:r>
      <w:r w:rsidRPr="00617682">
        <w:rPr>
          <w:szCs w:val="28"/>
        </w:rPr>
        <w:t>р</w:t>
      </w:r>
      <w:r w:rsidRPr="00617682">
        <w:rPr>
          <w:szCs w:val="28"/>
        </w:rPr>
        <w:t>ритории каждого города, сел</w:t>
      </w:r>
      <w:r w:rsidR="00885CBF" w:rsidRPr="00617682">
        <w:rPr>
          <w:szCs w:val="28"/>
        </w:rPr>
        <w:t>а, района должен быть создан та</w:t>
      </w:r>
      <w:r w:rsidRPr="00617682">
        <w:rPr>
          <w:szCs w:val="28"/>
        </w:rPr>
        <w:t>кой социально-экономический и моральный климат, при котором каждый житель на себе бы ощутил, что здоровье нации, её об</w:t>
      </w:r>
      <w:r w:rsidR="00885CBF" w:rsidRPr="00617682">
        <w:rPr>
          <w:szCs w:val="28"/>
        </w:rPr>
        <w:t>разование, рост благосо</w:t>
      </w:r>
      <w:r w:rsidRPr="00617682">
        <w:rPr>
          <w:szCs w:val="28"/>
        </w:rPr>
        <w:t>стояния и качество жизни - главные приоритеты российского государства. Создание такого кл</w:t>
      </w:r>
      <w:r w:rsidRPr="00617682">
        <w:rPr>
          <w:szCs w:val="28"/>
        </w:rPr>
        <w:t>и</w:t>
      </w:r>
      <w:r w:rsidRPr="00617682">
        <w:rPr>
          <w:szCs w:val="28"/>
        </w:rPr>
        <w:t>мата и есть задача органов местного самоуправления. В данной ситуации о</w:t>
      </w:r>
      <w:r w:rsidRPr="00617682">
        <w:rPr>
          <w:szCs w:val="28"/>
        </w:rPr>
        <w:t>р</w:t>
      </w:r>
      <w:r w:rsidRPr="00617682">
        <w:rPr>
          <w:szCs w:val="28"/>
        </w:rPr>
        <w:t>ганы местного самоуправления вправе ждать инициативы от самого насел</w:t>
      </w:r>
      <w:r w:rsidRPr="00617682">
        <w:rPr>
          <w:szCs w:val="28"/>
        </w:rPr>
        <w:t>е</w:t>
      </w:r>
      <w:r w:rsidRPr="00617682">
        <w:rPr>
          <w:szCs w:val="28"/>
        </w:rPr>
        <w:t>ния, от наиболее активных его представителей в лице органов территориал</w:t>
      </w:r>
      <w:r w:rsidRPr="00617682">
        <w:rPr>
          <w:szCs w:val="28"/>
        </w:rPr>
        <w:t>ь</w:t>
      </w:r>
      <w:r w:rsidRPr="00617682">
        <w:rPr>
          <w:szCs w:val="28"/>
        </w:rPr>
        <w:t xml:space="preserve">ного общественного самоуправления (далее </w:t>
      </w:r>
      <w:r w:rsidR="00885CBF" w:rsidRPr="00617682">
        <w:rPr>
          <w:szCs w:val="28"/>
        </w:rPr>
        <w:t>–</w:t>
      </w:r>
      <w:r w:rsidRPr="00617682">
        <w:rPr>
          <w:szCs w:val="28"/>
        </w:rPr>
        <w:t xml:space="preserve"> ТОС).</w:t>
      </w:r>
    </w:p>
    <w:p w:rsidR="00CA717A" w:rsidRPr="00617682" w:rsidRDefault="00CA717A" w:rsidP="00CA717A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617682">
        <w:rPr>
          <w:szCs w:val="28"/>
        </w:rPr>
        <w:t>При этом деятельность ТОС надлежит рассматривать не обособленно, а в контексте равноправного участника партнёрства органов ме</w:t>
      </w:r>
      <w:r w:rsidR="00885CBF" w:rsidRPr="00617682">
        <w:rPr>
          <w:szCs w:val="28"/>
        </w:rPr>
        <w:t>стного сам</w:t>
      </w:r>
      <w:r w:rsidR="00885CBF" w:rsidRPr="00617682">
        <w:rPr>
          <w:szCs w:val="28"/>
        </w:rPr>
        <w:t>о</w:t>
      </w:r>
      <w:r w:rsidRPr="00617682">
        <w:rPr>
          <w:szCs w:val="28"/>
        </w:rPr>
        <w:t>управления, гражданского общества и биз</w:t>
      </w:r>
      <w:r w:rsidR="00885CBF" w:rsidRPr="00617682">
        <w:rPr>
          <w:szCs w:val="28"/>
        </w:rPr>
        <w:t>неса в границах каждого ТОС, к</w:t>
      </w:r>
      <w:r w:rsidR="00885CBF" w:rsidRPr="00617682">
        <w:rPr>
          <w:szCs w:val="28"/>
        </w:rPr>
        <w:t>о</w:t>
      </w:r>
      <w:r w:rsidRPr="00617682">
        <w:rPr>
          <w:szCs w:val="28"/>
        </w:rPr>
        <w:t>торое, в свою очередь, и составляет систему местного управления. Основной целью деятельности ТОС является повыш</w:t>
      </w:r>
      <w:r w:rsidR="00885CBF" w:rsidRPr="00617682">
        <w:rPr>
          <w:szCs w:val="28"/>
        </w:rPr>
        <w:t>ение качества жизни граждан, п</w:t>
      </w:r>
      <w:r w:rsidR="00885CBF" w:rsidRPr="00617682">
        <w:rPr>
          <w:szCs w:val="28"/>
        </w:rPr>
        <w:t>о</w:t>
      </w:r>
      <w:r w:rsidRPr="00617682">
        <w:rPr>
          <w:szCs w:val="28"/>
        </w:rPr>
        <w:t>строение развитого гражданского общест</w:t>
      </w:r>
      <w:r w:rsidR="00885CBF" w:rsidRPr="00617682">
        <w:rPr>
          <w:szCs w:val="28"/>
        </w:rPr>
        <w:t>ва, инициативное решение насу</w:t>
      </w:r>
      <w:r w:rsidR="00885CBF" w:rsidRPr="00617682">
        <w:rPr>
          <w:szCs w:val="28"/>
        </w:rPr>
        <w:t>щ</w:t>
      </w:r>
      <w:r w:rsidRPr="00617682">
        <w:rPr>
          <w:szCs w:val="28"/>
        </w:rPr>
        <w:t>ных проблем и отдельных вопросов местного значения. ТОС принадлежит главная роль в решении задач привлечения граждан к участию в местном с</w:t>
      </w:r>
      <w:r w:rsidRPr="00617682">
        <w:rPr>
          <w:szCs w:val="28"/>
        </w:rPr>
        <w:t>а</w:t>
      </w:r>
      <w:r w:rsidRPr="00617682">
        <w:rPr>
          <w:szCs w:val="28"/>
        </w:rPr>
        <w:t>моуправлении.</w:t>
      </w:r>
    </w:p>
    <w:p w:rsidR="00CA717A" w:rsidRPr="00617682" w:rsidRDefault="00CA717A" w:rsidP="00CA717A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617682">
        <w:rPr>
          <w:szCs w:val="28"/>
        </w:rPr>
        <w:t>Опыт показал, что результативность д</w:t>
      </w:r>
      <w:r w:rsidR="00885CBF" w:rsidRPr="00617682">
        <w:rPr>
          <w:szCs w:val="28"/>
        </w:rPr>
        <w:t>еятельности органов ТОС в зн</w:t>
      </w:r>
      <w:r w:rsidR="00885CBF" w:rsidRPr="00617682">
        <w:rPr>
          <w:szCs w:val="28"/>
        </w:rPr>
        <w:t>а</w:t>
      </w:r>
      <w:r w:rsidR="00885CBF" w:rsidRPr="00617682">
        <w:rPr>
          <w:szCs w:val="28"/>
        </w:rPr>
        <w:t>чи</w:t>
      </w:r>
      <w:r w:rsidRPr="00617682">
        <w:rPr>
          <w:szCs w:val="28"/>
        </w:rPr>
        <w:t>тельной степени зависит от отношения к ним как исполнитель</w:t>
      </w:r>
      <w:r w:rsidR="00885CBF" w:rsidRPr="00617682">
        <w:rPr>
          <w:szCs w:val="28"/>
        </w:rPr>
        <w:t>ных, так и за</w:t>
      </w:r>
      <w:r w:rsidRPr="00617682">
        <w:rPr>
          <w:szCs w:val="28"/>
        </w:rPr>
        <w:t>конодательных органов власти. Там, где выстраиваются взаимовыгодные партн</w:t>
      </w:r>
      <w:r w:rsidR="00A21B69">
        <w:rPr>
          <w:szCs w:val="28"/>
        </w:rPr>
        <w:t>ё</w:t>
      </w:r>
      <w:r w:rsidRPr="00617682">
        <w:rPr>
          <w:szCs w:val="28"/>
        </w:rPr>
        <w:t>рские отношения, улучшается социальный кли</w:t>
      </w:r>
      <w:r w:rsidR="00885CBF" w:rsidRPr="00617682">
        <w:rPr>
          <w:szCs w:val="28"/>
        </w:rPr>
        <w:t>мат, снижается колич</w:t>
      </w:r>
      <w:r w:rsidR="00885CBF" w:rsidRPr="00617682">
        <w:rPr>
          <w:szCs w:val="28"/>
        </w:rPr>
        <w:t>е</w:t>
      </w:r>
      <w:r w:rsidRPr="00617682">
        <w:rPr>
          <w:szCs w:val="28"/>
        </w:rPr>
        <w:t>ство обращений граждан.</w:t>
      </w:r>
    </w:p>
    <w:p w:rsidR="00836303" w:rsidRDefault="00CA717A" w:rsidP="00836303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617682">
        <w:rPr>
          <w:szCs w:val="28"/>
        </w:rPr>
        <w:t xml:space="preserve">Проанализировав состояние развития </w:t>
      </w:r>
      <w:r w:rsidR="00885CBF" w:rsidRPr="00617682">
        <w:rPr>
          <w:szCs w:val="28"/>
        </w:rPr>
        <w:t>ТОС</w:t>
      </w:r>
      <w:r w:rsidRPr="00617682">
        <w:rPr>
          <w:szCs w:val="28"/>
        </w:rPr>
        <w:t xml:space="preserve"> на территории</w:t>
      </w:r>
      <w:r w:rsidR="00405C53">
        <w:rPr>
          <w:szCs w:val="28"/>
        </w:rPr>
        <w:t xml:space="preserve"> муниципал</w:t>
      </w:r>
      <w:r w:rsidR="00405C53">
        <w:rPr>
          <w:szCs w:val="28"/>
        </w:rPr>
        <w:t>ь</w:t>
      </w:r>
      <w:r w:rsidR="00405C53">
        <w:rPr>
          <w:szCs w:val="28"/>
        </w:rPr>
        <w:t>ного образования</w:t>
      </w:r>
      <w:r w:rsidRPr="00617682">
        <w:rPr>
          <w:szCs w:val="28"/>
        </w:rPr>
        <w:t xml:space="preserve"> </w:t>
      </w:r>
      <w:r w:rsidR="00405C53">
        <w:rPr>
          <w:szCs w:val="28"/>
        </w:rPr>
        <w:t>«</w:t>
      </w:r>
      <w:r w:rsidRPr="00617682">
        <w:rPr>
          <w:szCs w:val="28"/>
        </w:rPr>
        <w:t>город Ульяновск</w:t>
      </w:r>
      <w:r w:rsidR="00405C53">
        <w:rPr>
          <w:szCs w:val="28"/>
        </w:rPr>
        <w:t>»</w:t>
      </w:r>
      <w:r w:rsidRPr="00617682">
        <w:rPr>
          <w:szCs w:val="28"/>
        </w:rPr>
        <w:t>, на данный момент можно сделать сл</w:t>
      </w:r>
      <w:r w:rsidRPr="00617682">
        <w:rPr>
          <w:szCs w:val="28"/>
        </w:rPr>
        <w:t>е</w:t>
      </w:r>
      <w:r w:rsidRPr="00617682">
        <w:rPr>
          <w:szCs w:val="28"/>
        </w:rPr>
        <w:t>дующие выводы.</w:t>
      </w:r>
      <w:r w:rsidR="00836303">
        <w:rPr>
          <w:szCs w:val="28"/>
        </w:rPr>
        <w:t xml:space="preserve"> </w:t>
      </w:r>
    </w:p>
    <w:p w:rsidR="00836303" w:rsidRDefault="00836303" w:rsidP="00836303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По состоянию на 01.01.2023 в муниципальном образовании «город Ульян</w:t>
      </w:r>
      <w:r w:rsidR="00CD14EE">
        <w:rPr>
          <w:szCs w:val="28"/>
        </w:rPr>
        <w:t>овск» осуществляло деятельность</w:t>
      </w:r>
      <w:r>
        <w:rPr>
          <w:szCs w:val="28"/>
        </w:rPr>
        <w:t xml:space="preserve"> 122 ТОС.</w:t>
      </w:r>
    </w:p>
    <w:p w:rsidR="00AE16C4" w:rsidRDefault="000F63F9" w:rsidP="00836303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617682">
        <w:rPr>
          <w:szCs w:val="28"/>
        </w:rPr>
        <w:t>ТОС является базовой структурой развития местного самоуправления. Как самостоятельный общественный институт он находится в стадии пост</w:t>
      </w:r>
      <w:r w:rsidRPr="00617682">
        <w:rPr>
          <w:szCs w:val="28"/>
        </w:rPr>
        <w:t>о</w:t>
      </w:r>
      <w:r w:rsidRPr="00617682">
        <w:rPr>
          <w:szCs w:val="28"/>
        </w:rPr>
        <w:t>янного обновления и нуждается в регулировании и поддержке со стороны о</w:t>
      </w:r>
      <w:r w:rsidRPr="00617682">
        <w:rPr>
          <w:szCs w:val="28"/>
        </w:rPr>
        <w:t>р</w:t>
      </w:r>
      <w:r w:rsidRPr="00617682">
        <w:rPr>
          <w:szCs w:val="28"/>
        </w:rPr>
        <w:lastRenderedPageBreak/>
        <w:t xml:space="preserve">ганов местного самоуправления. </w:t>
      </w:r>
    </w:p>
    <w:p w:rsidR="00CA717A" w:rsidRPr="00617682" w:rsidRDefault="00CA717A" w:rsidP="00AE16C4">
      <w:pPr>
        <w:pStyle w:val="ConsPlusNormal"/>
        <w:shd w:val="clear" w:color="auto" w:fill="FFFFFF"/>
        <w:ind w:firstLine="709"/>
        <w:jc w:val="both"/>
        <w:rPr>
          <w:szCs w:val="28"/>
        </w:rPr>
      </w:pPr>
      <w:r w:rsidRPr="00617682">
        <w:rPr>
          <w:szCs w:val="28"/>
        </w:rPr>
        <w:t>Вместе с тем дальнейшее развити</w:t>
      </w:r>
      <w:r w:rsidR="00885CBF" w:rsidRPr="00617682">
        <w:rPr>
          <w:szCs w:val="28"/>
        </w:rPr>
        <w:t>е системы ТОС</w:t>
      </w:r>
      <w:r w:rsidRPr="00617682">
        <w:rPr>
          <w:szCs w:val="28"/>
        </w:rPr>
        <w:t xml:space="preserve"> сдерживается сл</w:t>
      </w:r>
      <w:r w:rsidRPr="00617682">
        <w:rPr>
          <w:szCs w:val="28"/>
        </w:rPr>
        <w:t>е</w:t>
      </w:r>
      <w:r w:rsidRPr="00617682">
        <w:rPr>
          <w:szCs w:val="28"/>
        </w:rPr>
        <w:t>дующими факторами:</w:t>
      </w:r>
    </w:p>
    <w:p w:rsidR="00CA717A" w:rsidRPr="00617682" w:rsidRDefault="00CA717A" w:rsidP="00A21B69">
      <w:pPr>
        <w:pStyle w:val="ConsPlusNormal"/>
        <w:shd w:val="clear" w:color="auto" w:fill="FFFFFF" w:themeFill="background1"/>
        <w:tabs>
          <w:tab w:val="left" w:pos="993"/>
        </w:tabs>
        <w:ind w:firstLine="709"/>
        <w:jc w:val="both"/>
        <w:rPr>
          <w:szCs w:val="28"/>
        </w:rPr>
      </w:pPr>
      <w:r w:rsidRPr="00617682">
        <w:rPr>
          <w:szCs w:val="28"/>
        </w:rPr>
        <w:t>недостаточное использование орга</w:t>
      </w:r>
      <w:r w:rsidR="00885CBF" w:rsidRPr="00617682">
        <w:rPr>
          <w:szCs w:val="28"/>
        </w:rPr>
        <w:t>нами местного самоуправления п</w:t>
      </w:r>
      <w:r w:rsidR="00885CBF" w:rsidRPr="00617682">
        <w:rPr>
          <w:szCs w:val="28"/>
        </w:rPr>
        <w:t>о</w:t>
      </w:r>
      <w:r w:rsidRPr="00617682">
        <w:rPr>
          <w:szCs w:val="28"/>
        </w:rPr>
        <w:t>тенциала ТОС для решения проблем самоуправляемых территорий;</w:t>
      </w:r>
    </w:p>
    <w:p w:rsidR="00CA717A" w:rsidRPr="00617682" w:rsidRDefault="00CA717A" w:rsidP="00A21B69">
      <w:pPr>
        <w:pStyle w:val="ConsPlusNormal"/>
        <w:shd w:val="clear" w:color="auto" w:fill="FFFFFF" w:themeFill="background1"/>
        <w:tabs>
          <w:tab w:val="left" w:pos="993"/>
        </w:tabs>
        <w:ind w:firstLine="709"/>
        <w:jc w:val="both"/>
        <w:rPr>
          <w:szCs w:val="28"/>
        </w:rPr>
      </w:pPr>
      <w:r w:rsidRPr="00617682">
        <w:rPr>
          <w:szCs w:val="28"/>
        </w:rPr>
        <w:t>низкий уровень активности гражданского общества в решении проблем развития территорий;</w:t>
      </w:r>
    </w:p>
    <w:p w:rsidR="00CA717A" w:rsidRPr="00617682" w:rsidRDefault="00CA717A" w:rsidP="00A21B69">
      <w:pPr>
        <w:pStyle w:val="ConsPlusNormal"/>
        <w:shd w:val="clear" w:color="auto" w:fill="FFFFFF" w:themeFill="background1"/>
        <w:tabs>
          <w:tab w:val="left" w:pos="993"/>
        </w:tabs>
        <w:ind w:firstLine="709"/>
        <w:jc w:val="both"/>
        <w:rPr>
          <w:szCs w:val="28"/>
        </w:rPr>
      </w:pPr>
      <w:r w:rsidRPr="00617682">
        <w:rPr>
          <w:szCs w:val="28"/>
        </w:rPr>
        <w:t>недостаточная информированность населения о работе ТОС;</w:t>
      </w:r>
    </w:p>
    <w:p w:rsidR="000F63F9" w:rsidRPr="00617682" w:rsidRDefault="00CA717A" w:rsidP="00A21B69">
      <w:pPr>
        <w:pStyle w:val="ConsPlusNormal"/>
        <w:shd w:val="clear" w:color="auto" w:fill="FFFFFF" w:themeFill="background1"/>
        <w:tabs>
          <w:tab w:val="left" w:pos="993"/>
        </w:tabs>
        <w:ind w:firstLine="709"/>
        <w:jc w:val="both"/>
        <w:rPr>
          <w:szCs w:val="28"/>
        </w:rPr>
      </w:pPr>
      <w:r w:rsidRPr="00617682">
        <w:rPr>
          <w:szCs w:val="28"/>
        </w:rPr>
        <w:t>недостаточное финансирование ТОС.</w:t>
      </w:r>
    </w:p>
    <w:p w:rsidR="00CA717A" w:rsidRPr="00617682" w:rsidRDefault="000F63F9" w:rsidP="009912AB">
      <w:pPr>
        <w:pStyle w:val="ConsPlusNormal"/>
        <w:shd w:val="clear" w:color="auto" w:fill="FFFFFF"/>
        <w:ind w:firstLine="709"/>
        <w:jc w:val="both"/>
        <w:rPr>
          <w:szCs w:val="28"/>
        </w:rPr>
      </w:pPr>
      <w:r w:rsidRPr="00617682">
        <w:rPr>
          <w:szCs w:val="28"/>
        </w:rPr>
        <w:t>Для эффективного решения вопросов развития ТОС необходимо пр</w:t>
      </w:r>
      <w:r w:rsidRPr="00617682">
        <w:rPr>
          <w:szCs w:val="28"/>
        </w:rPr>
        <w:t>и</w:t>
      </w:r>
      <w:r w:rsidRPr="00617682">
        <w:rPr>
          <w:szCs w:val="28"/>
        </w:rPr>
        <w:t xml:space="preserve">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ресурсов. </w:t>
      </w:r>
      <w:r w:rsidR="009912AB" w:rsidRPr="00836303">
        <w:rPr>
          <w:szCs w:val="28"/>
        </w:rPr>
        <w:t>Необходимо</w:t>
      </w:r>
      <w:r w:rsidR="00836303">
        <w:rPr>
          <w:szCs w:val="28"/>
        </w:rPr>
        <w:t xml:space="preserve"> </w:t>
      </w:r>
      <w:r w:rsidRPr="00836303">
        <w:rPr>
          <w:szCs w:val="28"/>
        </w:rPr>
        <w:t>выстраивать взаимодейс</w:t>
      </w:r>
      <w:r w:rsidRPr="00836303">
        <w:rPr>
          <w:szCs w:val="28"/>
        </w:rPr>
        <w:t>т</w:t>
      </w:r>
      <w:r w:rsidRPr="00836303">
        <w:rPr>
          <w:szCs w:val="28"/>
        </w:rPr>
        <w:t>вие органов местного самоуправления с органами ТОС на принципах си</w:t>
      </w:r>
      <w:r w:rsidRPr="00836303">
        <w:rPr>
          <w:szCs w:val="28"/>
        </w:rPr>
        <w:t>с</w:t>
      </w:r>
      <w:r w:rsidRPr="00836303">
        <w:rPr>
          <w:szCs w:val="28"/>
        </w:rPr>
        <w:t>темности, открытости, целеполагания</w:t>
      </w:r>
      <w:r w:rsidR="009912AB" w:rsidRPr="00836303">
        <w:rPr>
          <w:szCs w:val="28"/>
        </w:rPr>
        <w:t xml:space="preserve">, что будет способствовать </w:t>
      </w:r>
      <w:r w:rsidR="00885CBF" w:rsidRPr="00836303">
        <w:rPr>
          <w:szCs w:val="28"/>
        </w:rPr>
        <w:t>раз</w:t>
      </w:r>
      <w:r w:rsidR="00CA717A" w:rsidRPr="00836303">
        <w:rPr>
          <w:szCs w:val="28"/>
        </w:rPr>
        <w:t>вити</w:t>
      </w:r>
      <w:r w:rsidR="009912AB" w:rsidRPr="00836303">
        <w:rPr>
          <w:szCs w:val="28"/>
        </w:rPr>
        <w:t>ю</w:t>
      </w:r>
      <w:r w:rsidR="00CA717A" w:rsidRPr="00836303">
        <w:rPr>
          <w:szCs w:val="28"/>
        </w:rPr>
        <w:t xml:space="preserve"> добрососедских отношений, конструктивн</w:t>
      </w:r>
      <w:r w:rsidR="009912AB" w:rsidRPr="00836303">
        <w:rPr>
          <w:szCs w:val="28"/>
        </w:rPr>
        <w:t>ому</w:t>
      </w:r>
      <w:r w:rsidR="00CA717A" w:rsidRPr="00836303">
        <w:rPr>
          <w:szCs w:val="28"/>
        </w:rPr>
        <w:t xml:space="preserve"> диалог</w:t>
      </w:r>
      <w:r w:rsidR="009912AB" w:rsidRPr="00836303">
        <w:rPr>
          <w:szCs w:val="28"/>
        </w:rPr>
        <w:t>у</w:t>
      </w:r>
      <w:r w:rsidR="00CA717A" w:rsidRPr="00836303">
        <w:rPr>
          <w:szCs w:val="28"/>
        </w:rPr>
        <w:t xml:space="preserve"> между органами м</w:t>
      </w:r>
      <w:r w:rsidR="00CA717A" w:rsidRPr="00836303">
        <w:rPr>
          <w:szCs w:val="28"/>
        </w:rPr>
        <w:t>е</w:t>
      </w:r>
      <w:r w:rsidR="00CA717A" w:rsidRPr="00836303">
        <w:rPr>
          <w:szCs w:val="28"/>
        </w:rPr>
        <w:t>стного самоуправления и органами ТОС</w:t>
      </w:r>
      <w:r w:rsidR="00885CBF" w:rsidRPr="00836303">
        <w:rPr>
          <w:szCs w:val="28"/>
        </w:rPr>
        <w:t>, активизаци</w:t>
      </w:r>
      <w:r w:rsidR="009912AB" w:rsidRPr="00836303">
        <w:rPr>
          <w:szCs w:val="28"/>
        </w:rPr>
        <w:t>и</w:t>
      </w:r>
      <w:r w:rsidR="00885CBF" w:rsidRPr="00836303">
        <w:rPr>
          <w:szCs w:val="28"/>
        </w:rPr>
        <w:t xml:space="preserve"> творческого потен</w:t>
      </w:r>
      <w:r w:rsidR="00CA717A" w:rsidRPr="00836303">
        <w:rPr>
          <w:szCs w:val="28"/>
        </w:rPr>
        <w:t>ци</w:t>
      </w:r>
      <w:r w:rsidR="00CA717A" w:rsidRPr="00836303">
        <w:rPr>
          <w:szCs w:val="28"/>
        </w:rPr>
        <w:t>а</w:t>
      </w:r>
      <w:r w:rsidR="00CA717A" w:rsidRPr="00836303">
        <w:rPr>
          <w:szCs w:val="28"/>
        </w:rPr>
        <w:t>ла, инициативно</w:t>
      </w:r>
      <w:r w:rsidR="009912AB" w:rsidRPr="00836303">
        <w:rPr>
          <w:szCs w:val="28"/>
        </w:rPr>
        <w:t>го</w:t>
      </w:r>
      <w:r w:rsidR="00CA717A" w:rsidRPr="00836303">
        <w:rPr>
          <w:szCs w:val="28"/>
        </w:rPr>
        <w:t xml:space="preserve"> участи</w:t>
      </w:r>
      <w:r w:rsidR="009912AB" w:rsidRPr="00836303">
        <w:rPr>
          <w:szCs w:val="28"/>
        </w:rPr>
        <w:t>я</w:t>
      </w:r>
      <w:r w:rsidR="00CA717A" w:rsidRPr="00836303">
        <w:rPr>
          <w:szCs w:val="28"/>
        </w:rPr>
        <w:t xml:space="preserve"> граждан в </w:t>
      </w:r>
      <w:r w:rsidR="00885CBF" w:rsidRPr="00836303">
        <w:rPr>
          <w:szCs w:val="28"/>
        </w:rPr>
        <w:t>решении вопросов местного значе</w:t>
      </w:r>
      <w:r w:rsidR="00CA717A" w:rsidRPr="00836303">
        <w:rPr>
          <w:szCs w:val="28"/>
        </w:rPr>
        <w:t>ния и процессах самостоятельного управления территориями.</w:t>
      </w:r>
      <w:r w:rsidR="00CA717A" w:rsidRPr="00617682">
        <w:rPr>
          <w:szCs w:val="28"/>
        </w:rPr>
        <w:t xml:space="preserve"> С помощью привл</w:t>
      </w:r>
      <w:r w:rsidR="00CA717A" w:rsidRPr="00617682">
        <w:rPr>
          <w:szCs w:val="28"/>
        </w:rPr>
        <w:t>е</w:t>
      </w:r>
      <w:r w:rsidR="00CA717A" w:rsidRPr="00617682">
        <w:rPr>
          <w:szCs w:val="28"/>
        </w:rPr>
        <w:t>чения ТОС к участию в решении во</w:t>
      </w:r>
      <w:r w:rsidR="00885CBF" w:rsidRPr="00617682">
        <w:rPr>
          <w:szCs w:val="28"/>
        </w:rPr>
        <w:t>просов местного значения предпо</w:t>
      </w:r>
      <w:r w:rsidR="00CA717A" w:rsidRPr="00617682">
        <w:rPr>
          <w:szCs w:val="28"/>
        </w:rPr>
        <w:t>лагается также эффективное использование бюджетных ресурсов, делового и соц</w:t>
      </w:r>
      <w:r w:rsidR="00CA717A" w:rsidRPr="00617682">
        <w:rPr>
          <w:szCs w:val="28"/>
        </w:rPr>
        <w:t>и</w:t>
      </w:r>
      <w:r w:rsidR="00CA717A" w:rsidRPr="00617682">
        <w:rPr>
          <w:szCs w:val="28"/>
        </w:rPr>
        <w:t>ального потенциала жителей в решен</w:t>
      </w:r>
      <w:r w:rsidR="00885CBF" w:rsidRPr="00617682">
        <w:rPr>
          <w:szCs w:val="28"/>
        </w:rPr>
        <w:t>ии городских проблем, что позво</w:t>
      </w:r>
      <w:r w:rsidR="00CA717A" w:rsidRPr="00617682">
        <w:rPr>
          <w:szCs w:val="28"/>
        </w:rPr>
        <w:t>лит с</w:t>
      </w:r>
      <w:r w:rsidR="00CA717A" w:rsidRPr="00617682">
        <w:rPr>
          <w:szCs w:val="28"/>
        </w:rPr>
        <w:t>о</w:t>
      </w:r>
      <w:r w:rsidR="00CA717A" w:rsidRPr="00617682">
        <w:rPr>
          <w:szCs w:val="28"/>
        </w:rPr>
        <w:t>кратить бюджетные затраты и повы</w:t>
      </w:r>
      <w:r w:rsidR="00885CBF" w:rsidRPr="00617682">
        <w:rPr>
          <w:szCs w:val="28"/>
        </w:rPr>
        <w:t>сить эффективность муниципально</w:t>
      </w:r>
      <w:r w:rsidR="00CA717A" w:rsidRPr="00617682">
        <w:rPr>
          <w:szCs w:val="28"/>
        </w:rPr>
        <w:t>го управления. Конечная цель это</w:t>
      </w:r>
      <w:r w:rsidR="00885CBF" w:rsidRPr="00617682">
        <w:rPr>
          <w:szCs w:val="28"/>
        </w:rPr>
        <w:t>го процесса - создание эф</w:t>
      </w:r>
      <w:r w:rsidR="00CA717A" w:rsidRPr="00617682">
        <w:rPr>
          <w:szCs w:val="28"/>
        </w:rPr>
        <w:t>фективной системы, позволяющей операти</w:t>
      </w:r>
      <w:r w:rsidR="00885CBF" w:rsidRPr="00617682">
        <w:rPr>
          <w:szCs w:val="28"/>
        </w:rPr>
        <w:t>вно реагировать на проблемы жиз</w:t>
      </w:r>
      <w:r w:rsidR="00CA717A" w:rsidRPr="00617682">
        <w:rPr>
          <w:szCs w:val="28"/>
        </w:rPr>
        <w:t>недеятельности нас</w:t>
      </w:r>
      <w:r w:rsidR="00CA717A" w:rsidRPr="00617682">
        <w:rPr>
          <w:szCs w:val="28"/>
        </w:rPr>
        <w:t>е</w:t>
      </w:r>
      <w:r w:rsidR="00CA717A" w:rsidRPr="00617682">
        <w:rPr>
          <w:szCs w:val="28"/>
        </w:rPr>
        <w:t xml:space="preserve">ления определённой территории и муниципального </w:t>
      </w:r>
      <w:r w:rsidR="00885CBF" w:rsidRPr="00617682">
        <w:rPr>
          <w:szCs w:val="28"/>
        </w:rPr>
        <w:t>об</w:t>
      </w:r>
      <w:r w:rsidR="00CA717A" w:rsidRPr="00617682">
        <w:rPr>
          <w:szCs w:val="28"/>
        </w:rPr>
        <w:t>разования «город Ул</w:t>
      </w:r>
      <w:r w:rsidR="00CA717A" w:rsidRPr="00617682">
        <w:rPr>
          <w:szCs w:val="28"/>
        </w:rPr>
        <w:t>ь</w:t>
      </w:r>
      <w:r w:rsidR="00CA717A" w:rsidRPr="00617682">
        <w:rPr>
          <w:szCs w:val="28"/>
        </w:rPr>
        <w:t>яновск» в целом.</w:t>
      </w:r>
    </w:p>
    <w:p w:rsidR="00CA717A" w:rsidRPr="00617682" w:rsidRDefault="00CA717A" w:rsidP="00CA717A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617682">
        <w:rPr>
          <w:rFonts w:cs="Arial"/>
          <w:szCs w:val="28"/>
        </w:rPr>
        <w:t>Гармонизация межнациональных отношений представляет собой одну из наиболее важных и сложных сфер управленческой деятельности. Особе</w:t>
      </w:r>
      <w:r w:rsidRPr="00617682">
        <w:rPr>
          <w:rFonts w:cs="Arial"/>
          <w:szCs w:val="28"/>
        </w:rPr>
        <w:t>н</w:t>
      </w:r>
      <w:r w:rsidRPr="00617682">
        <w:rPr>
          <w:rFonts w:cs="Arial"/>
          <w:szCs w:val="28"/>
        </w:rPr>
        <w:t xml:space="preserve">но актуальны вопросы сохранения стабильности в межнациональной сфере и предотвращения </w:t>
      </w:r>
      <w:r w:rsidR="007B2A86">
        <w:rPr>
          <w:rFonts w:cs="Arial"/>
          <w:szCs w:val="28"/>
        </w:rPr>
        <w:t>меж</w:t>
      </w:r>
      <w:r w:rsidRPr="00617682">
        <w:rPr>
          <w:rFonts w:cs="Arial"/>
          <w:szCs w:val="28"/>
        </w:rPr>
        <w:t>национальных конфликтов, создания благоприятных условий для развития национальных культур народов на муниципальном уровне, поскольку органы местного самоуправления находятся в непосредс</w:t>
      </w:r>
      <w:r w:rsidRPr="00617682">
        <w:rPr>
          <w:rFonts w:cs="Arial"/>
          <w:szCs w:val="28"/>
        </w:rPr>
        <w:t>т</w:t>
      </w:r>
      <w:r w:rsidRPr="00617682">
        <w:rPr>
          <w:rFonts w:cs="Arial"/>
          <w:szCs w:val="28"/>
        </w:rPr>
        <w:t>венной близости к обществу и способны</w:t>
      </w:r>
      <w:r w:rsidR="00CD14EE">
        <w:rPr>
          <w:rFonts w:cs="Arial"/>
          <w:szCs w:val="28"/>
        </w:rPr>
        <w:t xml:space="preserve"> </w:t>
      </w:r>
      <w:r w:rsidRPr="00617682">
        <w:rPr>
          <w:rFonts w:cs="Arial"/>
          <w:szCs w:val="28"/>
        </w:rPr>
        <w:t>оперативно решать жизненно ва</w:t>
      </w:r>
      <w:r w:rsidRPr="00617682">
        <w:rPr>
          <w:rFonts w:cs="Arial"/>
          <w:szCs w:val="28"/>
        </w:rPr>
        <w:t>ж</w:t>
      </w:r>
      <w:r w:rsidRPr="00617682">
        <w:rPr>
          <w:rFonts w:cs="Arial"/>
          <w:szCs w:val="28"/>
        </w:rPr>
        <w:t>ные вопросы.</w:t>
      </w:r>
    </w:p>
    <w:p w:rsidR="00CA717A" w:rsidRPr="00617682" w:rsidRDefault="00885CBF" w:rsidP="00CA717A">
      <w:pPr>
        <w:pStyle w:val="ConsPlusNormal"/>
        <w:ind w:firstLine="709"/>
        <w:jc w:val="both"/>
        <w:rPr>
          <w:rFonts w:eastAsia="Calibri"/>
          <w:bCs/>
          <w:color w:val="000000"/>
          <w:szCs w:val="28"/>
          <w:shd w:val="clear" w:color="auto" w:fill="FFFFFF"/>
          <w:lang w:eastAsia="ar-SA"/>
        </w:rPr>
      </w:pPr>
      <w:r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 xml:space="preserve">В </w:t>
      </w:r>
      <w:r w:rsidR="007B2A86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>2015-</w:t>
      </w:r>
      <w:r w:rsidR="00CA717A"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>2023 годах на территории</w:t>
      </w:r>
      <w:r w:rsidR="00405C53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 xml:space="preserve"> муниципального образования</w:t>
      </w:r>
      <w:r w:rsidR="00CA717A"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 xml:space="preserve"> </w:t>
      </w:r>
      <w:r w:rsidR="00405C53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>«город</w:t>
      </w:r>
      <w:r w:rsidR="00CA717A"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 xml:space="preserve"> Ульяновск</w:t>
      </w:r>
      <w:r w:rsidR="00405C53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>»</w:t>
      </w:r>
      <w:r w:rsidR="00CA717A"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 xml:space="preserve"> успешно реализовалась муниципальная программа «Согласие». За это время создана эффективная система мер, направленных н</w:t>
      </w:r>
      <w:r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>а гармониз</w:t>
      </w:r>
      <w:r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>а</w:t>
      </w:r>
      <w:r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 xml:space="preserve">цию межнациональных </w:t>
      </w:r>
      <w:r w:rsidR="00CA717A"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>(межэтнических) отношений, взаимодействие орг</w:t>
      </w:r>
      <w:r w:rsidR="00CA717A"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>а</w:t>
      </w:r>
      <w:r w:rsidR="00CA717A"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>нов местного самоуправления с институтами гражданского общества в о</w:t>
      </w:r>
      <w:r w:rsidR="00CA717A"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>б</w:t>
      </w:r>
      <w:r w:rsidR="00CA717A"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 xml:space="preserve">ласти реализации государственной национальной политики. </w:t>
      </w:r>
    </w:p>
    <w:p w:rsidR="00CA717A" w:rsidRPr="00617682" w:rsidRDefault="00CA717A" w:rsidP="00CA717A">
      <w:pPr>
        <w:pStyle w:val="ConsPlusNormal"/>
        <w:ind w:firstLine="709"/>
        <w:jc w:val="both"/>
        <w:rPr>
          <w:szCs w:val="28"/>
        </w:rPr>
      </w:pPr>
      <w:r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>Однако с учётом стратегических ориентиров федеральных органов вл</w:t>
      </w:r>
      <w:r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>а</w:t>
      </w:r>
      <w:r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>сти, тенденций развития городского межэтнического сообщества и особенн</w:t>
      </w:r>
      <w:r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>о</w:t>
      </w:r>
      <w:r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>стей текущей этносоциальной ситуации требуется постоянное совершенств</w:t>
      </w:r>
      <w:r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>о</w:t>
      </w:r>
      <w:r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>вание механизмов реализации национальной политики в городе</w:t>
      </w:r>
      <w:r w:rsidR="00405C53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 xml:space="preserve"> Ульяновске</w:t>
      </w:r>
      <w:r w:rsidRPr="00617682">
        <w:rPr>
          <w:rFonts w:eastAsia="Calibri"/>
          <w:bCs/>
          <w:color w:val="000000"/>
          <w:szCs w:val="28"/>
          <w:shd w:val="clear" w:color="auto" w:fill="FFFFFF"/>
          <w:lang w:eastAsia="ar-SA"/>
        </w:rPr>
        <w:t xml:space="preserve">. </w:t>
      </w:r>
    </w:p>
    <w:p w:rsidR="00CA717A" w:rsidRPr="00617682" w:rsidRDefault="00CA717A" w:rsidP="00CA717A">
      <w:pPr>
        <w:pStyle w:val="ConsPlusNormal"/>
        <w:ind w:firstLine="709"/>
        <w:jc w:val="both"/>
        <w:rPr>
          <w:szCs w:val="28"/>
        </w:rPr>
      </w:pPr>
      <w:r w:rsidRPr="00617682">
        <w:rPr>
          <w:szCs w:val="28"/>
        </w:rPr>
        <w:lastRenderedPageBreak/>
        <w:t>На сегодняшний день в</w:t>
      </w:r>
      <w:r w:rsidR="00405C53">
        <w:rPr>
          <w:szCs w:val="28"/>
        </w:rPr>
        <w:t xml:space="preserve"> муниципальном образовании</w:t>
      </w:r>
      <w:r w:rsidRPr="00617682">
        <w:rPr>
          <w:szCs w:val="28"/>
        </w:rPr>
        <w:t xml:space="preserve"> </w:t>
      </w:r>
      <w:r w:rsidR="00405C53">
        <w:rPr>
          <w:szCs w:val="28"/>
        </w:rPr>
        <w:t>«</w:t>
      </w:r>
      <w:r w:rsidRPr="00617682">
        <w:rPr>
          <w:szCs w:val="28"/>
        </w:rPr>
        <w:t>город Уль</w:t>
      </w:r>
      <w:r w:rsidRPr="00617682">
        <w:rPr>
          <w:szCs w:val="28"/>
        </w:rPr>
        <w:t>я</w:t>
      </w:r>
      <w:r w:rsidRPr="00617682">
        <w:rPr>
          <w:szCs w:val="28"/>
        </w:rPr>
        <w:t>нов</w:t>
      </w:r>
      <w:r w:rsidR="00405C53">
        <w:rPr>
          <w:szCs w:val="28"/>
        </w:rPr>
        <w:t>ск»</w:t>
      </w:r>
      <w:r w:rsidRPr="00617682">
        <w:rPr>
          <w:szCs w:val="28"/>
        </w:rPr>
        <w:t xml:space="preserve"> накоплен большой опыт по формированию механизма взаимодейс</w:t>
      </w:r>
      <w:r w:rsidRPr="00617682">
        <w:rPr>
          <w:szCs w:val="28"/>
        </w:rPr>
        <w:t>т</w:t>
      </w:r>
      <w:r w:rsidRPr="00617682">
        <w:rPr>
          <w:szCs w:val="28"/>
        </w:rPr>
        <w:t xml:space="preserve">вия органов муниципальной власти и национальных организаций. </w:t>
      </w:r>
    </w:p>
    <w:p w:rsidR="00CA717A" w:rsidRPr="00617682" w:rsidRDefault="00CA717A" w:rsidP="00CA717A">
      <w:pPr>
        <w:pStyle w:val="ConsPlusNormal"/>
        <w:ind w:firstLine="709"/>
        <w:jc w:val="both"/>
        <w:rPr>
          <w:szCs w:val="28"/>
        </w:rPr>
      </w:pPr>
      <w:r w:rsidRPr="00617682">
        <w:rPr>
          <w:szCs w:val="28"/>
        </w:rPr>
        <w:t>Инициативы национально-культурных автономий, национальных о</w:t>
      </w:r>
      <w:r w:rsidRPr="00617682">
        <w:rPr>
          <w:szCs w:val="28"/>
        </w:rPr>
        <w:t>б</w:t>
      </w:r>
      <w:r w:rsidRPr="00617682">
        <w:rPr>
          <w:szCs w:val="28"/>
        </w:rPr>
        <w:t>щественных организаций играют большую роль в процессе социального ра</w:t>
      </w:r>
      <w:r w:rsidRPr="00617682">
        <w:rPr>
          <w:szCs w:val="28"/>
        </w:rPr>
        <w:t>з</w:t>
      </w:r>
      <w:r w:rsidRPr="00617682">
        <w:rPr>
          <w:szCs w:val="28"/>
        </w:rPr>
        <w:t>вития и составляют основу гражданского общества. Их деятельность спосо</w:t>
      </w:r>
      <w:r w:rsidRPr="00617682">
        <w:rPr>
          <w:szCs w:val="28"/>
        </w:rPr>
        <w:t>б</w:t>
      </w:r>
      <w:r w:rsidRPr="00617682">
        <w:rPr>
          <w:szCs w:val="28"/>
        </w:rPr>
        <w:t>ствует укреплению идей духовного единства, межэтнического согласия и у</w:t>
      </w:r>
      <w:r w:rsidRPr="00617682">
        <w:rPr>
          <w:szCs w:val="28"/>
        </w:rPr>
        <w:t>к</w:t>
      </w:r>
      <w:r w:rsidR="00B31265">
        <w:rPr>
          <w:szCs w:val="28"/>
        </w:rPr>
        <w:t xml:space="preserve">реплению гражданского мира. </w:t>
      </w:r>
      <w:r w:rsidRPr="00617682">
        <w:rPr>
          <w:szCs w:val="28"/>
        </w:rPr>
        <w:t>М</w:t>
      </w:r>
      <w:r w:rsidRPr="00617682">
        <w:rPr>
          <w:rFonts w:cs="Times New Roman"/>
          <w:szCs w:val="28"/>
        </w:rPr>
        <w:t xml:space="preserve">ноголетняя практика проведения в городе традиционных национальных праздников показывает их востребованность среди горожан. Однако изменяющийся мир требует поиска новых форматов проведения национальных </w:t>
      </w:r>
      <w:r w:rsidR="000F63F9" w:rsidRPr="00617682">
        <w:rPr>
          <w:rFonts w:cs="Times New Roman"/>
          <w:szCs w:val="28"/>
        </w:rPr>
        <w:t>мероприятий,</w:t>
      </w:r>
      <w:r w:rsidRPr="00617682">
        <w:rPr>
          <w:rFonts w:cs="Times New Roman"/>
          <w:szCs w:val="28"/>
        </w:rPr>
        <w:t xml:space="preserve"> как в их организации, так и в с</w:t>
      </w:r>
      <w:r w:rsidRPr="00617682">
        <w:rPr>
          <w:rFonts w:cs="Times New Roman"/>
          <w:szCs w:val="28"/>
        </w:rPr>
        <w:t>о</w:t>
      </w:r>
      <w:r w:rsidRPr="00617682">
        <w:rPr>
          <w:rFonts w:cs="Times New Roman"/>
          <w:szCs w:val="28"/>
        </w:rPr>
        <w:t xml:space="preserve">держании. </w:t>
      </w:r>
    </w:p>
    <w:p w:rsidR="00CA717A" w:rsidRPr="00617682" w:rsidRDefault="00CA717A" w:rsidP="00CA717A">
      <w:pPr>
        <w:pStyle w:val="ConsPlusNormal"/>
        <w:ind w:firstLine="709"/>
        <w:jc w:val="both"/>
        <w:rPr>
          <w:szCs w:val="28"/>
        </w:rPr>
      </w:pPr>
      <w:r w:rsidRPr="00617682">
        <w:rPr>
          <w:rFonts w:cs="Times New Roman"/>
          <w:szCs w:val="28"/>
        </w:rPr>
        <w:t>Следует учитывать, что в многонациональном российском государстве русская культура является системообразующей, а русский народ – государс</w:t>
      </w:r>
      <w:r w:rsidRPr="00617682">
        <w:rPr>
          <w:rFonts w:cs="Times New Roman"/>
          <w:szCs w:val="28"/>
        </w:rPr>
        <w:t>т</w:t>
      </w:r>
      <w:r w:rsidRPr="00617682">
        <w:rPr>
          <w:rFonts w:cs="Times New Roman"/>
          <w:szCs w:val="28"/>
        </w:rPr>
        <w:t>вообразующим. Поэтому забота о сохранении и воспроизводстве того, что составляет фундамент идентичности российского общества, является одним из приоритетов муниципальной политики в сфере межнациональных и ме</w:t>
      </w:r>
      <w:r w:rsidRPr="00617682">
        <w:rPr>
          <w:rFonts w:cs="Times New Roman"/>
          <w:szCs w:val="28"/>
        </w:rPr>
        <w:t>ж</w:t>
      </w:r>
      <w:r w:rsidRPr="00617682">
        <w:rPr>
          <w:rFonts w:cs="Times New Roman"/>
          <w:szCs w:val="28"/>
        </w:rPr>
        <w:t>конфессиональных отношений. К настоящему времени этот приоритет реал</w:t>
      </w:r>
      <w:r w:rsidRPr="00617682">
        <w:rPr>
          <w:rFonts w:cs="Times New Roman"/>
          <w:szCs w:val="28"/>
        </w:rPr>
        <w:t>и</w:t>
      </w:r>
      <w:r w:rsidRPr="00617682">
        <w:rPr>
          <w:rFonts w:cs="Times New Roman"/>
          <w:szCs w:val="28"/>
        </w:rPr>
        <w:t>зуется через поддержку проведения таких мероприятий, как Рождественские чтения, Пасхальный фестиваль, организацию праздников Троица, День с</w:t>
      </w:r>
      <w:r w:rsidRPr="00617682">
        <w:rPr>
          <w:rFonts w:cs="Times New Roman"/>
          <w:szCs w:val="28"/>
        </w:rPr>
        <w:t>е</w:t>
      </w:r>
      <w:r w:rsidRPr="00617682">
        <w:rPr>
          <w:rFonts w:cs="Times New Roman"/>
          <w:szCs w:val="28"/>
        </w:rPr>
        <w:t>мьи, любви и верности и т.д.</w:t>
      </w:r>
    </w:p>
    <w:p w:rsidR="00CA717A" w:rsidRPr="00617682" w:rsidRDefault="00CF3371" w:rsidP="00CA717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CA717A" w:rsidRPr="00617682">
        <w:rPr>
          <w:szCs w:val="28"/>
        </w:rPr>
        <w:t>собое внимание уделяется формам и методам формирования у мол</w:t>
      </w:r>
      <w:r w:rsidR="00CA717A" w:rsidRPr="00617682">
        <w:rPr>
          <w:szCs w:val="28"/>
        </w:rPr>
        <w:t>о</w:t>
      </w:r>
      <w:r w:rsidR="00CA717A" w:rsidRPr="00617682">
        <w:rPr>
          <w:szCs w:val="28"/>
        </w:rPr>
        <w:t>дёжи гражданского самосознания, патриотизма, гражданской ответственн</w:t>
      </w:r>
      <w:r w:rsidR="00CA717A" w:rsidRPr="00617682">
        <w:rPr>
          <w:szCs w:val="28"/>
        </w:rPr>
        <w:t>о</w:t>
      </w:r>
      <w:r w:rsidR="00CA717A" w:rsidRPr="00617682">
        <w:rPr>
          <w:szCs w:val="28"/>
        </w:rPr>
        <w:t>сти, чувства гордости за историю России, воспитание культуры межнаци</w:t>
      </w:r>
      <w:r w:rsidR="00CA717A" w:rsidRPr="00617682">
        <w:rPr>
          <w:szCs w:val="28"/>
        </w:rPr>
        <w:t>о</w:t>
      </w:r>
      <w:r w:rsidR="00CA717A" w:rsidRPr="00617682">
        <w:rPr>
          <w:szCs w:val="28"/>
        </w:rPr>
        <w:t>нального общения, основанной на уважении чести и национального достои</w:t>
      </w:r>
      <w:r w:rsidR="00CA717A" w:rsidRPr="00617682">
        <w:rPr>
          <w:szCs w:val="28"/>
        </w:rPr>
        <w:t>н</w:t>
      </w:r>
      <w:r w:rsidR="00CA717A" w:rsidRPr="00617682">
        <w:rPr>
          <w:szCs w:val="28"/>
        </w:rPr>
        <w:t xml:space="preserve">ства граждан, традиционных российских духовно-нравственных ценностей. </w:t>
      </w:r>
    </w:p>
    <w:p w:rsidR="00CA717A" w:rsidRPr="00617682" w:rsidRDefault="00CA717A" w:rsidP="00CA717A">
      <w:pPr>
        <w:pStyle w:val="ConsPlusNormal"/>
        <w:ind w:firstLine="709"/>
        <w:jc w:val="both"/>
        <w:rPr>
          <w:szCs w:val="28"/>
        </w:rPr>
      </w:pPr>
      <w:r w:rsidRPr="00617682">
        <w:rPr>
          <w:szCs w:val="28"/>
        </w:rPr>
        <w:t xml:space="preserve">Задачи, определённые в </w:t>
      </w:r>
      <w:hyperlink r:id="rId10">
        <w:r w:rsidRPr="00617682">
          <w:rPr>
            <w:szCs w:val="28"/>
          </w:rPr>
          <w:t>Стратегии</w:t>
        </w:r>
      </w:hyperlink>
      <w:r w:rsidRPr="00617682">
        <w:rPr>
          <w:szCs w:val="28"/>
        </w:rPr>
        <w:t xml:space="preserve"> государственной национальной п</w:t>
      </w:r>
      <w:r w:rsidRPr="00617682">
        <w:rPr>
          <w:szCs w:val="28"/>
        </w:rPr>
        <w:t>о</w:t>
      </w:r>
      <w:r w:rsidRPr="00617682">
        <w:rPr>
          <w:szCs w:val="28"/>
        </w:rPr>
        <w:t>литики Российской Федерации на период до 2025 года</w:t>
      </w:r>
      <w:r w:rsidR="00267B3D">
        <w:rPr>
          <w:szCs w:val="28"/>
        </w:rPr>
        <w:t>, утверждённой</w:t>
      </w:r>
      <w:r w:rsidRPr="00617682">
        <w:rPr>
          <w:szCs w:val="28"/>
        </w:rPr>
        <w:t xml:space="preserve"> Указ</w:t>
      </w:r>
      <w:r w:rsidR="00267B3D">
        <w:rPr>
          <w:szCs w:val="28"/>
        </w:rPr>
        <w:t>ом</w:t>
      </w:r>
      <w:r w:rsidRPr="00617682">
        <w:rPr>
          <w:szCs w:val="28"/>
        </w:rPr>
        <w:t xml:space="preserve"> Президента Российской Федерации от 19.12.2012 № 1666</w:t>
      </w:r>
      <w:r w:rsidRPr="00836303">
        <w:rPr>
          <w:szCs w:val="28"/>
        </w:rPr>
        <w:t xml:space="preserve">, </w:t>
      </w:r>
      <w:r w:rsidR="009912AB" w:rsidRPr="00836303">
        <w:rPr>
          <w:szCs w:val="28"/>
        </w:rPr>
        <w:t>Стратегии соц</w:t>
      </w:r>
      <w:r w:rsidR="009912AB" w:rsidRPr="00836303">
        <w:rPr>
          <w:szCs w:val="28"/>
        </w:rPr>
        <w:t>и</w:t>
      </w:r>
      <w:r w:rsidR="009912AB" w:rsidRPr="00836303">
        <w:rPr>
          <w:szCs w:val="28"/>
        </w:rPr>
        <w:t>ально-экономического развития муниципального образования «город Уль</w:t>
      </w:r>
      <w:r w:rsidR="009912AB" w:rsidRPr="00836303">
        <w:rPr>
          <w:szCs w:val="28"/>
        </w:rPr>
        <w:t>я</w:t>
      </w:r>
      <w:r w:rsidR="009912AB" w:rsidRPr="00836303">
        <w:rPr>
          <w:szCs w:val="28"/>
        </w:rPr>
        <w:t>новск» до 2030 года</w:t>
      </w:r>
      <w:r w:rsidR="00267B3D">
        <w:rPr>
          <w:szCs w:val="28"/>
        </w:rPr>
        <w:t>,</w:t>
      </w:r>
      <w:r w:rsidR="00105FF3">
        <w:rPr>
          <w:szCs w:val="28"/>
        </w:rPr>
        <w:t xml:space="preserve"> утверждённой</w:t>
      </w:r>
      <w:r w:rsidR="009912AB" w:rsidRPr="00836303">
        <w:rPr>
          <w:szCs w:val="28"/>
        </w:rPr>
        <w:t xml:space="preserve"> решение</w:t>
      </w:r>
      <w:r w:rsidR="00267B3D">
        <w:rPr>
          <w:szCs w:val="28"/>
        </w:rPr>
        <w:t>м</w:t>
      </w:r>
      <w:r w:rsidR="009912AB" w:rsidRPr="00836303">
        <w:rPr>
          <w:szCs w:val="28"/>
        </w:rPr>
        <w:t xml:space="preserve"> Ульяновской Городской Думы от 08.09.2015 № 102</w:t>
      </w:r>
      <w:r w:rsidR="00105FF3">
        <w:rPr>
          <w:szCs w:val="28"/>
        </w:rPr>
        <w:t>,</w:t>
      </w:r>
      <w:r w:rsidR="00836303">
        <w:rPr>
          <w:szCs w:val="28"/>
        </w:rPr>
        <w:t xml:space="preserve"> </w:t>
      </w:r>
      <w:r w:rsidRPr="00836303">
        <w:rPr>
          <w:szCs w:val="28"/>
        </w:rPr>
        <w:t>требуют привлечения молодёжи к активной обществе</w:t>
      </w:r>
      <w:r w:rsidRPr="00836303">
        <w:rPr>
          <w:szCs w:val="28"/>
        </w:rPr>
        <w:t>н</w:t>
      </w:r>
      <w:r w:rsidRPr="00836303">
        <w:rPr>
          <w:szCs w:val="28"/>
        </w:rPr>
        <w:t>ной</w:t>
      </w:r>
      <w:r w:rsidRPr="00617682">
        <w:rPr>
          <w:szCs w:val="28"/>
        </w:rPr>
        <w:t xml:space="preserve"> деятельности в сфере реализации государственной национальной пол</w:t>
      </w:r>
      <w:r w:rsidRPr="00617682">
        <w:rPr>
          <w:szCs w:val="28"/>
        </w:rPr>
        <w:t>и</w:t>
      </w:r>
      <w:r w:rsidRPr="00617682">
        <w:rPr>
          <w:szCs w:val="28"/>
        </w:rPr>
        <w:t xml:space="preserve">тики Российской Федерации. Исполнение мероприятий </w:t>
      </w:r>
      <w:r w:rsidR="00CF3371">
        <w:rPr>
          <w:szCs w:val="28"/>
        </w:rPr>
        <w:t>муниципальной пр</w:t>
      </w:r>
      <w:r w:rsidR="00CF3371">
        <w:rPr>
          <w:szCs w:val="28"/>
        </w:rPr>
        <w:t>о</w:t>
      </w:r>
      <w:r w:rsidR="00CF3371">
        <w:rPr>
          <w:szCs w:val="28"/>
        </w:rPr>
        <w:t>граммы</w:t>
      </w:r>
      <w:r w:rsidRPr="00617682">
        <w:rPr>
          <w:szCs w:val="28"/>
        </w:rPr>
        <w:t xml:space="preserve"> позволит создать условия для эффективного использования поте</w:t>
      </w:r>
      <w:r w:rsidRPr="00617682">
        <w:rPr>
          <w:szCs w:val="28"/>
        </w:rPr>
        <w:t>н</w:t>
      </w:r>
      <w:r w:rsidRPr="00617682">
        <w:rPr>
          <w:szCs w:val="28"/>
        </w:rPr>
        <w:t>циала молодёжи в интересах инновационного развития города, укрепления единс</w:t>
      </w:r>
      <w:r w:rsidRPr="00617682">
        <w:rPr>
          <w:szCs w:val="28"/>
        </w:rPr>
        <w:t>т</w:t>
      </w:r>
      <w:r w:rsidRPr="00617682">
        <w:rPr>
          <w:szCs w:val="28"/>
        </w:rPr>
        <w:t>ва российской нации, упрочения межнационального мира и согласия. Ва</w:t>
      </w:r>
      <w:r w:rsidRPr="00617682">
        <w:rPr>
          <w:szCs w:val="28"/>
        </w:rPr>
        <w:t>ж</w:t>
      </w:r>
      <w:r w:rsidRPr="00617682">
        <w:rPr>
          <w:szCs w:val="28"/>
        </w:rPr>
        <w:t>ную роль играет реализация мероприятий, направленных на сохранение и развитие самобытной казачьей культуры и традиционных российских д</w:t>
      </w:r>
      <w:r w:rsidRPr="00617682">
        <w:rPr>
          <w:szCs w:val="28"/>
        </w:rPr>
        <w:t>у</w:t>
      </w:r>
      <w:r w:rsidRPr="00617682">
        <w:rPr>
          <w:szCs w:val="28"/>
        </w:rPr>
        <w:t xml:space="preserve">ховно-нравственных ценностей. </w:t>
      </w:r>
    </w:p>
    <w:p w:rsidR="00CA717A" w:rsidRPr="00617682" w:rsidRDefault="00267B3D" w:rsidP="00CA717A">
      <w:pPr>
        <w:pStyle w:val="ConsPlusNormal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Город </w:t>
      </w:r>
      <w:r w:rsidR="00CA717A" w:rsidRPr="00617682">
        <w:rPr>
          <w:color w:val="000000"/>
          <w:szCs w:val="28"/>
        </w:rPr>
        <w:t>Ульяновск — один из многонациональных городов Поволжья. В этнокультурном отношении состав населения города сложный — более 110 этнических сообществ, из которых самые многочисленные — русские (77%), татары (10%), чуваши (7%), мордва (1,3%). Постоянно проживают в городе</w:t>
      </w:r>
      <w:r>
        <w:rPr>
          <w:color w:val="000000"/>
          <w:szCs w:val="28"/>
        </w:rPr>
        <w:t xml:space="preserve"> Ульяновске</w:t>
      </w:r>
      <w:r w:rsidR="00CA717A" w:rsidRPr="00617682">
        <w:rPr>
          <w:color w:val="000000"/>
          <w:szCs w:val="28"/>
        </w:rPr>
        <w:t xml:space="preserve"> азербайджанцы, армяне, вьетнамцы, таджики, узбеки, украинцы, </w:t>
      </w:r>
      <w:r w:rsidR="00CA717A" w:rsidRPr="00617682">
        <w:rPr>
          <w:color w:val="000000"/>
          <w:szCs w:val="28"/>
        </w:rPr>
        <w:lastRenderedPageBreak/>
        <w:t>цыгане.</w:t>
      </w:r>
      <w:r w:rsidR="00CD14EE">
        <w:rPr>
          <w:color w:val="000000"/>
          <w:szCs w:val="28"/>
        </w:rPr>
        <w:t xml:space="preserve"> </w:t>
      </w:r>
      <w:r w:rsidR="00CA717A" w:rsidRPr="00617682">
        <w:rPr>
          <w:szCs w:val="28"/>
        </w:rPr>
        <w:t>В целом в регионе временно проживают более чем 15 тысяч ин</w:t>
      </w:r>
      <w:r w:rsidR="00CA717A" w:rsidRPr="00617682">
        <w:rPr>
          <w:szCs w:val="28"/>
        </w:rPr>
        <w:t>о</w:t>
      </w:r>
      <w:r w:rsidR="00CA717A" w:rsidRPr="00617682">
        <w:rPr>
          <w:szCs w:val="28"/>
        </w:rPr>
        <w:t>странных граждан, прибывших в Ульяновскую область для ведения трудовой деятельности или в целях обучения.</w:t>
      </w:r>
    </w:p>
    <w:p w:rsidR="00CA717A" w:rsidRPr="00617682" w:rsidRDefault="00CA717A" w:rsidP="00CA717A">
      <w:pPr>
        <w:pStyle w:val="ConsPlusNormal"/>
        <w:ind w:firstLine="709"/>
        <w:jc w:val="both"/>
        <w:rPr>
          <w:szCs w:val="28"/>
        </w:rPr>
      </w:pPr>
      <w:r w:rsidRPr="00617682">
        <w:rPr>
          <w:szCs w:val="28"/>
        </w:rPr>
        <w:t>В связи с этим требуют постоянного внимания следующие проблемы:</w:t>
      </w:r>
    </w:p>
    <w:p w:rsidR="00CA717A" w:rsidRPr="00617682" w:rsidRDefault="00CA717A" w:rsidP="007B2A86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617682">
        <w:rPr>
          <w:rFonts w:cs="Arial"/>
          <w:szCs w:val="28"/>
        </w:rPr>
        <w:t>присутствие чувства тревоги у некоторых представителей местного н</w:t>
      </w:r>
      <w:r w:rsidRPr="00617682">
        <w:rPr>
          <w:rFonts w:cs="Arial"/>
          <w:szCs w:val="28"/>
        </w:rPr>
        <w:t>а</w:t>
      </w:r>
      <w:r w:rsidRPr="00617682">
        <w:rPr>
          <w:rFonts w:cs="Arial"/>
          <w:szCs w:val="28"/>
        </w:rPr>
        <w:t>селения относительно меняющейся этносоциальной ситуации, связанной с притоком иностранных граждан;</w:t>
      </w:r>
    </w:p>
    <w:p w:rsidR="00CA717A" w:rsidRPr="00617682" w:rsidRDefault="00CA717A" w:rsidP="007B2A86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617682">
        <w:rPr>
          <w:rFonts w:cs="Arial"/>
          <w:szCs w:val="28"/>
        </w:rPr>
        <w:t>замедленные процессы преодоления в общественном сознании сл</w:t>
      </w:r>
      <w:r w:rsidRPr="00617682">
        <w:rPr>
          <w:rFonts w:cs="Arial"/>
          <w:szCs w:val="28"/>
        </w:rPr>
        <w:t>о</w:t>
      </w:r>
      <w:r w:rsidRPr="00617682">
        <w:rPr>
          <w:rFonts w:cs="Arial"/>
          <w:szCs w:val="28"/>
        </w:rPr>
        <w:t>жившихся стереотипов в отношении отдельных этнических групп иностра</w:t>
      </w:r>
      <w:r w:rsidRPr="00617682">
        <w:rPr>
          <w:rFonts w:cs="Arial"/>
          <w:szCs w:val="28"/>
        </w:rPr>
        <w:t>н</w:t>
      </w:r>
      <w:r w:rsidRPr="00617682">
        <w:rPr>
          <w:rFonts w:cs="Arial"/>
          <w:szCs w:val="28"/>
        </w:rPr>
        <w:t>ных граждан;</w:t>
      </w:r>
    </w:p>
    <w:p w:rsidR="00CA717A" w:rsidRPr="00617682" w:rsidRDefault="00CA717A" w:rsidP="007B2A86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617682">
        <w:rPr>
          <w:rFonts w:cs="Arial"/>
          <w:szCs w:val="28"/>
        </w:rPr>
        <w:t>отсутствие стремления некоторых представителей иностранных гра</w:t>
      </w:r>
      <w:r w:rsidRPr="00617682">
        <w:rPr>
          <w:rFonts w:cs="Arial"/>
          <w:szCs w:val="28"/>
        </w:rPr>
        <w:t>ж</w:t>
      </w:r>
      <w:r w:rsidRPr="00617682">
        <w:rPr>
          <w:rFonts w:cs="Arial"/>
          <w:szCs w:val="28"/>
        </w:rPr>
        <w:t>дан к освоению культурных ценностей и норм принимающей среды.</w:t>
      </w:r>
    </w:p>
    <w:p w:rsidR="00CA717A" w:rsidRPr="00617682" w:rsidRDefault="00D80292" w:rsidP="00CA717A">
      <w:pPr>
        <w:pStyle w:val="ConsPlusNormal"/>
        <w:ind w:firstLine="709"/>
        <w:jc w:val="both"/>
        <w:rPr>
          <w:szCs w:val="28"/>
        </w:rPr>
      </w:pPr>
      <w:r>
        <w:rPr>
          <w:rFonts w:cs="Arial"/>
          <w:szCs w:val="28"/>
        </w:rPr>
        <w:t>В 2021 – 2023 годах более 200 иностранных граждан получили инфо</w:t>
      </w:r>
      <w:r>
        <w:rPr>
          <w:rFonts w:cs="Arial"/>
          <w:szCs w:val="28"/>
        </w:rPr>
        <w:t>р</w:t>
      </w:r>
      <w:r>
        <w:rPr>
          <w:rFonts w:cs="Arial"/>
          <w:szCs w:val="28"/>
        </w:rPr>
        <w:t xml:space="preserve">мационно-консультационную помощь. </w:t>
      </w:r>
      <w:r w:rsidR="00CA717A" w:rsidRPr="00617682">
        <w:rPr>
          <w:rFonts w:cs="Arial"/>
          <w:szCs w:val="28"/>
        </w:rPr>
        <w:t>В целях предотвращения конфликтов и разжигания межнациональной розни между иностранными гражданами и местным населением, улучшения их взаимоотношений, комплексная работа по социальной и культурной адаптации иностранных граждан и их интегр</w:t>
      </w:r>
      <w:r w:rsidR="00CA717A" w:rsidRPr="00617682">
        <w:rPr>
          <w:rFonts w:cs="Arial"/>
          <w:szCs w:val="28"/>
        </w:rPr>
        <w:t>а</w:t>
      </w:r>
      <w:r w:rsidR="00CA717A" w:rsidRPr="00617682">
        <w:rPr>
          <w:rFonts w:cs="Arial"/>
          <w:szCs w:val="28"/>
        </w:rPr>
        <w:t xml:space="preserve">ции в общество будет продолжена. </w:t>
      </w:r>
    </w:p>
    <w:p w:rsidR="00CA717A" w:rsidRPr="00CA717A" w:rsidRDefault="00CA717A" w:rsidP="00CA717A">
      <w:pPr>
        <w:pStyle w:val="ConsPlusNormal"/>
        <w:ind w:firstLine="709"/>
        <w:jc w:val="both"/>
        <w:rPr>
          <w:b/>
          <w:sz w:val="24"/>
          <w:szCs w:val="24"/>
        </w:rPr>
      </w:pPr>
      <w:r w:rsidRPr="00617682">
        <w:rPr>
          <w:rFonts w:cs="Arial"/>
          <w:szCs w:val="28"/>
        </w:rPr>
        <w:t>Ситуация в сфере межнациональных и межконфессиональных отнош</w:t>
      </w:r>
      <w:r w:rsidRPr="00617682">
        <w:rPr>
          <w:rFonts w:cs="Arial"/>
          <w:szCs w:val="28"/>
        </w:rPr>
        <w:t>е</w:t>
      </w:r>
      <w:r w:rsidRPr="00617682">
        <w:rPr>
          <w:rFonts w:cs="Arial"/>
          <w:szCs w:val="28"/>
        </w:rPr>
        <w:t xml:space="preserve">ний в </w:t>
      </w:r>
      <w:r w:rsidR="00CF3371">
        <w:rPr>
          <w:rFonts w:cs="Arial"/>
          <w:szCs w:val="28"/>
        </w:rPr>
        <w:t>муниципальном образовании «город Ульяновск»</w:t>
      </w:r>
      <w:r w:rsidRPr="00617682">
        <w:rPr>
          <w:rFonts w:cs="Arial"/>
          <w:szCs w:val="28"/>
        </w:rPr>
        <w:t xml:space="preserve"> характеризуется как стабильная, прогнозируемая, управляемая и сохраняет позитивную динамику развития. Работа по данному направлению будет продолжена в рамках реал</w:t>
      </w:r>
      <w:r w:rsidRPr="00617682">
        <w:rPr>
          <w:rFonts w:cs="Arial"/>
          <w:szCs w:val="28"/>
        </w:rPr>
        <w:t>и</w:t>
      </w:r>
      <w:r w:rsidRPr="00617682">
        <w:rPr>
          <w:rFonts w:cs="Arial"/>
          <w:szCs w:val="28"/>
        </w:rPr>
        <w:t xml:space="preserve">зации </w:t>
      </w:r>
      <w:r w:rsidR="00CF3371">
        <w:rPr>
          <w:rFonts w:cs="Arial"/>
          <w:szCs w:val="28"/>
        </w:rPr>
        <w:t>мероприятий муниципальной программы</w:t>
      </w:r>
      <w:r w:rsidRPr="00617682">
        <w:rPr>
          <w:rFonts w:cs="Arial"/>
          <w:szCs w:val="28"/>
        </w:rPr>
        <w:t>.</w:t>
      </w:r>
    </w:p>
    <w:p w:rsidR="006B7727" w:rsidRDefault="006B7727" w:rsidP="001F784E">
      <w:pPr>
        <w:pStyle w:val="a4"/>
        <w:tabs>
          <w:tab w:val="left" w:pos="14572"/>
        </w:tabs>
        <w:ind w:left="0" w:right="-29"/>
        <w:rPr>
          <w:rFonts w:ascii="PT Astra Serif" w:hAnsi="PT Astra Serif"/>
          <w:b/>
          <w:sz w:val="24"/>
          <w:szCs w:val="24"/>
        </w:rPr>
        <w:sectPr w:rsidR="006B7727" w:rsidSect="00B31265">
          <w:headerReference w:type="default" r:id="rId11"/>
          <w:headerReference w:type="first" r:id="rId12"/>
          <w:pgSz w:w="11910" w:h="16840" w:code="9"/>
          <w:pgMar w:top="1134" w:right="567" w:bottom="1134" w:left="1985" w:header="720" w:footer="720" w:gutter="0"/>
          <w:cols w:space="720"/>
          <w:titlePg/>
        </w:sectPr>
      </w:pPr>
    </w:p>
    <w:p w:rsidR="00563879" w:rsidRDefault="00563879" w:rsidP="00563879">
      <w:pPr>
        <w:pStyle w:val="a0"/>
        <w:spacing w:before="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563879" w:rsidRPr="00194FD2" w:rsidRDefault="000D5DB1" w:rsidP="00563879">
      <w:pPr>
        <w:pStyle w:val="a0"/>
        <w:spacing w:before="4"/>
        <w:jc w:val="center"/>
        <w:rPr>
          <w:rFonts w:ascii="PT Astra Serif" w:hAnsi="PT Astra Serif"/>
          <w:b/>
          <w:sz w:val="28"/>
          <w:szCs w:val="28"/>
        </w:rPr>
      </w:pPr>
      <w:r w:rsidRPr="007B2A86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563879">
        <w:rPr>
          <w:rFonts w:ascii="PT Astra Serif" w:hAnsi="PT Astra Serif"/>
          <w:b/>
          <w:sz w:val="28"/>
          <w:szCs w:val="28"/>
        </w:rPr>
        <w:t xml:space="preserve"> </w:t>
      </w:r>
      <w:r w:rsidR="00563879" w:rsidRPr="00194FD2">
        <w:rPr>
          <w:rFonts w:ascii="PT Astra Serif" w:hAnsi="PT Astra Serif"/>
          <w:b/>
          <w:sz w:val="28"/>
          <w:szCs w:val="28"/>
        </w:rPr>
        <w:t xml:space="preserve">«Гражданское общество и государственная национальная политика </w:t>
      </w:r>
    </w:p>
    <w:p w:rsidR="000D5DB1" w:rsidRDefault="00563879" w:rsidP="00563879">
      <w:pPr>
        <w:pStyle w:val="11"/>
        <w:tabs>
          <w:tab w:val="left" w:pos="14572"/>
        </w:tabs>
        <w:spacing w:before="0"/>
        <w:ind w:right="-29"/>
        <w:jc w:val="center"/>
        <w:rPr>
          <w:rFonts w:ascii="PT Astra Serif" w:hAnsi="PT Astra Serif"/>
          <w:b/>
          <w:sz w:val="28"/>
          <w:szCs w:val="28"/>
        </w:rPr>
      </w:pPr>
      <w:r w:rsidRPr="00194FD2">
        <w:rPr>
          <w:rFonts w:ascii="PT Astra Serif" w:hAnsi="PT Astra Serif"/>
          <w:b/>
          <w:sz w:val="28"/>
          <w:szCs w:val="28"/>
        </w:rPr>
        <w:t>в муниципальном образовании «город Ульяновск»</w:t>
      </w:r>
    </w:p>
    <w:p w:rsidR="00A656B1" w:rsidRDefault="00A656B1" w:rsidP="00563879">
      <w:pPr>
        <w:pStyle w:val="11"/>
        <w:tabs>
          <w:tab w:val="left" w:pos="14572"/>
        </w:tabs>
        <w:spacing w:before="0"/>
        <w:ind w:right="-29"/>
        <w:jc w:val="center"/>
        <w:rPr>
          <w:sz w:val="28"/>
          <w:szCs w:val="28"/>
          <w:highlight w:val="magenta"/>
        </w:rPr>
      </w:pPr>
    </w:p>
    <w:tbl>
      <w:tblPr>
        <w:tblStyle w:val="af"/>
        <w:tblW w:w="0" w:type="auto"/>
        <w:tblInd w:w="-34" w:type="dxa"/>
        <w:tblLook w:val="04A0"/>
      </w:tblPr>
      <w:tblGrid>
        <w:gridCol w:w="426"/>
        <w:gridCol w:w="5386"/>
        <w:gridCol w:w="9010"/>
      </w:tblGrid>
      <w:tr w:rsidR="00A861E8" w:rsidTr="00F8571D">
        <w:trPr>
          <w:trHeight w:val="272"/>
          <w:tblHeader/>
        </w:trPr>
        <w:tc>
          <w:tcPr>
            <w:tcW w:w="426" w:type="dxa"/>
          </w:tcPr>
          <w:p w:rsidR="00A861E8" w:rsidRDefault="00A861E8" w:rsidP="007B2A86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386" w:type="dxa"/>
          </w:tcPr>
          <w:p w:rsidR="00A861E8" w:rsidRPr="008A70FE" w:rsidRDefault="00A861E8" w:rsidP="007B2A86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010" w:type="dxa"/>
          </w:tcPr>
          <w:p w:rsidR="00A861E8" w:rsidRDefault="00A861E8" w:rsidP="007B2A86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A861E8" w:rsidTr="00F8571D">
        <w:trPr>
          <w:trHeight w:val="414"/>
        </w:trPr>
        <w:tc>
          <w:tcPr>
            <w:tcW w:w="426" w:type="dxa"/>
          </w:tcPr>
          <w:p w:rsidR="00A861E8" w:rsidRPr="008A70FE" w:rsidRDefault="00A861E8" w:rsidP="00A861E8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386" w:type="dxa"/>
          </w:tcPr>
          <w:p w:rsidR="00A861E8" w:rsidRPr="008A70FE" w:rsidRDefault="00A861E8" w:rsidP="008A70F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 w:rsidRPr="008A70FE">
              <w:rPr>
                <w:rFonts w:ascii="PT Astra Serif" w:hAnsi="PT Astra Serif"/>
              </w:rPr>
              <w:t xml:space="preserve">Куратор муниципальной программы </w:t>
            </w:r>
          </w:p>
        </w:tc>
        <w:tc>
          <w:tcPr>
            <w:tcW w:w="9010" w:type="dxa"/>
          </w:tcPr>
          <w:p w:rsidR="00A861E8" w:rsidRPr="008A70FE" w:rsidRDefault="00A861E8" w:rsidP="008A70F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Митрофанова Инна Борисовна, Первый заместитель Главы города Ульяновска</w:t>
            </w:r>
          </w:p>
        </w:tc>
      </w:tr>
      <w:tr w:rsidR="00A861E8" w:rsidTr="00F8571D">
        <w:trPr>
          <w:trHeight w:val="419"/>
        </w:trPr>
        <w:tc>
          <w:tcPr>
            <w:tcW w:w="426" w:type="dxa"/>
          </w:tcPr>
          <w:p w:rsidR="00A861E8" w:rsidRDefault="00A861E8" w:rsidP="00A861E8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386" w:type="dxa"/>
          </w:tcPr>
          <w:p w:rsidR="00A861E8" w:rsidRPr="008A70FE" w:rsidRDefault="00A861E8" w:rsidP="008A70F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муниципальной пр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граммы</w:t>
            </w:r>
          </w:p>
        </w:tc>
        <w:tc>
          <w:tcPr>
            <w:tcW w:w="9010" w:type="dxa"/>
          </w:tcPr>
          <w:p w:rsidR="00A861E8" w:rsidRPr="008A70FE" w:rsidRDefault="00267B3D" w:rsidP="00267B3D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города Ульяновска в лице у</w:t>
            </w:r>
            <w:r w:rsidR="00A861E8">
              <w:rPr>
                <w:rFonts w:ascii="PT Astra Serif" w:hAnsi="PT Astra Serif"/>
              </w:rPr>
              <w:t>правлени</w:t>
            </w:r>
            <w:r>
              <w:rPr>
                <w:rFonts w:ascii="PT Astra Serif" w:hAnsi="PT Astra Serif"/>
              </w:rPr>
              <w:t>я</w:t>
            </w:r>
            <w:r w:rsidR="00A861E8">
              <w:rPr>
                <w:rFonts w:ascii="PT Astra Serif" w:hAnsi="PT Astra Serif"/>
              </w:rPr>
              <w:t xml:space="preserve"> муниципальной политики и общес</w:t>
            </w:r>
            <w:r w:rsidR="00A861E8">
              <w:rPr>
                <w:rFonts w:ascii="PT Astra Serif" w:hAnsi="PT Astra Serif"/>
              </w:rPr>
              <w:t>т</w:t>
            </w:r>
            <w:r w:rsidR="00A861E8">
              <w:rPr>
                <w:rFonts w:ascii="PT Astra Serif" w:hAnsi="PT Astra Serif"/>
              </w:rPr>
              <w:t xml:space="preserve">венных проектов администрации города Ульяновска </w:t>
            </w:r>
          </w:p>
        </w:tc>
      </w:tr>
      <w:tr w:rsidR="00A861E8" w:rsidTr="00F8571D">
        <w:trPr>
          <w:trHeight w:val="419"/>
        </w:trPr>
        <w:tc>
          <w:tcPr>
            <w:tcW w:w="426" w:type="dxa"/>
          </w:tcPr>
          <w:p w:rsidR="00A861E8" w:rsidRDefault="00A861E8" w:rsidP="00A861E8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5386" w:type="dxa"/>
          </w:tcPr>
          <w:p w:rsidR="00A861E8" w:rsidRDefault="00A861E8" w:rsidP="008A70F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Период реализации муниципальной программы</w:t>
            </w:r>
          </w:p>
        </w:tc>
        <w:tc>
          <w:tcPr>
            <w:tcW w:w="9010" w:type="dxa"/>
          </w:tcPr>
          <w:p w:rsidR="00A861E8" w:rsidRPr="00E93EA5" w:rsidRDefault="00A861E8" w:rsidP="007E0D6F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 w:rsidRPr="00E93EA5">
              <w:rPr>
                <w:rFonts w:ascii="PT Astra Serif" w:hAnsi="PT Astra Serif"/>
              </w:rPr>
              <w:t>2024-2029 годы</w:t>
            </w:r>
          </w:p>
        </w:tc>
      </w:tr>
      <w:tr w:rsidR="00A861E8" w:rsidTr="00F8571D">
        <w:trPr>
          <w:trHeight w:val="419"/>
        </w:trPr>
        <w:tc>
          <w:tcPr>
            <w:tcW w:w="426" w:type="dxa"/>
          </w:tcPr>
          <w:p w:rsidR="00A861E8" w:rsidRDefault="00A861E8" w:rsidP="00A861E8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5386" w:type="dxa"/>
          </w:tcPr>
          <w:p w:rsidR="00A861E8" w:rsidRDefault="00A861E8" w:rsidP="008A70F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Цель муниципальной программы</w:t>
            </w:r>
          </w:p>
        </w:tc>
        <w:tc>
          <w:tcPr>
            <w:tcW w:w="9010" w:type="dxa"/>
          </w:tcPr>
          <w:p w:rsidR="00A861E8" w:rsidRDefault="00A861E8" w:rsidP="00DD257A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Создание условий для развития современного гражданского общества, укрепления общ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гражданской идентичности и единства российской нации</w:t>
            </w:r>
            <w:r w:rsidR="00267B3D">
              <w:rPr>
                <w:rFonts w:ascii="PT Astra Serif" w:hAnsi="PT Astra Serif"/>
              </w:rPr>
              <w:t xml:space="preserve"> на территории муниципального образования «город Ульяновск»</w:t>
            </w:r>
          </w:p>
        </w:tc>
      </w:tr>
      <w:tr w:rsidR="00A861E8" w:rsidTr="00F8571D">
        <w:trPr>
          <w:trHeight w:val="419"/>
        </w:trPr>
        <w:tc>
          <w:tcPr>
            <w:tcW w:w="426" w:type="dxa"/>
          </w:tcPr>
          <w:p w:rsidR="00A861E8" w:rsidRDefault="00A861E8" w:rsidP="00A861E8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5386" w:type="dxa"/>
          </w:tcPr>
          <w:p w:rsidR="00A861E8" w:rsidRDefault="00A32BB5" w:rsidP="00267B3D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</w:t>
            </w:r>
            <w:r w:rsidR="00267B3D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="00A861E8" w:rsidRPr="001F784E">
              <w:rPr>
                <w:rFonts w:ascii="PT Astra Serif" w:hAnsi="PT Astra Serif"/>
              </w:rPr>
              <w:t>муниципальной программы</w:t>
            </w:r>
          </w:p>
        </w:tc>
        <w:tc>
          <w:tcPr>
            <w:tcW w:w="9010" w:type="dxa"/>
          </w:tcPr>
          <w:p w:rsidR="00A861E8" w:rsidRPr="00105FF3" w:rsidRDefault="00A861E8" w:rsidP="0061720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 w:rsidRPr="00105FF3">
              <w:rPr>
                <w:rFonts w:ascii="PT Astra Serif" w:hAnsi="PT Astra Serif"/>
              </w:rPr>
              <w:t xml:space="preserve">1. </w:t>
            </w:r>
            <w:r w:rsidR="005D7EDA" w:rsidRPr="00105FF3">
              <w:rPr>
                <w:rFonts w:ascii="PT Astra Serif" w:hAnsi="PT Astra Serif"/>
                <w:bCs/>
                <w:iCs/>
                <w:color w:val="000000" w:themeColor="text1"/>
              </w:rPr>
              <w:t>Со</w:t>
            </w:r>
            <w:r w:rsidR="005D7EDA" w:rsidRPr="00105FF3">
              <w:rPr>
                <w:rFonts w:ascii="PT Astra Serif" w:hAnsi="PT Astra Serif" w:cs="Arial"/>
                <w:color w:val="000000" w:themeColor="text1"/>
                <w:shd w:val="clear" w:color="auto" w:fill="FFFFFF"/>
              </w:rPr>
              <w:t>здание экономических и организационных условий для формирования гражданской активности</w:t>
            </w:r>
            <w:r w:rsidR="005D7EDA" w:rsidRPr="00105FF3">
              <w:rPr>
                <w:rFonts w:ascii="PT Astra Serif" w:hAnsi="PT Astra Serif"/>
              </w:rPr>
              <w:t xml:space="preserve"> в муниципальном образовании «город Ульяновск»</w:t>
            </w:r>
            <w:r w:rsidR="004B171F" w:rsidRPr="00105FF3">
              <w:rPr>
                <w:rFonts w:ascii="PT Astra Serif" w:hAnsi="PT Astra Serif"/>
              </w:rPr>
              <w:t>.</w:t>
            </w:r>
          </w:p>
          <w:p w:rsidR="00A861E8" w:rsidRPr="00105FF3" w:rsidRDefault="00A861E8" w:rsidP="0061720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 w:rsidRPr="00105FF3">
              <w:rPr>
                <w:rFonts w:ascii="PT Astra Serif" w:hAnsi="PT Astra Serif"/>
              </w:rPr>
              <w:t>2. Вовлечение населения города Ульяновска в процессы формирования и развития террит</w:t>
            </w:r>
            <w:r w:rsidRPr="00105FF3">
              <w:rPr>
                <w:rFonts w:ascii="PT Astra Serif" w:hAnsi="PT Astra Serif"/>
              </w:rPr>
              <w:t>о</w:t>
            </w:r>
            <w:r w:rsidRPr="00105FF3">
              <w:rPr>
                <w:rFonts w:ascii="PT Astra Serif" w:hAnsi="PT Astra Serif"/>
              </w:rPr>
              <w:t>риального общественного самоуправления для эффективного реш</w:t>
            </w:r>
            <w:r w:rsidR="004B171F" w:rsidRPr="00105FF3">
              <w:rPr>
                <w:rFonts w:ascii="PT Astra Serif" w:hAnsi="PT Astra Serif"/>
              </w:rPr>
              <w:t>ения вопросов местного значения.</w:t>
            </w:r>
          </w:p>
          <w:p w:rsidR="00A861E8" w:rsidRPr="00105FF3" w:rsidRDefault="00A861E8" w:rsidP="00DC5E33">
            <w:pPr>
              <w:ind w:right="57"/>
              <w:jc w:val="both"/>
              <w:rPr>
                <w:rFonts w:ascii="PT Astra Serif" w:hAnsi="PT Astra Serif"/>
                <w:color w:val="000000"/>
              </w:rPr>
            </w:pPr>
            <w:r w:rsidRPr="00105FF3">
              <w:rPr>
                <w:rFonts w:ascii="PT Astra Serif" w:hAnsi="PT Astra Serif"/>
              </w:rPr>
              <w:t xml:space="preserve">3. </w:t>
            </w:r>
            <w:r w:rsidR="00DC5E33" w:rsidRPr="00105FF3">
              <w:rPr>
                <w:rFonts w:ascii="PT Astra Serif" w:hAnsi="PT Astra Serif" w:cs="Arial"/>
                <w:color w:val="000000" w:themeColor="text1"/>
                <w:shd w:val="clear" w:color="auto" w:fill="FFFFFF"/>
              </w:rPr>
              <w:t>Создание условий для сохранения и укрепления межнационального мира и согласия</w:t>
            </w:r>
            <w:r w:rsidR="00DC5E33" w:rsidRPr="00105FF3">
              <w:rPr>
                <w:rFonts w:ascii="PT Astra Serif" w:hAnsi="PT Astra Serif"/>
                <w:bCs/>
                <w:iCs/>
              </w:rPr>
              <w:t xml:space="preserve"> в муниципальном образовании «город Ульяновск»</w:t>
            </w:r>
          </w:p>
        </w:tc>
      </w:tr>
      <w:tr w:rsidR="00A861E8" w:rsidTr="00F8571D">
        <w:trPr>
          <w:trHeight w:val="419"/>
        </w:trPr>
        <w:tc>
          <w:tcPr>
            <w:tcW w:w="426" w:type="dxa"/>
          </w:tcPr>
          <w:p w:rsidR="00A861E8" w:rsidRDefault="00A861E8" w:rsidP="00A861E8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5386" w:type="dxa"/>
          </w:tcPr>
          <w:p w:rsidR="00A861E8" w:rsidRDefault="00A861E8" w:rsidP="008A70F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Перечень структурных элементов муниципальной программы</w:t>
            </w:r>
          </w:p>
        </w:tc>
        <w:tc>
          <w:tcPr>
            <w:tcW w:w="9010" w:type="dxa"/>
          </w:tcPr>
          <w:p w:rsidR="00A861E8" w:rsidRPr="00836303" w:rsidRDefault="00A861E8" w:rsidP="0061720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 w:rsidRPr="009912AB">
              <w:rPr>
                <w:rFonts w:ascii="PT Astra Serif" w:hAnsi="PT Astra Serif"/>
              </w:rPr>
              <w:t>1</w:t>
            </w:r>
            <w:r w:rsidRPr="00836303">
              <w:rPr>
                <w:rFonts w:ascii="PT Astra Serif" w:hAnsi="PT Astra Serif"/>
              </w:rPr>
              <w:t>. Комплекс процессных мероприятий «Поддержка социально ориентированных некомме</w:t>
            </w:r>
            <w:r w:rsidRPr="00836303">
              <w:rPr>
                <w:rFonts w:ascii="PT Astra Serif" w:hAnsi="PT Astra Serif"/>
              </w:rPr>
              <w:t>р</w:t>
            </w:r>
            <w:r w:rsidRPr="00836303">
              <w:rPr>
                <w:rFonts w:ascii="PT Astra Serif" w:hAnsi="PT Astra Serif"/>
              </w:rPr>
              <w:t>ческих организаций в муниципальном об</w:t>
            </w:r>
            <w:r w:rsidR="004B171F">
              <w:rPr>
                <w:rFonts w:ascii="PT Astra Serif" w:hAnsi="PT Astra Serif"/>
              </w:rPr>
              <w:t>разовании «город Ульяновск».</w:t>
            </w:r>
          </w:p>
          <w:p w:rsidR="00A861E8" w:rsidRPr="00836303" w:rsidRDefault="00A861E8" w:rsidP="00F608BF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 w:rsidRPr="00836303">
              <w:rPr>
                <w:rFonts w:ascii="PT Astra Serif" w:hAnsi="PT Astra Serif"/>
              </w:rPr>
              <w:t>2. Комплекс процессных мероприятий «Развитие территориального общественного сам</w:t>
            </w:r>
            <w:r w:rsidRPr="00836303">
              <w:rPr>
                <w:rFonts w:ascii="PT Astra Serif" w:hAnsi="PT Astra Serif"/>
              </w:rPr>
              <w:t>о</w:t>
            </w:r>
            <w:r w:rsidRPr="00836303">
              <w:rPr>
                <w:rFonts w:ascii="PT Astra Serif" w:hAnsi="PT Astra Serif"/>
              </w:rPr>
              <w:t xml:space="preserve">управления </w:t>
            </w:r>
            <w:r w:rsidR="00C24D46">
              <w:rPr>
                <w:rFonts w:ascii="PT Astra Serif" w:hAnsi="PT Astra Serif"/>
              </w:rPr>
              <w:t>в муниципальном</w:t>
            </w:r>
            <w:r w:rsidRPr="00836303">
              <w:rPr>
                <w:rFonts w:ascii="PT Astra Serif" w:hAnsi="PT Astra Serif"/>
              </w:rPr>
              <w:t xml:space="preserve"> образова</w:t>
            </w:r>
            <w:r w:rsidR="004B171F">
              <w:rPr>
                <w:rFonts w:ascii="PT Astra Serif" w:hAnsi="PT Astra Serif"/>
              </w:rPr>
              <w:t>ни</w:t>
            </w:r>
            <w:r w:rsidR="00C24D46">
              <w:rPr>
                <w:rFonts w:ascii="PT Astra Serif" w:hAnsi="PT Astra Serif"/>
              </w:rPr>
              <w:t>и</w:t>
            </w:r>
            <w:r w:rsidR="004B171F">
              <w:rPr>
                <w:rFonts w:ascii="PT Astra Serif" w:hAnsi="PT Astra Serif"/>
              </w:rPr>
              <w:t xml:space="preserve"> «город Ульяновск».</w:t>
            </w:r>
          </w:p>
          <w:p w:rsidR="00A861E8" w:rsidRPr="009912AB" w:rsidRDefault="00A861E8" w:rsidP="00A02C34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 w:rsidRPr="00836303">
              <w:rPr>
                <w:rFonts w:ascii="PT Astra Serif" w:hAnsi="PT Astra Serif"/>
              </w:rPr>
              <w:t>3. Комплекс процессных мероприятий</w:t>
            </w:r>
            <w:r>
              <w:rPr>
                <w:rFonts w:ascii="PT Astra Serif" w:hAnsi="PT Astra Serif"/>
              </w:rPr>
              <w:t xml:space="preserve"> </w:t>
            </w:r>
            <w:r w:rsidRPr="00836303">
              <w:rPr>
                <w:rFonts w:ascii="PT Astra Serif" w:hAnsi="PT Astra Serif"/>
              </w:rPr>
              <w:t>«</w:t>
            </w:r>
            <w:r w:rsidRPr="00836303">
              <w:rPr>
                <w:rFonts w:ascii="PT Astra Serif" w:hAnsi="PT Astra Serif" w:cs="PT Astra Serif"/>
              </w:rPr>
              <w:t xml:space="preserve">Укрепление единства российской нации и </w:t>
            </w:r>
            <w:r w:rsidR="00A02C34">
              <w:rPr>
                <w:rFonts w:ascii="PT Astra Serif" w:hAnsi="PT Astra Serif" w:cs="PT Astra Serif"/>
              </w:rPr>
              <w:t>этнокул</w:t>
            </w:r>
            <w:r w:rsidR="00A02C34">
              <w:rPr>
                <w:rFonts w:ascii="PT Astra Serif" w:hAnsi="PT Astra Serif" w:cs="PT Astra Serif"/>
              </w:rPr>
              <w:t>ь</w:t>
            </w:r>
            <w:r w:rsidR="00A02C34">
              <w:rPr>
                <w:rFonts w:ascii="PT Astra Serif" w:hAnsi="PT Astra Serif" w:cs="PT Astra Serif"/>
              </w:rPr>
              <w:t>турное развитие народов России</w:t>
            </w:r>
            <w:r w:rsidRPr="00836303">
              <w:rPr>
                <w:rFonts w:ascii="PT Astra Serif" w:hAnsi="PT Astra Serif" w:cs="PT Astra Serif"/>
              </w:rPr>
              <w:t xml:space="preserve"> в муниципальном образовании «город Ульяновск»</w:t>
            </w:r>
          </w:p>
        </w:tc>
      </w:tr>
      <w:tr w:rsidR="00A861E8" w:rsidTr="00F8571D">
        <w:trPr>
          <w:trHeight w:val="419"/>
        </w:trPr>
        <w:tc>
          <w:tcPr>
            <w:tcW w:w="426" w:type="dxa"/>
          </w:tcPr>
          <w:p w:rsidR="00A861E8" w:rsidRDefault="00A861E8" w:rsidP="00A861E8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5386" w:type="dxa"/>
          </w:tcPr>
          <w:p w:rsidR="00A861E8" w:rsidRDefault="004B171F" w:rsidP="008A70F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Перечень показателей муниципальной программы</w:t>
            </w:r>
          </w:p>
        </w:tc>
        <w:tc>
          <w:tcPr>
            <w:tcW w:w="9010" w:type="dxa"/>
          </w:tcPr>
          <w:p w:rsidR="00A861E8" w:rsidRPr="00AC6924" w:rsidRDefault="004B171F" w:rsidP="0061720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 w:rsidRPr="005D7EDA">
              <w:rPr>
                <w:rFonts w:ascii="PT Astra Serif" w:hAnsi="PT Astra Serif"/>
              </w:rPr>
              <w:t>1</w:t>
            </w:r>
            <w:r w:rsidRPr="00AC6924">
              <w:rPr>
                <w:rFonts w:ascii="PT Astra Serif" w:hAnsi="PT Astra Serif"/>
              </w:rPr>
              <w:t xml:space="preserve">. </w:t>
            </w:r>
            <w:r w:rsidR="00AC6924" w:rsidRPr="00AC6924">
              <w:rPr>
                <w:rFonts w:ascii="PT Astra Serif" w:hAnsi="PT Astra Serif"/>
              </w:rPr>
              <w:t>Количество некоммерческих организаций, получивших финансовую помощь (</w:t>
            </w:r>
            <w:r w:rsidR="000E4167">
              <w:rPr>
                <w:rFonts w:ascii="PT Astra Serif" w:hAnsi="PT Astra Serif"/>
              </w:rPr>
              <w:t>социально ориентированные некоммерческие организации</w:t>
            </w:r>
            <w:r w:rsidR="00AC6924" w:rsidRPr="00AC6924">
              <w:rPr>
                <w:rFonts w:ascii="PT Astra Serif" w:hAnsi="PT Astra Serif"/>
              </w:rPr>
              <w:t>)</w:t>
            </w:r>
            <w:r w:rsidRPr="00AC6924">
              <w:rPr>
                <w:rFonts w:ascii="PT Astra Serif" w:hAnsi="PT Astra Serif"/>
              </w:rPr>
              <w:t>.</w:t>
            </w:r>
          </w:p>
          <w:p w:rsidR="00AC6924" w:rsidRPr="00AC6924" w:rsidRDefault="00AC6924" w:rsidP="0061720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 w:rsidRPr="00AC6924">
              <w:rPr>
                <w:rFonts w:ascii="PT Astra Serif" w:hAnsi="PT Astra Serif"/>
              </w:rPr>
              <w:t xml:space="preserve">2. </w:t>
            </w:r>
            <w:r w:rsidRPr="00AC6924">
              <w:rPr>
                <w:rFonts w:ascii="PT Astra Serif" w:hAnsi="PT Astra Serif" w:cs="PT Astra Serif"/>
              </w:rPr>
              <w:t>Количество некоммерческих организаций, получивших информационную консультацию (</w:t>
            </w:r>
            <w:r w:rsidR="000E4167">
              <w:rPr>
                <w:rFonts w:ascii="PT Astra Serif" w:hAnsi="PT Astra Serif"/>
              </w:rPr>
              <w:t>социально ориентированные некоммерческие организации</w:t>
            </w:r>
            <w:r w:rsidRPr="00AC6924">
              <w:rPr>
                <w:rFonts w:ascii="PT Astra Serif" w:hAnsi="PT Astra Serif" w:cs="PT Astra Serif"/>
              </w:rPr>
              <w:t>).</w:t>
            </w:r>
          </w:p>
          <w:p w:rsidR="004B171F" w:rsidRPr="00AC6924" w:rsidRDefault="00AC6924" w:rsidP="0061720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4B171F" w:rsidRPr="00AC6924">
              <w:rPr>
                <w:rFonts w:ascii="PT Astra Serif" w:hAnsi="PT Astra Serif"/>
              </w:rPr>
              <w:t>. Количество граждан, принявших участие в фестивале местных сообществ.</w:t>
            </w:r>
          </w:p>
          <w:p w:rsidR="00AC6924" w:rsidRPr="00AC6924" w:rsidRDefault="00AC6924" w:rsidP="0061720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AC6924">
              <w:rPr>
                <w:rFonts w:ascii="PT Astra Serif" w:hAnsi="PT Astra Serif"/>
              </w:rPr>
              <w:t>. Количество некоммерческих организаций, получивших финансовую помощь (</w:t>
            </w:r>
            <w:r w:rsidR="000E4167" w:rsidRPr="00AC6924">
              <w:rPr>
                <w:rStyle w:val="a6"/>
                <w:rFonts w:ascii="PT Astra Serif" w:eastAsia="Calibri" w:hAnsi="PT Astra Serif" w:cs="PT Astra Serif"/>
              </w:rPr>
              <w:t>территор</w:t>
            </w:r>
            <w:r w:rsidR="000E4167" w:rsidRPr="00AC6924">
              <w:rPr>
                <w:rStyle w:val="a6"/>
                <w:rFonts w:ascii="PT Astra Serif" w:eastAsia="Calibri" w:hAnsi="PT Astra Serif" w:cs="PT Astra Serif"/>
              </w:rPr>
              <w:t>и</w:t>
            </w:r>
            <w:r w:rsidR="000E4167">
              <w:rPr>
                <w:rStyle w:val="a6"/>
                <w:rFonts w:ascii="PT Astra Serif" w:eastAsia="Calibri" w:hAnsi="PT Astra Serif" w:cs="PT Astra Serif"/>
              </w:rPr>
              <w:t>альные</w:t>
            </w:r>
            <w:r w:rsidR="000E4167" w:rsidRPr="00AC6924">
              <w:rPr>
                <w:rStyle w:val="a6"/>
                <w:rFonts w:ascii="PT Astra Serif" w:eastAsia="Calibri" w:hAnsi="PT Astra Serif" w:cs="PT Astra Serif"/>
              </w:rPr>
              <w:t xml:space="preserve"> общественны</w:t>
            </w:r>
            <w:r w:rsidR="000E4167">
              <w:rPr>
                <w:rStyle w:val="a6"/>
                <w:rFonts w:ascii="PT Astra Serif" w:eastAsia="Calibri" w:hAnsi="PT Astra Serif" w:cs="PT Astra Serif"/>
              </w:rPr>
              <w:t>е</w:t>
            </w:r>
            <w:r w:rsidR="000E4167" w:rsidRPr="00AC6924">
              <w:rPr>
                <w:rStyle w:val="a6"/>
                <w:rFonts w:ascii="PT Astra Serif" w:eastAsia="Calibri" w:hAnsi="PT Astra Serif" w:cs="PT Astra Serif"/>
              </w:rPr>
              <w:t xml:space="preserve"> самоуправления</w:t>
            </w:r>
            <w:r w:rsidRPr="00AC6924">
              <w:rPr>
                <w:rFonts w:ascii="PT Astra Serif" w:hAnsi="PT Astra Serif"/>
              </w:rPr>
              <w:t>).</w:t>
            </w:r>
          </w:p>
          <w:p w:rsidR="00AC6924" w:rsidRPr="00AC6924" w:rsidRDefault="00AC6924" w:rsidP="0061720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AC6924">
              <w:rPr>
                <w:rFonts w:ascii="PT Astra Serif" w:hAnsi="PT Astra Serif"/>
              </w:rPr>
              <w:t xml:space="preserve">. </w:t>
            </w:r>
            <w:r w:rsidRPr="00AC6924">
              <w:rPr>
                <w:rFonts w:ascii="PT Astra Serif" w:hAnsi="PT Astra Serif" w:cs="PT Astra Serif"/>
              </w:rPr>
              <w:t>Количество некоммерческих организаций, получивших информационную консультацию (</w:t>
            </w:r>
            <w:r w:rsidR="000E4167" w:rsidRPr="00AC6924">
              <w:rPr>
                <w:rStyle w:val="a6"/>
                <w:rFonts w:ascii="PT Astra Serif" w:eastAsia="Calibri" w:hAnsi="PT Astra Serif" w:cs="PT Astra Serif"/>
              </w:rPr>
              <w:t>территори</w:t>
            </w:r>
            <w:r w:rsidR="000E4167">
              <w:rPr>
                <w:rStyle w:val="a6"/>
                <w:rFonts w:ascii="PT Astra Serif" w:eastAsia="Calibri" w:hAnsi="PT Astra Serif" w:cs="PT Astra Serif"/>
              </w:rPr>
              <w:t>альные</w:t>
            </w:r>
            <w:r w:rsidR="000E4167" w:rsidRPr="00AC6924">
              <w:rPr>
                <w:rStyle w:val="a6"/>
                <w:rFonts w:ascii="PT Astra Serif" w:eastAsia="Calibri" w:hAnsi="PT Astra Serif" w:cs="PT Astra Serif"/>
              </w:rPr>
              <w:t xml:space="preserve"> общественны</w:t>
            </w:r>
            <w:r w:rsidR="000E4167">
              <w:rPr>
                <w:rStyle w:val="a6"/>
                <w:rFonts w:ascii="PT Astra Serif" w:eastAsia="Calibri" w:hAnsi="PT Astra Serif" w:cs="PT Astra Serif"/>
              </w:rPr>
              <w:t>е</w:t>
            </w:r>
            <w:r w:rsidR="000E4167" w:rsidRPr="00AC6924">
              <w:rPr>
                <w:rStyle w:val="a6"/>
                <w:rFonts w:ascii="PT Astra Serif" w:eastAsia="Calibri" w:hAnsi="PT Astra Serif" w:cs="PT Astra Serif"/>
              </w:rPr>
              <w:t xml:space="preserve"> самоуправления</w:t>
            </w:r>
            <w:r w:rsidRPr="00AC6924">
              <w:rPr>
                <w:rFonts w:ascii="PT Astra Serif" w:hAnsi="PT Astra Serif" w:cs="PT Astra Serif"/>
              </w:rPr>
              <w:t>).</w:t>
            </w:r>
          </w:p>
          <w:p w:rsidR="004B171F" w:rsidRPr="00AC6924" w:rsidRDefault="00AC6924" w:rsidP="0061720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Style w:val="a6"/>
                <w:rFonts w:ascii="PT Astra Serif" w:eastAsia="Calibri" w:hAnsi="PT Astra Serif" w:cs="PT Astra Serif"/>
              </w:rPr>
            </w:pPr>
            <w:r>
              <w:rPr>
                <w:rFonts w:ascii="PT Astra Serif" w:hAnsi="PT Astra Serif"/>
              </w:rPr>
              <w:t>6</w:t>
            </w:r>
            <w:r w:rsidR="004B171F" w:rsidRPr="00AC6924">
              <w:rPr>
                <w:rFonts w:ascii="PT Astra Serif" w:hAnsi="PT Astra Serif"/>
              </w:rPr>
              <w:t xml:space="preserve">. </w:t>
            </w:r>
            <w:r w:rsidR="004B171F" w:rsidRPr="00AC6924">
              <w:rPr>
                <w:rStyle w:val="a6"/>
                <w:rFonts w:ascii="PT Astra Serif" w:eastAsia="Calibri" w:hAnsi="PT Astra Serif" w:cs="PT Astra Serif"/>
              </w:rPr>
              <w:t xml:space="preserve">Количество проведённых </w:t>
            </w:r>
            <w:r w:rsidR="00A656B1" w:rsidRPr="00AC6924">
              <w:rPr>
                <w:rStyle w:val="a6"/>
                <w:rFonts w:ascii="PT Astra Serif" w:eastAsia="Calibri" w:hAnsi="PT Astra Serif" w:cs="PT Astra Serif"/>
              </w:rPr>
              <w:t>территориальными общественными самоуправлениями</w:t>
            </w:r>
            <w:r w:rsidR="004B171F" w:rsidRPr="00AC6924">
              <w:rPr>
                <w:rStyle w:val="a6"/>
                <w:rFonts w:ascii="PT Astra Serif" w:eastAsia="Calibri" w:hAnsi="PT Astra Serif" w:cs="PT Astra Serif"/>
              </w:rPr>
              <w:t xml:space="preserve"> мер</w:t>
            </w:r>
            <w:r w:rsidR="004B171F" w:rsidRPr="00AC6924">
              <w:rPr>
                <w:rStyle w:val="a6"/>
                <w:rFonts w:ascii="PT Astra Serif" w:eastAsia="Calibri" w:hAnsi="PT Astra Serif" w:cs="PT Astra Serif"/>
              </w:rPr>
              <w:t>о</w:t>
            </w:r>
            <w:r w:rsidR="004B171F" w:rsidRPr="00AC6924">
              <w:rPr>
                <w:rStyle w:val="a6"/>
                <w:rFonts w:ascii="PT Astra Serif" w:eastAsia="Calibri" w:hAnsi="PT Astra Serif" w:cs="PT Astra Serif"/>
              </w:rPr>
              <w:lastRenderedPageBreak/>
              <w:t xml:space="preserve">приятий, связанных с реализацией основных направлений деятельности </w:t>
            </w:r>
            <w:r w:rsidR="00A656B1" w:rsidRPr="00AC6924">
              <w:rPr>
                <w:rFonts w:ascii="PT Astra Serif" w:hAnsi="PT Astra Serif"/>
              </w:rPr>
              <w:t>территориальных общественных самоуправлений</w:t>
            </w:r>
            <w:r w:rsidR="004B171F" w:rsidRPr="00AC6924">
              <w:rPr>
                <w:rStyle w:val="a6"/>
                <w:rFonts w:ascii="PT Astra Serif" w:eastAsia="Calibri" w:hAnsi="PT Astra Serif" w:cs="PT Astra Serif"/>
              </w:rPr>
              <w:t>.</w:t>
            </w:r>
          </w:p>
          <w:p w:rsidR="004B171F" w:rsidRPr="00AC6924" w:rsidRDefault="00AC6924" w:rsidP="0061720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Style w:val="a6"/>
                <w:rFonts w:ascii="PT Astra Serif" w:eastAsia="Calibri" w:hAnsi="PT Astra Serif" w:cs="PT Astra Serif"/>
              </w:rPr>
              <w:t>7</w:t>
            </w:r>
            <w:r w:rsidR="004B171F" w:rsidRPr="00AC6924">
              <w:rPr>
                <w:rStyle w:val="a6"/>
                <w:rFonts w:ascii="PT Astra Serif" w:eastAsia="Calibri" w:hAnsi="PT Astra Serif" w:cs="PT Astra Serif"/>
              </w:rPr>
              <w:t xml:space="preserve">. </w:t>
            </w:r>
            <w:r w:rsidR="004B171F" w:rsidRPr="00AC6924">
              <w:rPr>
                <w:rFonts w:ascii="PT Astra Serif" w:hAnsi="PT Astra Serif"/>
              </w:rPr>
              <w:t xml:space="preserve">Количество </w:t>
            </w:r>
            <w:r w:rsidR="00A656B1" w:rsidRPr="00AC6924">
              <w:rPr>
                <w:rFonts w:ascii="PT Astra Serif" w:hAnsi="PT Astra Serif"/>
              </w:rPr>
              <w:t>территориальных общественных самоуправлений</w:t>
            </w:r>
            <w:r w:rsidR="004B171F" w:rsidRPr="00AC6924">
              <w:rPr>
                <w:rFonts w:ascii="PT Astra Serif" w:hAnsi="PT Astra Serif"/>
              </w:rPr>
              <w:t>, зарегистрированных в м</w:t>
            </w:r>
            <w:r w:rsidR="004B171F" w:rsidRPr="00AC6924">
              <w:rPr>
                <w:rFonts w:ascii="PT Astra Serif" w:hAnsi="PT Astra Serif"/>
              </w:rPr>
              <w:t>у</w:t>
            </w:r>
            <w:r w:rsidR="004B171F" w:rsidRPr="00AC6924">
              <w:rPr>
                <w:rFonts w:ascii="PT Astra Serif" w:hAnsi="PT Astra Serif"/>
              </w:rPr>
              <w:t>ниципальном образовании «город Ульяновск».</w:t>
            </w:r>
          </w:p>
          <w:p w:rsidR="004B171F" w:rsidRPr="00AC6924" w:rsidRDefault="00AC6924" w:rsidP="0061720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eastAsia="Calibri" w:hAnsi="PT Astra Serif" w:cs="PT Astra Serif"/>
              </w:rPr>
            </w:pPr>
            <w:r>
              <w:rPr>
                <w:rFonts w:ascii="PT Astra Serif" w:hAnsi="PT Astra Serif"/>
              </w:rPr>
              <w:t>8</w:t>
            </w:r>
            <w:r w:rsidR="004B171F" w:rsidRPr="00AC6924">
              <w:rPr>
                <w:rFonts w:ascii="PT Astra Serif" w:hAnsi="PT Astra Serif"/>
              </w:rPr>
              <w:t xml:space="preserve">. </w:t>
            </w:r>
            <w:r w:rsidR="004B171F" w:rsidRPr="00AC6924">
              <w:rPr>
                <w:rFonts w:ascii="PT Astra Serif" w:eastAsia="Calibri" w:hAnsi="PT Astra Serif" w:cs="PT Astra Serif"/>
              </w:rPr>
              <w:t xml:space="preserve">Количество проведённых мероприятий, направленных на популяризацию работы </w:t>
            </w:r>
            <w:r w:rsidR="00A656B1" w:rsidRPr="00AC6924">
              <w:rPr>
                <w:rFonts w:ascii="PT Astra Serif" w:hAnsi="PT Astra Serif"/>
              </w:rPr>
              <w:t>терр</w:t>
            </w:r>
            <w:r w:rsidR="00A656B1" w:rsidRPr="00AC6924">
              <w:rPr>
                <w:rFonts w:ascii="PT Astra Serif" w:hAnsi="PT Astra Serif"/>
              </w:rPr>
              <w:t>и</w:t>
            </w:r>
            <w:r w:rsidR="00A656B1" w:rsidRPr="00AC6924">
              <w:rPr>
                <w:rFonts w:ascii="PT Astra Serif" w:hAnsi="PT Astra Serif"/>
              </w:rPr>
              <w:t>ториальных общественных самоуправлений</w:t>
            </w:r>
            <w:r w:rsidR="004B171F" w:rsidRPr="00AC6924">
              <w:rPr>
                <w:rFonts w:ascii="PT Astra Serif" w:eastAsia="Calibri" w:hAnsi="PT Astra Serif" w:cs="PT Astra Serif"/>
              </w:rPr>
              <w:t>, увеличение количества населения города Уль</w:t>
            </w:r>
            <w:r w:rsidR="004B171F" w:rsidRPr="00AC6924">
              <w:rPr>
                <w:rFonts w:ascii="PT Astra Serif" w:eastAsia="Calibri" w:hAnsi="PT Astra Serif" w:cs="PT Astra Serif"/>
              </w:rPr>
              <w:t>я</w:t>
            </w:r>
            <w:r w:rsidR="004B171F" w:rsidRPr="00AC6924">
              <w:rPr>
                <w:rFonts w:ascii="PT Astra Serif" w:eastAsia="Calibri" w:hAnsi="PT Astra Serif" w:cs="PT Astra Serif"/>
              </w:rPr>
              <w:t>новска, участвующ</w:t>
            </w:r>
            <w:r w:rsidR="005D7EDA" w:rsidRPr="00AC6924">
              <w:rPr>
                <w:rFonts w:ascii="PT Astra Serif" w:eastAsia="Calibri" w:hAnsi="PT Astra Serif" w:cs="PT Astra Serif"/>
              </w:rPr>
              <w:t>его</w:t>
            </w:r>
            <w:r w:rsidR="004B171F" w:rsidRPr="00AC6924">
              <w:rPr>
                <w:rFonts w:ascii="PT Astra Serif" w:eastAsia="Calibri" w:hAnsi="PT Astra Serif" w:cs="PT Astra Serif"/>
              </w:rPr>
              <w:t xml:space="preserve"> в деятельности </w:t>
            </w:r>
            <w:r w:rsidR="00A656B1" w:rsidRPr="00AC6924">
              <w:rPr>
                <w:rFonts w:ascii="PT Astra Serif" w:hAnsi="PT Astra Serif"/>
              </w:rPr>
              <w:t>территориальных общественных самоуправлений</w:t>
            </w:r>
            <w:r w:rsidR="00A656B1" w:rsidRPr="00AC6924">
              <w:rPr>
                <w:rFonts w:ascii="PT Astra Serif" w:eastAsia="Calibri" w:hAnsi="PT Astra Serif" w:cs="PT Astra Serif"/>
              </w:rPr>
              <w:t xml:space="preserve"> </w:t>
            </w:r>
            <w:r w:rsidR="004B171F" w:rsidRPr="00AC6924">
              <w:rPr>
                <w:rFonts w:ascii="PT Astra Serif" w:eastAsia="Calibri" w:hAnsi="PT Astra Serif" w:cs="PT Astra Serif"/>
              </w:rPr>
              <w:t xml:space="preserve">(праздничные мероприятия на территориях осуществления </w:t>
            </w:r>
            <w:r w:rsidR="00A656B1" w:rsidRPr="00AC6924">
              <w:rPr>
                <w:rFonts w:ascii="PT Astra Serif" w:hAnsi="PT Astra Serif"/>
              </w:rPr>
              <w:t>территориальных общественных самоуправлений</w:t>
            </w:r>
            <w:r w:rsidR="00A656B1" w:rsidRPr="00AC6924">
              <w:rPr>
                <w:rFonts w:ascii="PT Astra Serif" w:eastAsia="Calibri" w:hAnsi="PT Astra Serif" w:cs="PT Astra Serif"/>
              </w:rPr>
              <w:t xml:space="preserve"> </w:t>
            </w:r>
            <w:r w:rsidR="004B171F" w:rsidRPr="00AC6924">
              <w:rPr>
                <w:rFonts w:ascii="PT Astra Serif" w:eastAsia="Calibri" w:hAnsi="PT Astra Serif" w:cs="PT Astra Serif"/>
              </w:rPr>
              <w:t>в городе Ульяновске (праздники дворов)).</w:t>
            </w:r>
          </w:p>
          <w:p w:rsidR="004B171F" w:rsidRPr="00AC6924" w:rsidRDefault="00AC6924" w:rsidP="0061720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"/>
              </w:rPr>
              <w:t>9</w:t>
            </w:r>
            <w:r w:rsidR="004B171F" w:rsidRPr="00AC6924">
              <w:rPr>
                <w:rFonts w:ascii="PT Astra Serif" w:eastAsia="Calibri" w:hAnsi="PT Astra Serif" w:cs="PT Astra Serif"/>
              </w:rPr>
              <w:t xml:space="preserve">. </w:t>
            </w:r>
            <w:r w:rsidR="004B171F" w:rsidRPr="00AC6924">
              <w:rPr>
                <w:rFonts w:ascii="PT Astra Serif" w:hAnsi="PT Astra Serif"/>
              </w:rPr>
              <w:t xml:space="preserve">Количество </w:t>
            </w:r>
            <w:r w:rsidR="00A656B1" w:rsidRPr="00AC6924">
              <w:rPr>
                <w:rFonts w:ascii="PT Astra Serif" w:hAnsi="PT Astra Serif"/>
              </w:rPr>
              <w:t>территориальных общественных самоуправлений</w:t>
            </w:r>
            <w:r w:rsidR="004B171F" w:rsidRPr="00AC6924">
              <w:rPr>
                <w:rFonts w:ascii="PT Astra Serif" w:hAnsi="PT Astra Serif"/>
              </w:rPr>
              <w:t>, на территории осуществл</w:t>
            </w:r>
            <w:r w:rsidR="004B171F" w:rsidRPr="00AC6924">
              <w:rPr>
                <w:rFonts w:ascii="PT Astra Serif" w:hAnsi="PT Astra Serif"/>
              </w:rPr>
              <w:t>е</w:t>
            </w:r>
            <w:r w:rsidR="004B171F" w:rsidRPr="00AC6924">
              <w:rPr>
                <w:rFonts w:ascii="PT Astra Serif" w:hAnsi="PT Astra Serif"/>
              </w:rPr>
              <w:t>ния которых реализуются инициативы населения в области развития физической культуры и массового спорта.</w:t>
            </w:r>
          </w:p>
          <w:p w:rsidR="004B171F" w:rsidRPr="00AC6924" w:rsidRDefault="00AC6924" w:rsidP="0061720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 w:rsidRPr="00AC6924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  <w:r w:rsidR="004B171F" w:rsidRPr="00AC6924">
              <w:rPr>
                <w:rFonts w:ascii="PT Astra Serif" w:hAnsi="PT Astra Serif"/>
              </w:rPr>
              <w:t xml:space="preserve">. Количество </w:t>
            </w:r>
            <w:r w:rsidR="00A656B1" w:rsidRPr="00AC6924">
              <w:rPr>
                <w:rFonts w:ascii="PT Astra Serif" w:hAnsi="PT Astra Serif"/>
              </w:rPr>
              <w:t>территориальных общественных самоуправлений</w:t>
            </w:r>
            <w:r w:rsidR="004B171F" w:rsidRPr="00AC6924">
              <w:rPr>
                <w:rFonts w:ascii="PT Astra Serif" w:hAnsi="PT Astra Serif"/>
              </w:rPr>
              <w:t>, на территории осущест</w:t>
            </w:r>
            <w:r w:rsidR="004B171F" w:rsidRPr="00AC6924">
              <w:rPr>
                <w:rFonts w:ascii="PT Astra Serif" w:hAnsi="PT Astra Serif"/>
              </w:rPr>
              <w:t>в</w:t>
            </w:r>
            <w:r w:rsidR="004B171F" w:rsidRPr="00AC6924">
              <w:rPr>
                <w:rFonts w:ascii="PT Astra Serif" w:hAnsi="PT Astra Serif"/>
              </w:rPr>
              <w:t xml:space="preserve">ления которых реализованы социально ориентированные программы (проекты) </w:t>
            </w:r>
            <w:r w:rsidR="00A656B1" w:rsidRPr="00AC6924">
              <w:rPr>
                <w:rFonts w:ascii="PT Astra Serif" w:hAnsi="PT Astra Serif"/>
              </w:rPr>
              <w:t>территор</w:t>
            </w:r>
            <w:r w:rsidR="00A656B1" w:rsidRPr="00AC6924">
              <w:rPr>
                <w:rFonts w:ascii="PT Astra Serif" w:hAnsi="PT Astra Serif"/>
              </w:rPr>
              <w:t>и</w:t>
            </w:r>
            <w:r w:rsidR="00A656B1" w:rsidRPr="00AC6924">
              <w:rPr>
                <w:rFonts w:ascii="PT Astra Serif" w:hAnsi="PT Astra Serif"/>
              </w:rPr>
              <w:t>альных общественных самоуправлений</w:t>
            </w:r>
            <w:r w:rsidR="004B171F" w:rsidRPr="00AC6924">
              <w:rPr>
                <w:rFonts w:ascii="PT Astra Serif" w:hAnsi="PT Astra Serif"/>
              </w:rPr>
              <w:t>.</w:t>
            </w:r>
          </w:p>
          <w:p w:rsidR="00AC6924" w:rsidRPr="00AC6924" w:rsidRDefault="00AC6924" w:rsidP="0061720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 w:rsidRPr="00AC6924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1</w:t>
            </w:r>
            <w:r w:rsidRPr="00AC6924">
              <w:rPr>
                <w:rFonts w:ascii="PT Astra Serif" w:hAnsi="PT Astra Serif"/>
              </w:rPr>
              <w:t>. Количество некоммерческих организаций, получивших финансовую помощь (</w:t>
            </w:r>
            <w:r w:rsidR="000E4167">
              <w:rPr>
                <w:rFonts w:ascii="PT Astra Serif" w:hAnsi="PT Astra Serif"/>
              </w:rPr>
              <w:t>социально ориентированные некоммерческие организации</w:t>
            </w:r>
            <w:r w:rsidRPr="00AC6924">
              <w:rPr>
                <w:rFonts w:ascii="PT Astra Serif" w:hAnsi="PT Astra Serif"/>
              </w:rPr>
              <w:t>, реализующие мероприятия в сфере гос</w:t>
            </w:r>
            <w:r w:rsidRPr="00AC6924">
              <w:rPr>
                <w:rFonts w:ascii="PT Astra Serif" w:hAnsi="PT Astra Serif"/>
              </w:rPr>
              <w:t>у</w:t>
            </w:r>
            <w:r w:rsidRPr="00AC6924">
              <w:rPr>
                <w:rFonts w:ascii="PT Astra Serif" w:hAnsi="PT Astra Serif"/>
              </w:rPr>
              <w:t>дарственной национальной политики).</w:t>
            </w:r>
          </w:p>
          <w:p w:rsidR="00AC6924" w:rsidRPr="00AC6924" w:rsidRDefault="00AC6924" w:rsidP="0061720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 w:rsidRPr="00AC6924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2</w:t>
            </w:r>
            <w:r w:rsidRPr="00AC6924">
              <w:rPr>
                <w:rFonts w:ascii="PT Astra Serif" w:hAnsi="PT Astra Serif"/>
              </w:rPr>
              <w:t xml:space="preserve">. </w:t>
            </w:r>
            <w:r w:rsidRPr="00AC6924">
              <w:rPr>
                <w:rFonts w:ascii="PT Astra Serif" w:hAnsi="PT Astra Serif" w:cs="PT Astra Serif"/>
              </w:rPr>
              <w:t>Количество некоммерческих организаций, получивших информационную консультацию (</w:t>
            </w:r>
            <w:r w:rsidR="000E4167">
              <w:rPr>
                <w:rFonts w:ascii="PT Astra Serif" w:hAnsi="PT Astra Serif"/>
              </w:rPr>
              <w:t>социально ориентированные некоммерческие организации</w:t>
            </w:r>
            <w:r w:rsidRPr="00AC6924">
              <w:rPr>
                <w:rFonts w:ascii="PT Astra Serif" w:hAnsi="PT Astra Serif"/>
              </w:rPr>
              <w:t>, реализующие мероприятия в сфере государственной национальной политики</w:t>
            </w:r>
            <w:r w:rsidRPr="00AC6924">
              <w:rPr>
                <w:rFonts w:ascii="PT Astra Serif" w:hAnsi="PT Astra Serif" w:cs="PT Astra Serif"/>
              </w:rPr>
              <w:t>).</w:t>
            </w:r>
          </w:p>
          <w:p w:rsidR="004B171F" w:rsidRPr="00AC6924" w:rsidRDefault="00AC6924" w:rsidP="0061720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 w:rsidRPr="00AC6924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3</w:t>
            </w:r>
            <w:r w:rsidR="004B171F" w:rsidRPr="00AC6924">
              <w:rPr>
                <w:rFonts w:ascii="PT Astra Serif" w:hAnsi="PT Astra Serif"/>
              </w:rPr>
              <w:t>. Количество мероприятий, направленных на решение задач в сфере укрепления гражда</w:t>
            </w:r>
            <w:r w:rsidR="004B171F" w:rsidRPr="00AC6924">
              <w:rPr>
                <w:rFonts w:ascii="PT Astra Serif" w:hAnsi="PT Astra Serif"/>
              </w:rPr>
              <w:t>н</w:t>
            </w:r>
            <w:r w:rsidR="004B171F" w:rsidRPr="00AC6924">
              <w:rPr>
                <w:rFonts w:ascii="PT Astra Serif" w:hAnsi="PT Astra Serif"/>
              </w:rPr>
              <w:t>ского единства и гармонизации межнациональных отношений на территории муниципал</w:t>
            </w:r>
            <w:r w:rsidR="004B171F" w:rsidRPr="00AC6924">
              <w:rPr>
                <w:rFonts w:ascii="PT Astra Serif" w:hAnsi="PT Astra Serif"/>
              </w:rPr>
              <w:t>ь</w:t>
            </w:r>
            <w:r w:rsidR="004B171F" w:rsidRPr="00AC6924">
              <w:rPr>
                <w:rFonts w:ascii="PT Astra Serif" w:hAnsi="PT Astra Serif"/>
              </w:rPr>
              <w:t xml:space="preserve">ного образования «город Ульяновск», в том числе проведённых </w:t>
            </w:r>
            <w:r w:rsidR="00A656B1" w:rsidRPr="00AC6924">
              <w:rPr>
                <w:rFonts w:ascii="PT Astra Serif" w:hAnsi="PT Astra Serif"/>
              </w:rPr>
              <w:t>социально ориентирова</w:t>
            </w:r>
            <w:r w:rsidR="00A656B1" w:rsidRPr="00AC6924">
              <w:rPr>
                <w:rFonts w:ascii="PT Astra Serif" w:hAnsi="PT Astra Serif"/>
              </w:rPr>
              <w:t>н</w:t>
            </w:r>
            <w:r w:rsidR="00A656B1" w:rsidRPr="00AC6924">
              <w:rPr>
                <w:rFonts w:ascii="PT Astra Serif" w:hAnsi="PT Astra Serif"/>
              </w:rPr>
              <w:t>ными некоммерческими организациями</w:t>
            </w:r>
            <w:r w:rsidR="004B171F" w:rsidRPr="00AC6924">
              <w:rPr>
                <w:rFonts w:ascii="PT Astra Serif" w:hAnsi="PT Astra Serif"/>
              </w:rPr>
              <w:t>.</w:t>
            </w:r>
          </w:p>
          <w:p w:rsidR="004B171F" w:rsidRPr="00AC6924" w:rsidRDefault="004B171F" w:rsidP="0061720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 w:rsidRPr="00AC6924">
              <w:rPr>
                <w:rFonts w:ascii="PT Astra Serif" w:hAnsi="PT Astra Serif"/>
              </w:rPr>
              <w:t>1</w:t>
            </w:r>
            <w:r w:rsidR="00AC6924">
              <w:rPr>
                <w:rFonts w:ascii="PT Astra Serif" w:hAnsi="PT Astra Serif"/>
              </w:rPr>
              <w:t>4</w:t>
            </w:r>
            <w:r w:rsidRPr="00AC6924">
              <w:rPr>
                <w:rFonts w:ascii="PT Astra Serif" w:hAnsi="PT Astra Serif"/>
              </w:rPr>
              <w:t>. Количество иностранных граждан, охваченных мероприятиями комплекса процессных мероприятий «</w:t>
            </w:r>
            <w:r w:rsidRPr="00AC6924">
              <w:rPr>
                <w:rFonts w:ascii="PT Astra Serif" w:hAnsi="PT Astra Serif" w:cs="PT Astra Serif"/>
              </w:rPr>
              <w:t xml:space="preserve">Укрепление единства российской нации и </w:t>
            </w:r>
            <w:r w:rsidR="00105FF3">
              <w:rPr>
                <w:rFonts w:ascii="PT Astra Serif" w:hAnsi="PT Astra Serif" w:cs="PT Astra Serif"/>
              </w:rPr>
              <w:t>этнокультурное</w:t>
            </w:r>
            <w:r w:rsidRPr="00AC6924">
              <w:rPr>
                <w:rFonts w:ascii="PT Astra Serif" w:hAnsi="PT Astra Serif" w:cs="PT Astra Serif"/>
              </w:rPr>
              <w:t xml:space="preserve"> развитие народов России в м</w:t>
            </w:r>
            <w:r w:rsidRPr="00AC6924">
              <w:rPr>
                <w:rFonts w:ascii="PT Astra Serif" w:hAnsi="PT Astra Serif" w:cs="PT Astra Serif"/>
              </w:rPr>
              <w:t>у</w:t>
            </w:r>
            <w:r w:rsidRPr="00AC6924">
              <w:rPr>
                <w:rFonts w:ascii="PT Astra Serif" w:hAnsi="PT Astra Serif" w:cs="PT Astra Serif"/>
              </w:rPr>
              <w:t>ниципальном образовании «город Ульяновск</w:t>
            </w:r>
            <w:r w:rsidRPr="00AC6924">
              <w:rPr>
                <w:rFonts w:ascii="PT Astra Serif" w:hAnsi="PT Astra Serif"/>
              </w:rPr>
              <w:t>».</w:t>
            </w:r>
          </w:p>
          <w:p w:rsidR="004B171F" w:rsidRPr="005D7EDA" w:rsidRDefault="004B171F" w:rsidP="00AC6924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 w:rsidRPr="00AC6924">
              <w:rPr>
                <w:rFonts w:ascii="PT Astra Serif" w:hAnsi="PT Astra Serif"/>
              </w:rPr>
              <w:t>1</w:t>
            </w:r>
            <w:r w:rsidR="00AC6924">
              <w:rPr>
                <w:rFonts w:ascii="PT Astra Serif" w:hAnsi="PT Astra Serif"/>
              </w:rPr>
              <w:t>5</w:t>
            </w:r>
            <w:r w:rsidRPr="00AC6924">
              <w:rPr>
                <w:rFonts w:ascii="PT Astra Serif" w:hAnsi="PT Astra Serif"/>
              </w:rPr>
              <w:t>. Доля граждан, положительно оценивающих состояние межнациональных отношений, из общей численности граждан, проживающих на территории муниципального образования «город Ульяновск»</w:t>
            </w:r>
          </w:p>
        </w:tc>
      </w:tr>
      <w:tr w:rsidR="00A861E8" w:rsidTr="00F8571D">
        <w:trPr>
          <w:trHeight w:val="419"/>
        </w:trPr>
        <w:tc>
          <w:tcPr>
            <w:tcW w:w="426" w:type="dxa"/>
          </w:tcPr>
          <w:p w:rsidR="00A861E8" w:rsidRPr="001F784E" w:rsidRDefault="00A861E8" w:rsidP="00A861E8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8.</w:t>
            </w:r>
          </w:p>
        </w:tc>
        <w:tc>
          <w:tcPr>
            <w:tcW w:w="5386" w:type="dxa"/>
          </w:tcPr>
          <w:p w:rsidR="00A861E8" w:rsidRPr="001F784E" w:rsidRDefault="00A861E8" w:rsidP="008A70FE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 w:rsidRPr="001F784E">
              <w:rPr>
                <w:rFonts w:ascii="PT Astra Serif" w:hAnsi="PT Astra Serif"/>
              </w:rPr>
              <w:t>Объёмы финансового обеспечения за весь период ре</w:t>
            </w:r>
            <w:r w:rsidRPr="001F784E">
              <w:rPr>
                <w:rFonts w:ascii="PT Astra Serif" w:hAnsi="PT Astra Serif"/>
              </w:rPr>
              <w:t>а</w:t>
            </w:r>
            <w:r w:rsidRPr="001F784E">
              <w:rPr>
                <w:rFonts w:ascii="PT Astra Serif" w:hAnsi="PT Astra Serif"/>
              </w:rPr>
              <w:t>лизации</w:t>
            </w:r>
          </w:p>
        </w:tc>
        <w:tc>
          <w:tcPr>
            <w:tcW w:w="9010" w:type="dxa"/>
          </w:tcPr>
          <w:p w:rsidR="00A861E8" w:rsidRPr="009912AB" w:rsidRDefault="00A861E8" w:rsidP="00FD6F79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9912AB">
              <w:rPr>
                <w:rFonts w:ascii="PT Astra Serif" w:hAnsi="PT Astra Serif"/>
              </w:rPr>
              <w:t xml:space="preserve">Общий объём финансирования составляет </w:t>
            </w:r>
            <w:r w:rsidR="001D5EF2">
              <w:rPr>
                <w:rFonts w:ascii="PT Astra Serif" w:hAnsi="PT Astra Serif"/>
              </w:rPr>
              <w:t>197992,60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9912AB">
              <w:rPr>
                <w:rFonts w:ascii="PT Astra Serif" w:hAnsi="PT Astra Serif"/>
              </w:rPr>
              <w:t>тыс. рублей</w:t>
            </w:r>
          </w:p>
          <w:p w:rsidR="00A861E8" w:rsidRPr="009912AB" w:rsidRDefault="00A861E8" w:rsidP="00CD14EE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9912AB">
              <w:rPr>
                <w:rFonts w:ascii="PT Astra Serif" w:hAnsi="PT Astra Serif"/>
              </w:rPr>
              <w:t>Средства местного бюджета</w:t>
            </w:r>
            <w:r>
              <w:rPr>
                <w:rFonts w:ascii="PT Astra Serif" w:hAnsi="PT Astra Serif"/>
              </w:rPr>
              <w:t xml:space="preserve"> –</w:t>
            </w:r>
            <w:r w:rsidRPr="009912AB">
              <w:rPr>
                <w:rFonts w:ascii="PT Astra Serif" w:hAnsi="PT Astra Serif"/>
              </w:rPr>
              <w:t xml:space="preserve"> </w:t>
            </w:r>
            <w:r w:rsidR="001D5EF2">
              <w:rPr>
                <w:rFonts w:ascii="PT Astra Serif" w:hAnsi="PT Astra Serif"/>
              </w:rPr>
              <w:t>197992,60</w:t>
            </w:r>
            <w:r w:rsidR="001D5EF2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9912AB">
              <w:rPr>
                <w:rFonts w:ascii="PT Astra Serif" w:hAnsi="PT Astra Serif"/>
              </w:rPr>
              <w:t>тыс. рублей.</w:t>
            </w:r>
          </w:p>
        </w:tc>
      </w:tr>
      <w:tr w:rsidR="00A861E8" w:rsidTr="00F8571D">
        <w:trPr>
          <w:trHeight w:val="419"/>
        </w:trPr>
        <w:tc>
          <w:tcPr>
            <w:tcW w:w="426" w:type="dxa"/>
          </w:tcPr>
          <w:p w:rsidR="00A861E8" w:rsidRDefault="00A861E8" w:rsidP="00A861E8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5386" w:type="dxa"/>
          </w:tcPr>
          <w:p w:rsidR="00A861E8" w:rsidRPr="001F784E" w:rsidRDefault="00A861E8" w:rsidP="00593CC2">
            <w:pPr>
              <w:pStyle w:val="a5"/>
              <w:tabs>
                <w:tab w:val="left" w:pos="7273"/>
              </w:tabs>
              <w:autoSpaceDE/>
              <w:autoSpaceDN/>
              <w:spacing w:before="0"/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Связь с государственной программой Ульяновской области</w:t>
            </w:r>
          </w:p>
        </w:tc>
        <w:tc>
          <w:tcPr>
            <w:tcW w:w="9010" w:type="dxa"/>
          </w:tcPr>
          <w:p w:rsidR="00A861E8" w:rsidRPr="001F784E" w:rsidRDefault="00A861E8" w:rsidP="00DD257A">
            <w:pPr>
              <w:pStyle w:val="TableParagraph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Отсутствует</w:t>
            </w:r>
          </w:p>
        </w:tc>
      </w:tr>
    </w:tbl>
    <w:p w:rsidR="008A70FE" w:rsidRDefault="008A70FE" w:rsidP="00EF17DC">
      <w:pPr>
        <w:pStyle w:val="a5"/>
        <w:tabs>
          <w:tab w:val="left" w:pos="7273"/>
        </w:tabs>
        <w:autoSpaceDE/>
        <w:autoSpaceDN/>
        <w:spacing w:before="0"/>
        <w:ind w:left="0" w:firstLine="0"/>
        <w:jc w:val="center"/>
        <w:rPr>
          <w:sz w:val="24"/>
          <w:szCs w:val="24"/>
        </w:rPr>
      </w:pPr>
    </w:p>
    <w:sectPr w:rsidR="008A70FE" w:rsidSect="006E76A6">
      <w:pgSz w:w="16840" w:h="11910" w:orient="landscape" w:code="9"/>
      <w:pgMar w:top="1701" w:right="1134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7DB" w:rsidRDefault="00B047DB" w:rsidP="00536D10">
      <w:r>
        <w:separator/>
      </w:r>
    </w:p>
  </w:endnote>
  <w:endnote w:type="continuationSeparator" w:id="1">
    <w:p w:rsidR="00B047DB" w:rsidRDefault="00B047DB" w:rsidP="00536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7DB" w:rsidRDefault="00B047DB" w:rsidP="00536D10">
      <w:r>
        <w:separator/>
      </w:r>
    </w:p>
  </w:footnote>
  <w:footnote w:type="continuationSeparator" w:id="1">
    <w:p w:rsidR="00B047DB" w:rsidRDefault="00B047DB" w:rsidP="00536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5685"/>
      <w:docPartObj>
        <w:docPartGallery w:val="Page Numbers (Top of Page)"/>
        <w:docPartUnique/>
      </w:docPartObj>
    </w:sdtPr>
    <w:sdtContent>
      <w:p w:rsidR="00405C53" w:rsidRDefault="0076491A">
        <w:pPr>
          <w:pStyle w:val="ab"/>
          <w:jc w:val="center"/>
        </w:pPr>
        <w:r w:rsidRPr="007B2A86">
          <w:rPr>
            <w:rFonts w:ascii="PT Astra Serif" w:hAnsi="PT Astra Serif"/>
            <w:sz w:val="24"/>
            <w:szCs w:val="24"/>
          </w:rPr>
          <w:fldChar w:fldCharType="begin"/>
        </w:r>
        <w:r w:rsidR="00405C53" w:rsidRPr="007B2A86">
          <w:rPr>
            <w:rFonts w:ascii="PT Astra Serif" w:hAnsi="PT Astra Serif"/>
            <w:sz w:val="24"/>
            <w:szCs w:val="24"/>
          </w:rPr>
          <w:instrText>PAGE   \* MERGEFORMAT</w:instrText>
        </w:r>
        <w:r w:rsidRPr="007B2A86">
          <w:rPr>
            <w:rFonts w:ascii="PT Astra Serif" w:hAnsi="PT Astra Serif"/>
            <w:sz w:val="24"/>
            <w:szCs w:val="24"/>
          </w:rPr>
          <w:fldChar w:fldCharType="separate"/>
        </w:r>
        <w:r w:rsidR="007125CF">
          <w:rPr>
            <w:rFonts w:ascii="PT Astra Serif" w:hAnsi="PT Astra Serif"/>
            <w:noProof/>
            <w:sz w:val="24"/>
            <w:szCs w:val="24"/>
          </w:rPr>
          <w:t>4</w:t>
        </w:r>
        <w:r w:rsidRPr="007B2A86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C53" w:rsidRDefault="00405C53">
    <w:pPr>
      <w:pStyle w:val="ab"/>
      <w:jc w:val="center"/>
    </w:pPr>
  </w:p>
  <w:p w:rsidR="00405C53" w:rsidRDefault="00405C5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5013" w:hanging="202"/>
      </w:pPr>
      <w:rPr>
        <w:rFonts w:eastAsia="Times New Roman" w:cs="Times New Roman"/>
        <w:w w:val="99"/>
        <w:sz w:val="20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141" w:hanging="202"/>
      </w:pPr>
      <w:rPr>
        <w:rFonts w:ascii="Symbol" w:hAnsi="Symbol"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263" w:hanging="202"/>
      </w:pPr>
      <w:rPr>
        <w:rFonts w:ascii="Symbol" w:hAnsi="Symbol"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8385" w:hanging="202"/>
      </w:pPr>
      <w:rPr>
        <w:rFonts w:ascii="Symbol" w:hAnsi="Symbol"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9507" w:hanging="202"/>
      </w:pPr>
      <w:rPr>
        <w:rFonts w:ascii="Symbol" w:hAnsi="Symbol"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629" w:hanging="202"/>
      </w:pPr>
      <w:rPr>
        <w:rFonts w:ascii="Symbol" w:hAnsi="Symbol"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751" w:hanging="202"/>
      </w:pPr>
      <w:rPr>
        <w:rFonts w:ascii="Symbol" w:hAnsi="Symbol"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2872" w:hanging="202"/>
      </w:pPr>
      <w:rPr>
        <w:rFonts w:ascii="Symbol" w:hAnsi="Symbol"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3994" w:hanging="202"/>
      </w:pPr>
      <w:rPr>
        <w:rFonts w:ascii="Symbol" w:hAnsi="Symbol" w:cs="Symbol"/>
        <w:lang w:val="ru-RU" w:eastAsia="en-US" w:bidi="ar-SA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5" w:hanging="180"/>
      </w:pPr>
    </w:lvl>
  </w:abstractNum>
  <w:abstractNum w:abstractNumId="3">
    <w:nsid w:val="03311FDC"/>
    <w:multiLevelType w:val="multilevel"/>
    <w:tmpl w:val="D338A8C2"/>
    <w:lvl w:ilvl="0">
      <w:start w:val="1"/>
      <w:numFmt w:val="decimal"/>
      <w:lvlText w:val="%1."/>
      <w:lvlJc w:val="left"/>
      <w:pPr>
        <w:ind w:left="7272" w:hanging="202"/>
      </w:pPr>
      <w:rPr>
        <w:rFonts w:ascii="PT Astra Serif" w:eastAsia="Times New Roman" w:hAnsi="PT Astra Serif" w:cs="Times New Roman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8275" w:hanging="35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9270" w:hanging="35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0266" w:hanging="35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1261" w:hanging="35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2256" w:hanging="35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3252" w:hanging="35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4247" w:hanging="353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05B06DAC"/>
    <w:multiLevelType w:val="hybridMultilevel"/>
    <w:tmpl w:val="96D88B16"/>
    <w:lvl w:ilvl="0" w:tplc="6C2E86C4">
      <w:start w:val="3"/>
      <w:numFmt w:val="decimal"/>
      <w:lvlText w:val="%1."/>
      <w:lvlJc w:val="left"/>
      <w:pPr>
        <w:ind w:left="5013" w:hanging="202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51A8860"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5FCC9F26"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234ED20A"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5552BBE0"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0610DD8E"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10144D12"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FBB278B0"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8C401B00"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5">
    <w:nsid w:val="1D5B5F7D"/>
    <w:multiLevelType w:val="multilevel"/>
    <w:tmpl w:val="56AA0C16"/>
    <w:lvl w:ilvl="0">
      <w:start w:val="1"/>
      <w:numFmt w:val="decimal"/>
      <w:lvlText w:val="%1."/>
      <w:lvlJc w:val="left"/>
      <w:pPr>
        <w:ind w:left="835" w:hanging="360"/>
      </w:p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abstractNum w:abstractNumId="6">
    <w:nsid w:val="203543C2"/>
    <w:multiLevelType w:val="multilevel"/>
    <w:tmpl w:val="D338A8C2"/>
    <w:lvl w:ilvl="0">
      <w:start w:val="1"/>
      <w:numFmt w:val="decimal"/>
      <w:lvlText w:val="%1."/>
      <w:lvlJc w:val="left"/>
      <w:pPr>
        <w:ind w:left="7272" w:hanging="202"/>
      </w:pPr>
      <w:rPr>
        <w:rFonts w:ascii="PT Astra Serif" w:eastAsia="Times New Roman" w:hAnsi="PT Astra Serif" w:cs="Times New Roman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8275" w:hanging="35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9270" w:hanging="35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0266" w:hanging="35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1261" w:hanging="35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2256" w:hanging="35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3252" w:hanging="35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4247" w:hanging="353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2A025639"/>
    <w:multiLevelType w:val="hybridMultilevel"/>
    <w:tmpl w:val="6082ED74"/>
    <w:lvl w:ilvl="0" w:tplc="16982CE2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 w:tplc="5FA6EEA8">
      <w:numFmt w:val="none"/>
      <w:lvlText w:val=""/>
      <w:lvlJc w:val="left"/>
      <w:pPr>
        <w:tabs>
          <w:tab w:val="num" w:pos="360"/>
        </w:tabs>
      </w:pPr>
    </w:lvl>
    <w:lvl w:ilvl="2" w:tplc="59880C3C"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 w:tplc="B96846DA"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 w:tplc="983A7BDA"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 w:tplc="EF2AA0CA"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 w:tplc="D59442FE"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 w:tplc="689A678C"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 w:tplc="C55A9194"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8">
    <w:nsid w:val="2D863AD8"/>
    <w:multiLevelType w:val="hybridMultilevel"/>
    <w:tmpl w:val="73D2AF1C"/>
    <w:lvl w:ilvl="0" w:tplc="636EE1EE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96208B4">
      <w:numFmt w:val="none"/>
      <w:lvlText w:val=""/>
      <w:lvlJc w:val="left"/>
      <w:pPr>
        <w:tabs>
          <w:tab w:val="num" w:pos="360"/>
        </w:tabs>
      </w:pPr>
    </w:lvl>
    <w:lvl w:ilvl="2" w:tplc="6416F540"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 w:tplc="3820B6DC"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 w:tplc="A3A4515C"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 w:tplc="8A160B36"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 w:tplc="7338A176"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 w:tplc="DC288504"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 w:tplc="53684B84"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9">
    <w:nsid w:val="388A3BDB"/>
    <w:multiLevelType w:val="hybridMultilevel"/>
    <w:tmpl w:val="371C9824"/>
    <w:lvl w:ilvl="0" w:tplc="9A80B5D4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0240B"/>
    <w:multiLevelType w:val="hybridMultilevel"/>
    <w:tmpl w:val="D12A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B4985"/>
    <w:multiLevelType w:val="multilevel"/>
    <w:tmpl w:val="56AA0C16"/>
    <w:lvl w:ilvl="0">
      <w:start w:val="1"/>
      <w:numFmt w:val="decimal"/>
      <w:lvlText w:val="%1."/>
      <w:lvlJc w:val="left"/>
      <w:pPr>
        <w:ind w:left="835" w:hanging="360"/>
      </w:p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abstractNum w:abstractNumId="12">
    <w:nsid w:val="48813FEA"/>
    <w:multiLevelType w:val="multilevel"/>
    <w:tmpl w:val="72186504"/>
    <w:lvl w:ilvl="0">
      <w:start w:val="1"/>
      <w:numFmt w:val="decimal"/>
      <w:lvlText w:val="%1."/>
      <w:lvlJc w:val="left"/>
      <w:pPr>
        <w:ind w:left="7272" w:hanging="202"/>
      </w:pPr>
      <w:rPr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8275" w:hanging="35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9270" w:hanging="35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0266" w:hanging="35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1261" w:hanging="35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2256" w:hanging="35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3252" w:hanging="35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4247" w:hanging="353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49D06273"/>
    <w:multiLevelType w:val="hybridMultilevel"/>
    <w:tmpl w:val="29FC1D56"/>
    <w:lvl w:ilvl="0" w:tplc="31B67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DA75DC"/>
    <w:multiLevelType w:val="hybridMultilevel"/>
    <w:tmpl w:val="73BC7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38588E"/>
    <w:multiLevelType w:val="hybridMultilevel"/>
    <w:tmpl w:val="96D88B16"/>
    <w:lvl w:ilvl="0" w:tplc="6C2E86C4">
      <w:start w:val="3"/>
      <w:numFmt w:val="decimal"/>
      <w:lvlText w:val="%1."/>
      <w:lvlJc w:val="left"/>
      <w:pPr>
        <w:ind w:left="5013" w:hanging="202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51A8860"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5FCC9F26"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234ED20A"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5552BBE0"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0610DD8E"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10144D12"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FBB278B0"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8C401B00"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6">
    <w:nsid w:val="542735C0"/>
    <w:multiLevelType w:val="hybridMultilevel"/>
    <w:tmpl w:val="8402BE3E"/>
    <w:lvl w:ilvl="0" w:tplc="31B67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375934"/>
    <w:multiLevelType w:val="hybridMultilevel"/>
    <w:tmpl w:val="6C440362"/>
    <w:lvl w:ilvl="0" w:tplc="231A1548">
      <w:start w:val="1"/>
      <w:numFmt w:val="decimal"/>
      <w:lvlText w:val="%1."/>
      <w:lvlJc w:val="left"/>
      <w:pPr>
        <w:ind w:left="7440" w:hanging="16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20C8942">
      <w:numFmt w:val="none"/>
      <w:lvlText w:val=""/>
      <w:lvlJc w:val="left"/>
      <w:pPr>
        <w:tabs>
          <w:tab w:val="num" w:pos="360"/>
        </w:tabs>
      </w:pPr>
    </w:lvl>
    <w:lvl w:ilvl="2" w:tplc="212604D4">
      <w:numFmt w:val="bullet"/>
      <w:lvlText w:val="•"/>
      <w:lvlJc w:val="left"/>
      <w:pPr>
        <w:ind w:left="7679" w:hanging="353"/>
      </w:pPr>
      <w:rPr>
        <w:rFonts w:hint="default"/>
        <w:lang w:val="ru-RU" w:eastAsia="en-US" w:bidi="ar-SA"/>
      </w:rPr>
    </w:lvl>
    <w:lvl w:ilvl="3" w:tplc="7ACE91BE">
      <w:numFmt w:val="bullet"/>
      <w:lvlText w:val="•"/>
      <w:lvlJc w:val="left"/>
      <w:pPr>
        <w:ind w:left="7919" w:hanging="353"/>
      </w:pPr>
      <w:rPr>
        <w:rFonts w:hint="default"/>
        <w:lang w:val="ru-RU" w:eastAsia="en-US" w:bidi="ar-SA"/>
      </w:rPr>
    </w:lvl>
    <w:lvl w:ilvl="4" w:tplc="C0B0A970">
      <w:numFmt w:val="bullet"/>
      <w:lvlText w:val="•"/>
      <w:lvlJc w:val="left"/>
      <w:pPr>
        <w:ind w:left="8159" w:hanging="353"/>
      </w:pPr>
      <w:rPr>
        <w:rFonts w:hint="default"/>
        <w:lang w:val="ru-RU" w:eastAsia="en-US" w:bidi="ar-SA"/>
      </w:rPr>
    </w:lvl>
    <w:lvl w:ilvl="5" w:tplc="A4FE4578">
      <w:numFmt w:val="bullet"/>
      <w:lvlText w:val="•"/>
      <w:lvlJc w:val="left"/>
      <w:pPr>
        <w:ind w:left="8398" w:hanging="353"/>
      </w:pPr>
      <w:rPr>
        <w:rFonts w:hint="default"/>
        <w:lang w:val="ru-RU" w:eastAsia="en-US" w:bidi="ar-SA"/>
      </w:rPr>
    </w:lvl>
    <w:lvl w:ilvl="6" w:tplc="8968E39A">
      <w:numFmt w:val="bullet"/>
      <w:lvlText w:val="•"/>
      <w:lvlJc w:val="left"/>
      <w:pPr>
        <w:ind w:left="8638" w:hanging="353"/>
      </w:pPr>
      <w:rPr>
        <w:rFonts w:hint="default"/>
        <w:lang w:val="ru-RU" w:eastAsia="en-US" w:bidi="ar-SA"/>
      </w:rPr>
    </w:lvl>
    <w:lvl w:ilvl="7" w:tplc="2BF02232">
      <w:numFmt w:val="bullet"/>
      <w:lvlText w:val="•"/>
      <w:lvlJc w:val="left"/>
      <w:pPr>
        <w:ind w:left="8878" w:hanging="353"/>
      </w:pPr>
      <w:rPr>
        <w:rFonts w:hint="default"/>
        <w:lang w:val="ru-RU" w:eastAsia="en-US" w:bidi="ar-SA"/>
      </w:rPr>
    </w:lvl>
    <w:lvl w:ilvl="8" w:tplc="5A049D80">
      <w:numFmt w:val="bullet"/>
      <w:lvlText w:val="•"/>
      <w:lvlJc w:val="left"/>
      <w:pPr>
        <w:ind w:left="9118" w:hanging="353"/>
      </w:pPr>
      <w:rPr>
        <w:rFonts w:hint="default"/>
        <w:lang w:val="ru-RU" w:eastAsia="en-US" w:bidi="ar-SA"/>
      </w:rPr>
    </w:lvl>
  </w:abstractNum>
  <w:abstractNum w:abstractNumId="18">
    <w:nsid w:val="59931851"/>
    <w:multiLevelType w:val="hybridMultilevel"/>
    <w:tmpl w:val="24DEA640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9">
    <w:nsid w:val="63515B70"/>
    <w:multiLevelType w:val="hybridMultilevel"/>
    <w:tmpl w:val="96D88B16"/>
    <w:lvl w:ilvl="0" w:tplc="6C2E86C4">
      <w:start w:val="3"/>
      <w:numFmt w:val="decimal"/>
      <w:lvlText w:val="%1."/>
      <w:lvlJc w:val="left"/>
      <w:pPr>
        <w:ind w:left="5013" w:hanging="202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51A8860"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5FCC9F26"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234ED20A"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5552BBE0"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0610DD8E"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10144D12"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FBB278B0"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8C401B00"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20">
    <w:nsid w:val="671E3788"/>
    <w:multiLevelType w:val="hybridMultilevel"/>
    <w:tmpl w:val="96D88B16"/>
    <w:lvl w:ilvl="0" w:tplc="6C2E86C4">
      <w:start w:val="3"/>
      <w:numFmt w:val="decimal"/>
      <w:lvlText w:val="%1."/>
      <w:lvlJc w:val="left"/>
      <w:pPr>
        <w:ind w:left="5013" w:hanging="202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51A8860"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5FCC9F26"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234ED20A"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5552BBE0"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0610DD8E"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10144D12"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FBB278B0"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8C401B00"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21">
    <w:nsid w:val="68472E0E"/>
    <w:multiLevelType w:val="hybridMultilevel"/>
    <w:tmpl w:val="F23A43B2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2">
    <w:nsid w:val="6ABE464A"/>
    <w:multiLevelType w:val="hybridMultilevel"/>
    <w:tmpl w:val="96D88B16"/>
    <w:lvl w:ilvl="0" w:tplc="6C2E86C4">
      <w:start w:val="3"/>
      <w:numFmt w:val="decimal"/>
      <w:pStyle w:val="1"/>
      <w:lvlText w:val="%1."/>
      <w:lvlJc w:val="left"/>
      <w:pPr>
        <w:ind w:left="5013" w:hanging="202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51A8860"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5FCC9F26"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234ED20A"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5552BBE0"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0610DD8E"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10144D12"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FBB278B0"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8C401B00"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23">
    <w:nsid w:val="72A60820"/>
    <w:multiLevelType w:val="hybridMultilevel"/>
    <w:tmpl w:val="355682FC"/>
    <w:lvl w:ilvl="0" w:tplc="BEF09590">
      <w:start w:val="68"/>
      <w:numFmt w:val="decimal"/>
      <w:lvlText w:val="%1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24">
    <w:nsid w:val="73D92C07"/>
    <w:multiLevelType w:val="multilevel"/>
    <w:tmpl w:val="656E99E8"/>
    <w:lvl w:ilvl="0">
      <w:start w:val="3"/>
      <w:numFmt w:val="decimal"/>
      <w:lvlText w:val="%1."/>
      <w:lvlJc w:val="left"/>
      <w:pPr>
        <w:ind w:left="5013" w:hanging="202"/>
      </w:pPr>
      <w:rPr>
        <w:rFonts w:eastAsia="Times New Roman" w:cs="Times New Roman"/>
        <w:w w:val="99"/>
        <w:sz w:val="20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41" w:hanging="20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7263" w:hanging="20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8385" w:hanging="20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9507" w:hanging="20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0629" w:hanging="20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1751" w:hanging="20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2872" w:hanging="20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3994" w:hanging="20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8"/>
  </w:num>
  <w:num w:numId="5">
    <w:abstractNumId w:val="4"/>
  </w:num>
  <w:num w:numId="6">
    <w:abstractNumId w:val="15"/>
  </w:num>
  <w:num w:numId="7">
    <w:abstractNumId w:val="20"/>
  </w:num>
  <w:num w:numId="8">
    <w:abstractNumId w:val="19"/>
  </w:num>
  <w:num w:numId="9">
    <w:abstractNumId w:val="23"/>
  </w:num>
  <w:num w:numId="10">
    <w:abstractNumId w:val="21"/>
  </w:num>
  <w:num w:numId="11">
    <w:abstractNumId w:val="18"/>
  </w:num>
  <w:num w:numId="12">
    <w:abstractNumId w:val="3"/>
  </w:num>
  <w:num w:numId="13">
    <w:abstractNumId w:val="12"/>
  </w:num>
  <w:num w:numId="14">
    <w:abstractNumId w:val="6"/>
  </w:num>
  <w:num w:numId="15">
    <w:abstractNumId w:val="24"/>
  </w:num>
  <w:num w:numId="16">
    <w:abstractNumId w:val="11"/>
  </w:num>
  <w:num w:numId="17">
    <w:abstractNumId w:val="5"/>
  </w:num>
  <w:num w:numId="18">
    <w:abstractNumId w:val="1"/>
  </w:num>
  <w:num w:numId="19">
    <w:abstractNumId w:val="2"/>
  </w:num>
  <w:num w:numId="20">
    <w:abstractNumId w:val="0"/>
  </w:num>
  <w:num w:numId="21">
    <w:abstractNumId w:val="10"/>
  </w:num>
  <w:num w:numId="22">
    <w:abstractNumId w:val="9"/>
  </w:num>
  <w:num w:numId="23">
    <w:abstractNumId w:val="14"/>
  </w:num>
  <w:num w:numId="24">
    <w:abstractNumId w:val="16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468E0"/>
    <w:rsid w:val="00001323"/>
    <w:rsid w:val="00002955"/>
    <w:rsid w:val="00003DDB"/>
    <w:rsid w:val="0000537D"/>
    <w:rsid w:val="000432B1"/>
    <w:rsid w:val="000519CC"/>
    <w:rsid w:val="00063CCF"/>
    <w:rsid w:val="0007097F"/>
    <w:rsid w:val="00074D80"/>
    <w:rsid w:val="0008296D"/>
    <w:rsid w:val="00084AEB"/>
    <w:rsid w:val="0008627A"/>
    <w:rsid w:val="0008668B"/>
    <w:rsid w:val="00092DF9"/>
    <w:rsid w:val="000949F9"/>
    <w:rsid w:val="000A1325"/>
    <w:rsid w:val="000A56D9"/>
    <w:rsid w:val="000A5A04"/>
    <w:rsid w:val="000A6583"/>
    <w:rsid w:val="000B02FD"/>
    <w:rsid w:val="000B16B5"/>
    <w:rsid w:val="000B3426"/>
    <w:rsid w:val="000B4677"/>
    <w:rsid w:val="000B5196"/>
    <w:rsid w:val="000B5931"/>
    <w:rsid w:val="000B6364"/>
    <w:rsid w:val="000B68B7"/>
    <w:rsid w:val="000C08B6"/>
    <w:rsid w:val="000C0970"/>
    <w:rsid w:val="000C50CB"/>
    <w:rsid w:val="000C536C"/>
    <w:rsid w:val="000D0681"/>
    <w:rsid w:val="000D0AF1"/>
    <w:rsid w:val="000D346F"/>
    <w:rsid w:val="000D5DB1"/>
    <w:rsid w:val="000E13EF"/>
    <w:rsid w:val="000E4167"/>
    <w:rsid w:val="000F4D7D"/>
    <w:rsid w:val="000F63F9"/>
    <w:rsid w:val="00100E45"/>
    <w:rsid w:val="001029C6"/>
    <w:rsid w:val="00102C2D"/>
    <w:rsid w:val="00105634"/>
    <w:rsid w:val="00105FF3"/>
    <w:rsid w:val="00110FDA"/>
    <w:rsid w:val="00113F5B"/>
    <w:rsid w:val="0011542E"/>
    <w:rsid w:val="00125DF6"/>
    <w:rsid w:val="001309F3"/>
    <w:rsid w:val="00132C25"/>
    <w:rsid w:val="00135401"/>
    <w:rsid w:val="00145109"/>
    <w:rsid w:val="0014709B"/>
    <w:rsid w:val="00152132"/>
    <w:rsid w:val="0016236E"/>
    <w:rsid w:val="00163299"/>
    <w:rsid w:val="00164FED"/>
    <w:rsid w:val="001650FC"/>
    <w:rsid w:val="00171801"/>
    <w:rsid w:val="001720C1"/>
    <w:rsid w:val="001721A5"/>
    <w:rsid w:val="001754A4"/>
    <w:rsid w:val="00187789"/>
    <w:rsid w:val="0019166C"/>
    <w:rsid w:val="00192BD9"/>
    <w:rsid w:val="00194FD2"/>
    <w:rsid w:val="001976FB"/>
    <w:rsid w:val="001A011C"/>
    <w:rsid w:val="001A192C"/>
    <w:rsid w:val="001A3084"/>
    <w:rsid w:val="001A45DC"/>
    <w:rsid w:val="001A6AC4"/>
    <w:rsid w:val="001C3CFE"/>
    <w:rsid w:val="001D0412"/>
    <w:rsid w:val="001D385A"/>
    <w:rsid w:val="001D5EF2"/>
    <w:rsid w:val="001E1183"/>
    <w:rsid w:val="001F4048"/>
    <w:rsid w:val="001F781A"/>
    <w:rsid w:val="001F784E"/>
    <w:rsid w:val="0020124E"/>
    <w:rsid w:val="00202BAB"/>
    <w:rsid w:val="00203AAF"/>
    <w:rsid w:val="0020530A"/>
    <w:rsid w:val="00205FA6"/>
    <w:rsid w:val="002075E0"/>
    <w:rsid w:val="00211565"/>
    <w:rsid w:val="0021250F"/>
    <w:rsid w:val="00216ACC"/>
    <w:rsid w:val="0021771B"/>
    <w:rsid w:val="0022079D"/>
    <w:rsid w:val="002240D1"/>
    <w:rsid w:val="00233426"/>
    <w:rsid w:val="00233870"/>
    <w:rsid w:val="00237FC2"/>
    <w:rsid w:val="00241F3F"/>
    <w:rsid w:val="00243316"/>
    <w:rsid w:val="0024568D"/>
    <w:rsid w:val="00254B52"/>
    <w:rsid w:val="0025632F"/>
    <w:rsid w:val="00261A61"/>
    <w:rsid w:val="00266087"/>
    <w:rsid w:val="00266CFA"/>
    <w:rsid w:val="00266EC2"/>
    <w:rsid w:val="00267B3D"/>
    <w:rsid w:val="0027543C"/>
    <w:rsid w:val="00281019"/>
    <w:rsid w:val="00283CAF"/>
    <w:rsid w:val="00293413"/>
    <w:rsid w:val="00296C00"/>
    <w:rsid w:val="002A42C9"/>
    <w:rsid w:val="002B262D"/>
    <w:rsid w:val="002B3946"/>
    <w:rsid w:val="002C1831"/>
    <w:rsid w:val="002D10F1"/>
    <w:rsid w:val="002E0B11"/>
    <w:rsid w:val="002E59F8"/>
    <w:rsid w:val="002F5E21"/>
    <w:rsid w:val="00306410"/>
    <w:rsid w:val="003144A2"/>
    <w:rsid w:val="0032740A"/>
    <w:rsid w:val="00337D16"/>
    <w:rsid w:val="00341133"/>
    <w:rsid w:val="0034489C"/>
    <w:rsid w:val="00347A0C"/>
    <w:rsid w:val="00351451"/>
    <w:rsid w:val="00356979"/>
    <w:rsid w:val="00361092"/>
    <w:rsid w:val="0036374A"/>
    <w:rsid w:val="00363ADA"/>
    <w:rsid w:val="00365FC2"/>
    <w:rsid w:val="00374F47"/>
    <w:rsid w:val="003803D6"/>
    <w:rsid w:val="00386BDB"/>
    <w:rsid w:val="00386DC6"/>
    <w:rsid w:val="0039685D"/>
    <w:rsid w:val="003A3495"/>
    <w:rsid w:val="003A3DC7"/>
    <w:rsid w:val="003B2B96"/>
    <w:rsid w:val="003B674D"/>
    <w:rsid w:val="003B6A07"/>
    <w:rsid w:val="003C008C"/>
    <w:rsid w:val="003C07BC"/>
    <w:rsid w:val="003C20D2"/>
    <w:rsid w:val="003C74EB"/>
    <w:rsid w:val="003D1EAE"/>
    <w:rsid w:val="003D5EED"/>
    <w:rsid w:val="003E5EF2"/>
    <w:rsid w:val="003F1C10"/>
    <w:rsid w:val="003F3BD2"/>
    <w:rsid w:val="003F51F7"/>
    <w:rsid w:val="003F5A6F"/>
    <w:rsid w:val="003F6149"/>
    <w:rsid w:val="00405C53"/>
    <w:rsid w:val="0040786D"/>
    <w:rsid w:val="0041098D"/>
    <w:rsid w:val="004253FE"/>
    <w:rsid w:val="004313ED"/>
    <w:rsid w:val="0043526F"/>
    <w:rsid w:val="00435CCC"/>
    <w:rsid w:val="00452F09"/>
    <w:rsid w:val="004642BA"/>
    <w:rsid w:val="004719C0"/>
    <w:rsid w:val="0047405A"/>
    <w:rsid w:val="00477230"/>
    <w:rsid w:val="004922A1"/>
    <w:rsid w:val="00496842"/>
    <w:rsid w:val="004A30F5"/>
    <w:rsid w:val="004A3218"/>
    <w:rsid w:val="004A7D7B"/>
    <w:rsid w:val="004A7EB4"/>
    <w:rsid w:val="004B171F"/>
    <w:rsid w:val="004B6CEC"/>
    <w:rsid w:val="004C3323"/>
    <w:rsid w:val="004C4FD5"/>
    <w:rsid w:val="004E55E1"/>
    <w:rsid w:val="004E768C"/>
    <w:rsid w:val="004F61AE"/>
    <w:rsid w:val="004F6577"/>
    <w:rsid w:val="005130F7"/>
    <w:rsid w:val="0051455F"/>
    <w:rsid w:val="00530B01"/>
    <w:rsid w:val="005338D6"/>
    <w:rsid w:val="00536D10"/>
    <w:rsid w:val="0054283C"/>
    <w:rsid w:val="00542E59"/>
    <w:rsid w:val="005438F3"/>
    <w:rsid w:val="00545268"/>
    <w:rsid w:val="00556823"/>
    <w:rsid w:val="00563879"/>
    <w:rsid w:val="00570D8D"/>
    <w:rsid w:val="005713E0"/>
    <w:rsid w:val="00573BE7"/>
    <w:rsid w:val="005873F8"/>
    <w:rsid w:val="00593CA0"/>
    <w:rsid w:val="00593CC2"/>
    <w:rsid w:val="00594058"/>
    <w:rsid w:val="00594EF2"/>
    <w:rsid w:val="005A3B8C"/>
    <w:rsid w:val="005A5FB1"/>
    <w:rsid w:val="005A7948"/>
    <w:rsid w:val="005B1029"/>
    <w:rsid w:val="005C32C6"/>
    <w:rsid w:val="005C451C"/>
    <w:rsid w:val="005C52B3"/>
    <w:rsid w:val="005D27A1"/>
    <w:rsid w:val="005D7EDA"/>
    <w:rsid w:val="005E060D"/>
    <w:rsid w:val="00601B36"/>
    <w:rsid w:val="00601E5A"/>
    <w:rsid w:val="006046BD"/>
    <w:rsid w:val="0061720E"/>
    <w:rsid w:val="00617682"/>
    <w:rsid w:val="00621431"/>
    <w:rsid w:val="00625454"/>
    <w:rsid w:val="006261E1"/>
    <w:rsid w:val="00632E91"/>
    <w:rsid w:val="00654A6A"/>
    <w:rsid w:val="00654C01"/>
    <w:rsid w:val="006629C9"/>
    <w:rsid w:val="00681B24"/>
    <w:rsid w:val="006855CA"/>
    <w:rsid w:val="00686242"/>
    <w:rsid w:val="00691DC7"/>
    <w:rsid w:val="00696CCB"/>
    <w:rsid w:val="006A7B29"/>
    <w:rsid w:val="006B5B1F"/>
    <w:rsid w:val="006B7727"/>
    <w:rsid w:val="006C214F"/>
    <w:rsid w:val="006C2BD7"/>
    <w:rsid w:val="006C4B49"/>
    <w:rsid w:val="006C53A6"/>
    <w:rsid w:val="006C6F87"/>
    <w:rsid w:val="006D4FCB"/>
    <w:rsid w:val="006D6C22"/>
    <w:rsid w:val="006E2677"/>
    <w:rsid w:val="006E76A6"/>
    <w:rsid w:val="006F0096"/>
    <w:rsid w:val="006F4FB1"/>
    <w:rsid w:val="006F5452"/>
    <w:rsid w:val="006F654E"/>
    <w:rsid w:val="00700A3A"/>
    <w:rsid w:val="00706D0A"/>
    <w:rsid w:val="007125CF"/>
    <w:rsid w:val="007145EC"/>
    <w:rsid w:val="00714B26"/>
    <w:rsid w:val="0071517C"/>
    <w:rsid w:val="0071661B"/>
    <w:rsid w:val="00716E5F"/>
    <w:rsid w:val="00717CDC"/>
    <w:rsid w:val="0073390A"/>
    <w:rsid w:val="00733A84"/>
    <w:rsid w:val="00734CA2"/>
    <w:rsid w:val="00734DC4"/>
    <w:rsid w:val="0073758B"/>
    <w:rsid w:val="00740E9A"/>
    <w:rsid w:val="00743D24"/>
    <w:rsid w:val="007610E3"/>
    <w:rsid w:val="007636B9"/>
    <w:rsid w:val="0076491A"/>
    <w:rsid w:val="007878C3"/>
    <w:rsid w:val="00793E13"/>
    <w:rsid w:val="00793ED2"/>
    <w:rsid w:val="00796568"/>
    <w:rsid w:val="007A3E01"/>
    <w:rsid w:val="007A7F15"/>
    <w:rsid w:val="007B2A86"/>
    <w:rsid w:val="007B32E1"/>
    <w:rsid w:val="007C0810"/>
    <w:rsid w:val="007C66DC"/>
    <w:rsid w:val="007D7BA3"/>
    <w:rsid w:val="007E0D6F"/>
    <w:rsid w:val="007E194E"/>
    <w:rsid w:val="007F2362"/>
    <w:rsid w:val="007F3008"/>
    <w:rsid w:val="007F6898"/>
    <w:rsid w:val="008039B6"/>
    <w:rsid w:val="00803BA6"/>
    <w:rsid w:val="0080508C"/>
    <w:rsid w:val="00812124"/>
    <w:rsid w:val="008154C2"/>
    <w:rsid w:val="00815CDC"/>
    <w:rsid w:val="0082625A"/>
    <w:rsid w:val="00836303"/>
    <w:rsid w:val="00851886"/>
    <w:rsid w:val="0085323B"/>
    <w:rsid w:val="00855D13"/>
    <w:rsid w:val="00856CEC"/>
    <w:rsid w:val="008629D4"/>
    <w:rsid w:val="00863300"/>
    <w:rsid w:val="00864386"/>
    <w:rsid w:val="00864BE9"/>
    <w:rsid w:val="00870D0E"/>
    <w:rsid w:val="00875D03"/>
    <w:rsid w:val="00885CBF"/>
    <w:rsid w:val="0089643E"/>
    <w:rsid w:val="00896BC2"/>
    <w:rsid w:val="008A1411"/>
    <w:rsid w:val="008A2505"/>
    <w:rsid w:val="008A70FE"/>
    <w:rsid w:val="008B3E70"/>
    <w:rsid w:val="008B657C"/>
    <w:rsid w:val="008D2DBD"/>
    <w:rsid w:val="008D300F"/>
    <w:rsid w:val="008F183D"/>
    <w:rsid w:val="009015A2"/>
    <w:rsid w:val="00904547"/>
    <w:rsid w:val="009135A8"/>
    <w:rsid w:val="00914B3B"/>
    <w:rsid w:val="00915BC5"/>
    <w:rsid w:val="00916273"/>
    <w:rsid w:val="00923D08"/>
    <w:rsid w:val="00930264"/>
    <w:rsid w:val="009311BD"/>
    <w:rsid w:val="00944BB6"/>
    <w:rsid w:val="00951804"/>
    <w:rsid w:val="009541E9"/>
    <w:rsid w:val="00956CD0"/>
    <w:rsid w:val="00964F21"/>
    <w:rsid w:val="00970AA3"/>
    <w:rsid w:val="0097368E"/>
    <w:rsid w:val="00977427"/>
    <w:rsid w:val="00981A4A"/>
    <w:rsid w:val="009823CD"/>
    <w:rsid w:val="009912AB"/>
    <w:rsid w:val="009A4C3E"/>
    <w:rsid w:val="009C4D4B"/>
    <w:rsid w:val="009C557A"/>
    <w:rsid w:val="009D2B19"/>
    <w:rsid w:val="009D3E1A"/>
    <w:rsid w:val="009D444F"/>
    <w:rsid w:val="009D4D4F"/>
    <w:rsid w:val="009D5122"/>
    <w:rsid w:val="009D5DD3"/>
    <w:rsid w:val="009D7905"/>
    <w:rsid w:val="009E0DB7"/>
    <w:rsid w:val="009E1BEB"/>
    <w:rsid w:val="009F3EC7"/>
    <w:rsid w:val="00A02C34"/>
    <w:rsid w:val="00A0314E"/>
    <w:rsid w:val="00A043C3"/>
    <w:rsid w:val="00A04F66"/>
    <w:rsid w:val="00A1112F"/>
    <w:rsid w:val="00A11FAB"/>
    <w:rsid w:val="00A1318B"/>
    <w:rsid w:val="00A21B69"/>
    <w:rsid w:val="00A3005D"/>
    <w:rsid w:val="00A30596"/>
    <w:rsid w:val="00A32BB5"/>
    <w:rsid w:val="00A37496"/>
    <w:rsid w:val="00A468E0"/>
    <w:rsid w:val="00A6352F"/>
    <w:rsid w:val="00A63B1D"/>
    <w:rsid w:val="00A656B1"/>
    <w:rsid w:val="00A65EB8"/>
    <w:rsid w:val="00A7542D"/>
    <w:rsid w:val="00A821A7"/>
    <w:rsid w:val="00A861E8"/>
    <w:rsid w:val="00A9624F"/>
    <w:rsid w:val="00A97266"/>
    <w:rsid w:val="00AA2A86"/>
    <w:rsid w:val="00AB28FA"/>
    <w:rsid w:val="00AC3E73"/>
    <w:rsid w:val="00AC6924"/>
    <w:rsid w:val="00AC6F07"/>
    <w:rsid w:val="00AC7639"/>
    <w:rsid w:val="00AD50AC"/>
    <w:rsid w:val="00AD7E51"/>
    <w:rsid w:val="00AE16C4"/>
    <w:rsid w:val="00AE50DD"/>
    <w:rsid w:val="00AF23EB"/>
    <w:rsid w:val="00AF414D"/>
    <w:rsid w:val="00B00E74"/>
    <w:rsid w:val="00B03276"/>
    <w:rsid w:val="00B047DB"/>
    <w:rsid w:val="00B078D1"/>
    <w:rsid w:val="00B25A5C"/>
    <w:rsid w:val="00B31265"/>
    <w:rsid w:val="00B313A4"/>
    <w:rsid w:val="00B33F36"/>
    <w:rsid w:val="00B40ECE"/>
    <w:rsid w:val="00B4227E"/>
    <w:rsid w:val="00B42BDF"/>
    <w:rsid w:val="00B43BA3"/>
    <w:rsid w:val="00B44AE0"/>
    <w:rsid w:val="00B5093E"/>
    <w:rsid w:val="00B52D5E"/>
    <w:rsid w:val="00B553F9"/>
    <w:rsid w:val="00B56049"/>
    <w:rsid w:val="00B57BBD"/>
    <w:rsid w:val="00B62F61"/>
    <w:rsid w:val="00B63F70"/>
    <w:rsid w:val="00B91C4C"/>
    <w:rsid w:val="00BA1050"/>
    <w:rsid w:val="00BA19FC"/>
    <w:rsid w:val="00BA7662"/>
    <w:rsid w:val="00BB1354"/>
    <w:rsid w:val="00BB3576"/>
    <w:rsid w:val="00BB755D"/>
    <w:rsid w:val="00BB7C80"/>
    <w:rsid w:val="00BC2360"/>
    <w:rsid w:val="00BC3850"/>
    <w:rsid w:val="00BC5701"/>
    <w:rsid w:val="00BC6E21"/>
    <w:rsid w:val="00BD069E"/>
    <w:rsid w:val="00BD23E7"/>
    <w:rsid w:val="00BD55E7"/>
    <w:rsid w:val="00BF2446"/>
    <w:rsid w:val="00BF3E8F"/>
    <w:rsid w:val="00BF6420"/>
    <w:rsid w:val="00C00175"/>
    <w:rsid w:val="00C03F3B"/>
    <w:rsid w:val="00C12378"/>
    <w:rsid w:val="00C14FE2"/>
    <w:rsid w:val="00C1632F"/>
    <w:rsid w:val="00C24D46"/>
    <w:rsid w:val="00C254C2"/>
    <w:rsid w:val="00C33892"/>
    <w:rsid w:val="00C36AFE"/>
    <w:rsid w:val="00C425B2"/>
    <w:rsid w:val="00C4281C"/>
    <w:rsid w:val="00C42ECC"/>
    <w:rsid w:val="00C54EF3"/>
    <w:rsid w:val="00C56415"/>
    <w:rsid w:val="00C57717"/>
    <w:rsid w:val="00C6291A"/>
    <w:rsid w:val="00C62B72"/>
    <w:rsid w:val="00C707F6"/>
    <w:rsid w:val="00C75214"/>
    <w:rsid w:val="00C758C8"/>
    <w:rsid w:val="00C770A9"/>
    <w:rsid w:val="00C81A22"/>
    <w:rsid w:val="00C837AE"/>
    <w:rsid w:val="00C87EDB"/>
    <w:rsid w:val="00C9075B"/>
    <w:rsid w:val="00C90CB8"/>
    <w:rsid w:val="00C93CD8"/>
    <w:rsid w:val="00C943F8"/>
    <w:rsid w:val="00C9504D"/>
    <w:rsid w:val="00C9528F"/>
    <w:rsid w:val="00CA4779"/>
    <w:rsid w:val="00CA717A"/>
    <w:rsid w:val="00CB4282"/>
    <w:rsid w:val="00CB4C93"/>
    <w:rsid w:val="00CB6D2C"/>
    <w:rsid w:val="00CC0336"/>
    <w:rsid w:val="00CC7D0C"/>
    <w:rsid w:val="00CD14EE"/>
    <w:rsid w:val="00CD2FDA"/>
    <w:rsid w:val="00CE242E"/>
    <w:rsid w:val="00CE51FD"/>
    <w:rsid w:val="00CE76A1"/>
    <w:rsid w:val="00CF1CE1"/>
    <w:rsid w:val="00CF3371"/>
    <w:rsid w:val="00D0767E"/>
    <w:rsid w:val="00D14D19"/>
    <w:rsid w:val="00D2166A"/>
    <w:rsid w:val="00D30588"/>
    <w:rsid w:val="00D51429"/>
    <w:rsid w:val="00D57106"/>
    <w:rsid w:val="00D6660D"/>
    <w:rsid w:val="00D67E3B"/>
    <w:rsid w:val="00D70F15"/>
    <w:rsid w:val="00D717F0"/>
    <w:rsid w:val="00D727FD"/>
    <w:rsid w:val="00D73AEA"/>
    <w:rsid w:val="00D74901"/>
    <w:rsid w:val="00D77CDB"/>
    <w:rsid w:val="00D77EF3"/>
    <w:rsid w:val="00D80292"/>
    <w:rsid w:val="00D83DB7"/>
    <w:rsid w:val="00D93238"/>
    <w:rsid w:val="00D94FE3"/>
    <w:rsid w:val="00DA3B6D"/>
    <w:rsid w:val="00DA47EE"/>
    <w:rsid w:val="00DA76EB"/>
    <w:rsid w:val="00DC0A01"/>
    <w:rsid w:val="00DC46D4"/>
    <w:rsid w:val="00DC5E33"/>
    <w:rsid w:val="00DD257A"/>
    <w:rsid w:val="00DD4725"/>
    <w:rsid w:val="00DE3AA3"/>
    <w:rsid w:val="00DE464A"/>
    <w:rsid w:val="00DE4E16"/>
    <w:rsid w:val="00DF6EED"/>
    <w:rsid w:val="00DF7ADD"/>
    <w:rsid w:val="00E16962"/>
    <w:rsid w:val="00E21D6E"/>
    <w:rsid w:val="00E2638B"/>
    <w:rsid w:val="00E27082"/>
    <w:rsid w:val="00E3454E"/>
    <w:rsid w:val="00E47B31"/>
    <w:rsid w:val="00E53674"/>
    <w:rsid w:val="00E546A9"/>
    <w:rsid w:val="00E5478A"/>
    <w:rsid w:val="00E55ABA"/>
    <w:rsid w:val="00E611A7"/>
    <w:rsid w:val="00E61461"/>
    <w:rsid w:val="00E63125"/>
    <w:rsid w:val="00E66AB4"/>
    <w:rsid w:val="00E71890"/>
    <w:rsid w:val="00E81F30"/>
    <w:rsid w:val="00E93EA5"/>
    <w:rsid w:val="00ED0050"/>
    <w:rsid w:val="00EE2F8A"/>
    <w:rsid w:val="00EE6266"/>
    <w:rsid w:val="00EF17DC"/>
    <w:rsid w:val="00EF3CCB"/>
    <w:rsid w:val="00EF72D1"/>
    <w:rsid w:val="00F1149F"/>
    <w:rsid w:val="00F14F69"/>
    <w:rsid w:val="00F24C02"/>
    <w:rsid w:val="00F30B0C"/>
    <w:rsid w:val="00F34691"/>
    <w:rsid w:val="00F34E16"/>
    <w:rsid w:val="00F40A49"/>
    <w:rsid w:val="00F438EC"/>
    <w:rsid w:val="00F50AE2"/>
    <w:rsid w:val="00F608BF"/>
    <w:rsid w:val="00F649C4"/>
    <w:rsid w:val="00F7159B"/>
    <w:rsid w:val="00F71CDB"/>
    <w:rsid w:val="00F75F20"/>
    <w:rsid w:val="00F764C3"/>
    <w:rsid w:val="00F766B8"/>
    <w:rsid w:val="00F80745"/>
    <w:rsid w:val="00F85631"/>
    <w:rsid w:val="00F8571D"/>
    <w:rsid w:val="00FA21F8"/>
    <w:rsid w:val="00FA5DAD"/>
    <w:rsid w:val="00FB0053"/>
    <w:rsid w:val="00FC1AC1"/>
    <w:rsid w:val="00FC2B8F"/>
    <w:rsid w:val="00FD0974"/>
    <w:rsid w:val="00FD68C9"/>
    <w:rsid w:val="00FD6F79"/>
    <w:rsid w:val="00FD74E6"/>
    <w:rsid w:val="00FE106F"/>
    <w:rsid w:val="00FE6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68E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0"/>
    <w:link w:val="10"/>
    <w:qFormat/>
    <w:rsid w:val="001A6AC4"/>
    <w:pPr>
      <w:numPr>
        <w:numId w:val="1"/>
      </w:numPr>
      <w:suppressAutoHyphens/>
      <w:autoSpaceDE/>
      <w:autoSpaceDN/>
      <w:spacing w:before="108" w:after="108"/>
      <w:jc w:val="center"/>
      <w:outlineLvl w:val="0"/>
    </w:pPr>
    <w:rPr>
      <w:b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A46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qFormat/>
    <w:rsid w:val="00A468E0"/>
    <w:rPr>
      <w:sz w:val="16"/>
      <w:szCs w:val="16"/>
    </w:rPr>
  </w:style>
  <w:style w:type="paragraph" w:customStyle="1" w:styleId="11">
    <w:name w:val="Заголовок 11"/>
    <w:basedOn w:val="a"/>
    <w:qFormat/>
    <w:rsid w:val="00A468E0"/>
    <w:pPr>
      <w:spacing w:before="1"/>
      <w:jc w:val="right"/>
      <w:outlineLvl w:val="1"/>
    </w:pPr>
    <w:rPr>
      <w:sz w:val="20"/>
      <w:szCs w:val="20"/>
    </w:rPr>
  </w:style>
  <w:style w:type="paragraph" w:styleId="a4">
    <w:name w:val="Title"/>
    <w:basedOn w:val="a"/>
    <w:uiPriority w:val="1"/>
    <w:qFormat/>
    <w:rsid w:val="00A468E0"/>
    <w:pPr>
      <w:ind w:left="875" w:right="914"/>
      <w:jc w:val="center"/>
    </w:pPr>
  </w:style>
  <w:style w:type="paragraph" w:styleId="a5">
    <w:name w:val="List Paragraph"/>
    <w:basedOn w:val="a"/>
    <w:uiPriority w:val="1"/>
    <w:qFormat/>
    <w:rsid w:val="00A468E0"/>
    <w:pPr>
      <w:spacing w:before="75"/>
      <w:ind w:left="603" w:hanging="202"/>
    </w:pPr>
  </w:style>
  <w:style w:type="paragraph" w:customStyle="1" w:styleId="TableParagraph">
    <w:name w:val="Table Paragraph"/>
    <w:basedOn w:val="a"/>
    <w:qFormat/>
    <w:rsid w:val="00A468E0"/>
  </w:style>
  <w:style w:type="character" w:customStyle="1" w:styleId="WW8Num1z5">
    <w:name w:val="WW8Num1z5"/>
    <w:rsid w:val="00243316"/>
  </w:style>
  <w:style w:type="character" w:customStyle="1" w:styleId="a6">
    <w:name w:val="Цветовое выделение для Текст"/>
    <w:rsid w:val="00F71CDB"/>
  </w:style>
  <w:style w:type="paragraph" w:styleId="12">
    <w:name w:val="index 1"/>
    <w:basedOn w:val="a"/>
    <w:next w:val="a"/>
    <w:autoRedefine/>
    <w:uiPriority w:val="99"/>
    <w:semiHidden/>
    <w:unhideWhenUsed/>
    <w:rsid w:val="00A9624F"/>
    <w:pPr>
      <w:ind w:left="220" w:hanging="220"/>
    </w:pPr>
  </w:style>
  <w:style w:type="paragraph" w:styleId="a7">
    <w:name w:val="index heading"/>
    <w:basedOn w:val="a"/>
    <w:qFormat/>
    <w:rsid w:val="00A9624F"/>
    <w:pPr>
      <w:widowControl/>
      <w:suppressLineNumbers/>
      <w:autoSpaceDE/>
      <w:autoSpaceDN/>
      <w:jc w:val="center"/>
    </w:pPr>
    <w:rPr>
      <w:rFonts w:ascii="PT Sans" w:eastAsiaTheme="minorHAnsi" w:hAnsi="PT Sans" w:cs="Noto Sans Devanagari"/>
      <w:sz w:val="28"/>
      <w:szCs w:val="24"/>
    </w:rPr>
  </w:style>
  <w:style w:type="paragraph" w:customStyle="1" w:styleId="ConsPlusNormal">
    <w:name w:val="ConsPlusNormal"/>
    <w:qFormat/>
    <w:rsid w:val="00A9624F"/>
    <w:pPr>
      <w:autoSpaceDE/>
      <w:autoSpaceDN/>
    </w:pPr>
    <w:rPr>
      <w:rFonts w:ascii="PT Astra Serif" w:eastAsia="Times New Roman" w:hAnsi="PT Astra Serif" w:cs="PT Astra Serif"/>
      <w:sz w:val="28"/>
      <w:szCs w:val="20"/>
      <w:lang w:val="ru-RU" w:eastAsia="ru-RU"/>
    </w:rPr>
  </w:style>
  <w:style w:type="paragraph" w:customStyle="1" w:styleId="a8">
    <w:name w:val="Содержимое таблицы"/>
    <w:basedOn w:val="a"/>
    <w:qFormat/>
    <w:rsid w:val="00DA47EE"/>
    <w:pPr>
      <w:widowControl/>
      <w:suppressLineNumbers/>
      <w:autoSpaceDE/>
      <w:autoSpaceDN/>
      <w:jc w:val="center"/>
    </w:pPr>
    <w:rPr>
      <w:rFonts w:ascii="PT Astra Serif" w:eastAsiaTheme="minorHAnsi" w:hAnsi="PT Astra Serif"/>
      <w:sz w:val="28"/>
      <w:szCs w:val="24"/>
    </w:rPr>
  </w:style>
  <w:style w:type="paragraph" w:customStyle="1" w:styleId="formattext">
    <w:name w:val="formattext"/>
    <w:basedOn w:val="a"/>
    <w:qFormat/>
    <w:rsid w:val="00241F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0">
    <w:name w:val="WW8Num1z0"/>
    <w:rsid w:val="00C03F3B"/>
    <w:rPr>
      <w:rFonts w:ascii="PT Astra Serif" w:eastAsia="Times New Roman" w:hAnsi="PT Astra Serif" w:cs="Times New Roman"/>
      <w:w w:val="99"/>
      <w:sz w:val="20"/>
      <w:szCs w:val="20"/>
      <w:lang w:val="ru-RU" w:eastAsia="en-US" w:bidi="ar-SA"/>
    </w:rPr>
  </w:style>
  <w:style w:type="character" w:customStyle="1" w:styleId="WW8Num3z0">
    <w:name w:val="WW8Num3z0"/>
    <w:rsid w:val="00C03F3B"/>
  </w:style>
  <w:style w:type="character" w:customStyle="1" w:styleId="10">
    <w:name w:val="Заголовок 1 Знак"/>
    <w:basedOn w:val="a1"/>
    <w:link w:val="1"/>
    <w:rsid w:val="001A6AC4"/>
    <w:rPr>
      <w:rFonts w:ascii="Times New Roman" w:eastAsia="Times New Roman" w:hAnsi="Times New Roman" w:cs="Times New Roman"/>
      <w:b/>
      <w:color w:val="26282F"/>
      <w:lang w:val="ru-RU"/>
    </w:rPr>
  </w:style>
  <w:style w:type="character" w:customStyle="1" w:styleId="a9">
    <w:name w:val="Гипертекстовая ссылка"/>
    <w:basedOn w:val="a1"/>
    <w:rsid w:val="001A6AC4"/>
    <w:rPr>
      <w:b w:val="0"/>
      <w:color w:val="106BBE"/>
    </w:rPr>
  </w:style>
  <w:style w:type="paragraph" w:customStyle="1" w:styleId="aa">
    <w:name w:val="Прижатый влево"/>
    <w:basedOn w:val="a"/>
    <w:rsid w:val="001A6AC4"/>
    <w:pPr>
      <w:suppressAutoHyphens/>
      <w:autoSpaceDE/>
      <w:autoSpaceDN/>
    </w:pPr>
  </w:style>
  <w:style w:type="paragraph" w:styleId="ab">
    <w:name w:val="header"/>
    <w:basedOn w:val="a"/>
    <w:link w:val="ac"/>
    <w:uiPriority w:val="99"/>
    <w:unhideWhenUsed/>
    <w:rsid w:val="00536D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536D10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36D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536D10"/>
    <w:rPr>
      <w:rFonts w:ascii="Times New Roman" w:eastAsia="Times New Roman" w:hAnsi="Times New Roman" w:cs="Times New Roman"/>
      <w:lang w:val="ru-RU"/>
    </w:rPr>
  </w:style>
  <w:style w:type="table" w:styleId="af">
    <w:name w:val="Table Grid"/>
    <w:basedOn w:val="a2"/>
    <w:uiPriority w:val="59"/>
    <w:rsid w:val="00815C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nhideWhenUsed/>
    <w:rsid w:val="00AC6F07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f1">
    <w:name w:val="Текст сноски Знак"/>
    <w:basedOn w:val="a1"/>
    <w:link w:val="af0"/>
    <w:rsid w:val="00AC6F07"/>
    <w:rPr>
      <w:rFonts w:ascii="Calibri" w:eastAsia="Calibri" w:hAnsi="Calibri" w:cs="Times New Roman"/>
      <w:sz w:val="20"/>
      <w:szCs w:val="20"/>
      <w:lang w:val="ru-RU"/>
    </w:rPr>
  </w:style>
  <w:style w:type="character" w:styleId="af2">
    <w:name w:val="footnote reference"/>
    <w:unhideWhenUsed/>
    <w:rsid w:val="00AC6F07"/>
    <w:rPr>
      <w:rFonts w:ascii="Times New Roman" w:hAnsi="Times New Roman" w:cs="Times New Roman" w:hint="default"/>
      <w:vertAlign w:val="superscript"/>
    </w:rPr>
  </w:style>
  <w:style w:type="paragraph" w:styleId="af3">
    <w:name w:val="Document Map"/>
    <w:basedOn w:val="a"/>
    <w:link w:val="af4"/>
    <w:uiPriority w:val="99"/>
    <w:semiHidden/>
    <w:unhideWhenUsed/>
    <w:rsid w:val="0021771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21771B"/>
    <w:rPr>
      <w:rFonts w:ascii="Tahoma" w:eastAsia="Times New Roman" w:hAnsi="Tahoma" w:cs="Tahoma"/>
      <w:sz w:val="16"/>
      <w:szCs w:val="16"/>
      <w:lang w:val="ru-RU"/>
    </w:rPr>
  </w:style>
  <w:style w:type="character" w:styleId="af5">
    <w:name w:val="Hyperlink"/>
    <w:rsid w:val="00CA717A"/>
    <w:rPr>
      <w:color w:val="000080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3630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8363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87&amp;date=12.12.20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17139E9820280A9762BA3F6F59E92203A98F7B5DC4D820E02E0F82FE79D8D46636D198C6A8F633D7CE9B248E0FE6DE7A92EDBBD085385De3c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3457&amp;date=12.12.2022&amp;dst=135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4447-0949-4273-9A2F-7C456FAB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17149</CharactersWithSpaces>
  <SharedDoc>false</SharedDoc>
  <HLinks>
    <vt:vector size="18" baseType="variant">
      <vt:variant>
        <vt:i4>8061037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consultantplus://offline/ref=FA17139E9820280A9762BA3F6F59E92203A98F7B5DC4D820E02E0F82FE79D8D46636D198C6A8F633D7CE9B248E0FE6DE7A92EDBBD085385De3cEL</vt:lpwstr>
      </vt:variant>
      <vt:variant>
        <vt:lpwstr/>
      </vt:variant>
      <vt:variant>
        <vt:i4>1507347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https://login.consultant.ru/link/?req=doc&amp;base=LAW&amp;n=433457&amp;date=12.12.2022&amp;dst=135&amp;field=134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https://login.consultant.ru/link/?req=doc&amp;base=LAW&amp;n=422187&amp;date=12.12.2022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1</cp:revision>
  <cp:lastPrinted>2023-12-06T05:25:00Z</cp:lastPrinted>
  <dcterms:created xsi:type="dcterms:W3CDTF">2023-11-20T06:04:00Z</dcterms:created>
  <dcterms:modified xsi:type="dcterms:W3CDTF">2023-12-13T12:20:00Z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