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4014" w:rsidRPr="00CA7063" w:rsidRDefault="00214014" w:rsidP="00CA7063">
      <w:pPr>
        <w:keepNext/>
        <w:keepLines/>
        <w:jc w:val="center"/>
        <w:rPr>
          <w:rFonts w:ascii="PT Astra Serif" w:hAnsi="PT Astra Serif"/>
          <w:b/>
          <w:sz w:val="28"/>
          <w:szCs w:val="28"/>
        </w:rPr>
      </w:pPr>
      <w:r w:rsidRPr="00CA7063">
        <w:rPr>
          <w:rFonts w:ascii="PT Astra Serif" w:hAnsi="PT Astra Serif"/>
          <w:b/>
          <w:sz w:val="28"/>
          <w:szCs w:val="28"/>
        </w:rPr>
        <w:t xml:space="preserve">Руководство по соблюдению обязательных требований, оценка соблюдения которых является предметом муниципального жилищного контроля </w:t>
      </w:r>
      <w:bookmarkStart w:id="0" w:name="_GoBack"/>
      <w:bookmarkEnd w:id="0"/>
      <w:r w:rsidR="003D6C72" w:rsidRPr="00CA7063">
        <w:rPr>
          <w:rFonts w:ascii="PT Astra Serif" w:hAnsi="PT Astra Serif"/>
          <w:b/>
          <w:sz w:val="28"/>
          <w:szCs w:val="28"/>
        </w:rPr>
        <w:t>на территории муниципального образования «город Ульян</w:t>
      </w:r>
      <w:r w:rsidR="006D273F" w:rsidRPr="00CA7063">
        <w:rPr>
          <w:rFonts w:ascii="PT Astra Serif" w:hAnsi="PT Astra Serif"/>
          <w:b/>
          <w:sz w:val="28"/>
          <w:szCs w:val="28"/>
        </w:rPr>
        <w:t>о</w:t>
      </w:r>
      <w:r w:rsidR="003D6C72" w:rsidRPr="00CA7063">
        <w:rPr>
          <w:rFonts w:ascii="PT Astra Serif" w:hAnsi="PT Astra Serif"/>
          <w:b/>
          <w:sz w:val="28"/>
          <w:szCs w:val="28"/>
        </w:rPr>
        <w:t>вск»</w:t>
      </w:r>
    </w:p>
    <w:p w:rsidR="00214014" w:rsidRPr="00CA7063" w:rsidRDefault="00214014" w:rsidP="00CA7063">
      <w:pPr>
        <w:keepNext/>
        <w:keepLines/>
        <w:jc w:val="center"/>
        <w:rPr>
          <w:rFonts w:ascii="PT Astra Serif" w:hAnsi="PT Astra Serif"/>
          <w:b/>
          <w:sz w:val="28"/>
          <w:szCs w:val="28"/>
        </w:rPr>
      </w:pPr>
    </w:p>
    <w:p w:rsidR="00C0214F" w:rsidRPr="00CA7063" w:rsidRDefault="00C0214F" w:rsidP="00CA7063">
      <w:pPr>
        <w:pStyle w:val="1"/>
        <w:keepNext/>
        <w:keepLines/>
        <w:spacing w:before="0" w:beforeAutospacing="0" w:after="0" w:afterAutospacing="0"/>
        <w:ind w:firstLine="567"/>
        <w:jc w:val="both"/>
        <w:rPr>
          <w:rFonts w:ascii="PT Astra Serif" w:hAnsi="PT Astra Serif"/>
          <w:b w:val="0"/>
          <w:sz w:val="28"/>
          <w:szCs w:val="28"/>
        </w:rPr>
      </w:pPr>
      <w:proofErr w:type="gramStart"/>
      <w:r w:rsidRPr="00CA7063">
        <w:rPr>
          <w:rStyle w:val="hl"/>
          <w:rFonts w:ascii="PT Astra Serif" w:hAnsi="PT Astra Serif"/>
          <w:b w:val="0"/>
          <w:sz w:val="28"/>
          <w:szCs w:val="28"/>
        </w:rPr>
        <w:t>Согласно статье 20 Жилищного кодекса Российской Федерации, п</w:t>
      </w:r>
      <w:r w:rsidRPr="00CA7063">
        <w:rPr>
          <w:rFonts w:ascii="PT Astra Serif" w:hAnsi="PT Astra Serif"/>
          <w:b w:val="0"/>
          <w:sz w:val="28"/>
          <w:szCs w:val="28"/>
        </w:rPr>
        <w:t xml:space="preserve">одмуниципальным жилищным контролемпонимается деятельность органов местного самоуправления, уполномоченных на организацию и проведение на территории муниципального образования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 а также муниципальными правовыми актами. </w:t>
      </w:r>
      <w:proofErr w:type="gramEnd"/>
    </w:p>
    <w:p w:rsidR="00C0214F" w:rsidRPr="00CA7063" w:rsidRDefault="00C0214F" w:rsidP="00CA7063">
      <w:pPr>
        <w:ind w:firstLine="540"/>
        <w:jc w:val="both"/>
        <w:rPr>
          <w:rFonts w:ascii="PT Astra Serif" w:eastAsia="Times New Roman" w:hAnsi="PT Astra Serif" w:cs="Times New Roman"/>
          <w:sz w:val="28"/>
          <w:szCs w:val="28"/>
          <w:lang w:eastAsia="ru-RU"/>
        </w:rPr>
      </w:pPr>
      <w:r w:rsidRPr="00CA7063">
        <w:rPr>
          <w:rFonts w:ascii="PT Astra Serif" w:eastAsia="Times New Roman" w:hAnsi="PT Astra Serif"/>
          <w:sz w:val="28"/>
          <w:szCs w:val="28"/>
          <w:lang w:eastAsia="ru-RU"/>
        </w:rPr>
        <w:t xml:space="preserve">К отношениям, связанным с осуществлением муниципального жилищного контроля, организацией и проведением проверок юридических лиц, индивидуальных предпринимателей, применяются положения Федерального </w:t>
      </w:r>
      <w:hyperlink r:id="rId5" w:history="1">
        <w:r w:rsidRPr="00CA7063">
          <w:rPr>
            <w:rFonts w:ascii="PT Astra Serif" w:eastAsia="Times New Roman" w:hAnsi="PT Astra Serif"/>
            <w:sz w:val="28"/>
            <w:szCs w:val="28"/>
            <w:lang w:eastAsia="ru-RU"/>
          </w:rPr>
          <w:t>закона</w:t>
        </w:r>
      </w:hyperlink>
      <w:r w:rsidRPr="00CA7063">
        <w:rPr>
          <w:rFonts w:ascii="PT Astra Serif" w:eastAsia="Times New Roman" w:hAnsi="PT Astra Serif" w:cs="Times New Roman"/>
          <w:sz w:val="28"/>
          <w:szCs w:val="28"/>
          <w:lang w:eastAsia="ru-RU"/>
        </w:rPr>
        <w:t xml:space="preserve">от 31 июля 2020 года № 248-ФЗ </w:t>
      </w:r>
      <w:r w:rsidR="006D273F" w:rsidRPr="00CA7063">
        <w:rPr>
          <w:rFonts w:ascii="PT Astra Serif" w:eastAsia="Times New Roman" w:hAnsi="PT Astra Serif" w:cs="Times New Roman"/>
          <w:sz w:val="28"/>
          <w:szCs w:val="28"/>
          <w:lang w:eastAsia="ru-RU"/>
        </w:rPr>
        <w:t>«</w:t>
      </w:r>
      <w:r w:rsidRPr="00CA7063">
        <w:rPr>
          <w:rFonts w:ascii="PT Astra Serif" w:eastAsia="Times New Roman" w:hAnsi="PT Astra Serif" w:cs="Times New Roman"/>
          <w:sz w:val="28"/>
          <w:szCs w:val="28"/>
          <w:lang w:eastAsia="ru-RU"/>
        </w:rPr>
        <w:t>О государственном контроле (надзоре) и муниципальном контроле в Российской Федерации</w:t>
      </w:r>
      <w:r w:rsidR="006D273F" w:rsidRPr="00CA7063">
        <w:rPr>
          <w:rFonts w:ascii="PT Astra Serif" w:eastAsia="Times New Roman" w:hAnsi="PT Astra Serif" w:cs="Times New Roman"/>
          <w:sz w:val="28"/>
          <w:szCs w:val="28"/>
          <w:lang w:eastAsia="ru-RU"/>
        </w:rPr>
        <w:t>»</w:t>
      </w:r>
      <w:r w:rsidR="00076A50" w:rsidRPr="00CA7063">
        <w:rPr>
          <w:rFonts w:ascii="PT Astra Serif" w:eastAsia="Times New Roman" w:hAnsi="PT Astra Serif" w:cs="Times New Roman"/>
          <w:sz w:val="28"/>
          <w:szCs w:val="28"/>
          <w:lang w:eastAsia="ru-RU"/>
        </w:rPr>
        <w:t xml:space="preserve"> (далее - </w:t>
      </w:r>
      <w:r w:rsidR="00076A50" w:rsidRPr="00CA7063">
        <w:rPr>
          <w:rFonts w:ascii="PT Astra Serif" w:hAnsi="PT Astra Serif" w:cs="Times New Roman"/>
          <w:sz w:val="28"/>
          <w:szCs w:val="28"/>
        </w:rPr>
        <w:t>Федеральный закон № 248-ФЗ)</w:t>
      </w:r>
      <w:r w:rsidRPr="00CA7063">
        <w:rPr>
          <w:rFonts w:ascii="PT Astra Serif" w:eastAsia="Times New Roman" w:hAnsi="PT Astra Serif" w:cs="Times New Roman"/>
          <w:sz w:val="28"/>
          <w:szCs w:val="28"/>
          <w:lang w:eastAsia="ru-RU"/>
        </w:rPr>
        <w:t>.</w:t>
      </w:r>
    </w:p>
    <w:p w:rsidR="00016FF9" w:rsidRPr="00CA7063" w:rsidRDefault="00C0214F" w:rsidP="00CA7063">
      <w:pPr>
        <w:ind w:right="-2"/>
        <w:jc w:val="both"/>
        <w:rPr>
          <w:rFonts w:ascii="PT Astra Serif" w:hAnsi="PT Astra Serif" w:cs="Times New Roman"/>
          <w:sz w:val="28"/>
          <w:szCs w:val="28"/>
        </w:rPr>
      </w:pPr>
      <w:r w:rsidRPr="00CA7063">
        <w:rPr>
          <w:rFonts w:ascii="PT Astra Serif" w:hAnsi="PT Astra Serif"/>
          <w:sz w:val="28"/>
          <w:szCs w:val="28"/>
        </w:rPr>
        <w:t>Муниципальный жилищный контроль на территории</w:t>
      </w:r>
      <w:r w:rsidR="006D273F" w:rsidRPr="00CA7063">
        <w:rPr>
          <w:rFonts w:ascii="PT Astra Serif" w:hAnsi="PT Astra Serif"/>
          <w:sz w:val="28"/>
          <w:szCs w:val="28"/>
        </w:rPr>
        <w:t xml:space="preserve"> муниципального образования «город Ульяновск» </w:t>
      </w:r>
      <w:r w:rsidRPr="00CA7063">
        <w:rPr>
          <w:rFonts w:ascii="PT Astra Serif" w:hAnsi="PT Astra Serif"/>
          <w:sz w:val="28"/>
          <w:szCs w:val="28"/>
        </w:rPr>
        <w:t xml:space="preserve">осуществляется </w:t>
      </w:r>
      <w:r w:rsidR="006D273F" w:rsidRPr="00CA7063">
        <w:rPr>
          <w:rFonts w:ascii="PT Astra Serif" w:hAnsi="PT Astra Serif"/>
          <w:sz w:val="28"/>
          <w:szCs w:val="28"/>
        </w:rPr>
        <w:t>а</w:t>
      </w:r>
      <w:r w:rsidRPr="00CA7063">
        <w:rPr>
          <w:rFonts w:ascii="PT Astra Serif" w:hAnsi="PT Astra Serif"/>
          <w:sz w:val="28"/>
          <w:szCs w:val="28"/>
        </w:rPr>
        <w:t xml:space="preserve">дминистрацией города </w:t>
      </w:r>
      <w:r w:rsidR="006D273F" w:rsidRPr="00CA7063">
        <w:rPr>
          <w:rFonts w:ascii="PT Astra Serif" w:hAnsi="PT Astra Serif"/>
          <w:sz w:val="28"/>
          <w:szCs w:val="28"/>
        </w:rPr>
        <w:t xml:space="preserve">Ульяновска </w:t>
      </w:r>
      <w:r w:rsidRPr="00CA7063">
        <w:rPr>
          <w:rFonts w:ascii="PT Astra Serif" w:hAnsi="PT Astra Serif"/>
          <w:sz w:val="28"/>
          <w:szCs w:val="28"/>
        </w:rPr>
        <w:t xml:space="preserve">в лице управления </w:t>
      </w:r>
      <w:r w:rsidR="006D273F" w:rsidRPr="00CA7063">
        <w:rPr>
          <w:rFonts w:ascii="PT Astra Serif" w:hAnsi="PT Astra Serif"/>
          <w:sz w:val="28"/>
          <w:szCs w:val="28"/>
        </w:rPr>
        <w:t>административно-технического контроля администрации города Ульяновска</w:t>
      </w:r>
      <w:r w:rsidRPr="00CA7063">
        <w:rPr>
          <w:rFonts w:ascii="PT Astra Serif" w:hAnsi="PT Astra Serif"/>
          <w:sz w:val="28"/>
          <w:szCs w:val="28"/>
        </w:rPr>
        <w:t xml:space="preserve"> (далее – </w:t>
      </w:r>
      <w:r w:rsidR="006D273F" w:rsidRPr="00CA7063">
        <w:rPr>
          <w:rFonts w:ascii="PT Astra Serif" w:hAnsi="PT Astra Serif"/>
          <w:sz w:val="28"/>
          <w:szCs w:val="28"/>
        </w:rPr>
        <w:t>Уполномоченный орган</w:t>
      </w:r>
      <w:r w:rsidRPr="00CA7063">
        <w:rPr>
          <w:rFonts w:ascii="PT Astra Serif" w:hAnsi="PT Astra Serif"/>
          <w:sz w:val="28"/>
          <w:szCs w:val="28"/>
        </w:rPr>
        <w:t>).</w:t>
      </w:r>
      <w:r w:rsidR="006D273F" w:rsidRPr="00CA7063">
        <w:rPr>
          <w:rFonts w:ascii="PT Astra Serif" w:hAnsi="PT Astra Serif"/>
          <w:sz w:val="28"/>
          <w:szCs w:val="28"/>
        </w:rPr>
        <w:t xml:space="preserve"> </w:t>
      </w:r>
      <w:r w:rsidR="00016FF9" w:rsidRPr="00CA7063">
        <w:rPr>
          <w:rFonts w:ascii="PT Astra Serif" w:hAnsi="PT Astra Serif"/>
          <w:sz w:val="28"/>
          <w:szCs w:val="28"/>
        </w:rPr>
        <w:t xml:space="preserve">На основании </w:t>
      </w:r>
      <w:r w:rsidR="00016FF9" w:rsidRPr="00CA7063">
        <w:rPr>
          <w:rFonts w:ascii="PT Astra Serif" w:hAnsi="PT Astra Serif" w:cs="Times New Roman"/>
          <w:sz w:val="28"/>
          <w:szCs w:val="28"/>
        </w:rPr>
        <w:t>Положения о муниципальном жилищно</w:t>
      </w:r>
      <w:r w:rsidR="006D273F" w:rsidRPr="00CA7063">
        <w:rPr>
          <w:rFonts w:ascii="PT Astra Serif" w:hAnsi="PT Astra Serif" w:cs="Times New Roman"/>
          <w:sz w:val="28"/>
          <w:szCs w:val="28"/>
        </w:rPr>
        <w:t>м контроле на территории «города Ульяновска» утверждённого решением Ульяновской Городской Думы    от 15.12.2021  № 223.</w:t>
      </w:r>
    </w:p>
    <w:p w:rsidR="006D273F" w:rsidRPr="00CA7063" w:rsidRDefault="00C0214F" w:rsidP="00CA7063">
      <w:pPr>
        <w:ind w:firstLine="567"/>
        <w:jc w:val="both"/>
        <w:rPr>
          <w:rFonts w:ascii="PT Astra Serif" w:hAnsi="PT Astra Serif"/>
          <w:sz w:val="28"/>
          <w:szCs w:val="28"/>
        </w:rPr>
      </w:pPr>
      <w:r w:rsidRPr="00CA7063">
        <w:rPr>
          <w:rFonts w:ascii="PT Astra Serif" w:hAnsi="PT Astra Serif"/>
          <w:sz w:val="28"/>
          <w:szCs w:val="28"/>
        </w:rPr>
        <w:t>Исполнение муниципальной функции обеспечивает отдел муниципального жилищного контроля</w:t>
      </w:r>
      <w:r w:rsidR="006D273F" w:rsidRPr="00CA7063">
        <w:rPr>
          <w:rFonts w:ascii="PT Astra Serif" w:hAnsi="PT Astra Serif"/>
          <w:sz w:val="28"/>
          <w:szCs w:val="28"/>
        </w:rPr>
        <w:t>.</w:t>
      </w:r>
    </w:p>
    <w:p w:rsidR="00C0214F" w:rsidRPr="00CA7063" w:rsidRDefault="006D273F" w:rsidP="00CA7063">
      <w:pPr>
        <w:ind w:firstLine="567"/>
        <w:jc w:val="both"/>
        <w:rPr>
          <w:rFonts w:ascii="PT Astra Serif" w:eastAsia="Times New Roman" w:hAnsi="PT Astra Serif"/>
          <w:sz w:val="28"/>
          <w:szCs w:val="28"/>
          <w:lang w:eastAsia="ru-RU"/>
        </w:rPr>
      </w:pPr>
      <w:r w:rsidRPr="00CA7063">
        <w:rPr>
          <w:rFonts w:ascii="PT Astra Serif" w:eastAsia="Times New Roman" w:hAnsi="PT Astra Serif"/>
          <w:sz w:val="28"/>
          <w:szCs w:val="28"/>
          <w:lang w:eastAsia="ru-RU"/>
        </w:rPr>
        <w:t xml:space="preserve"> </w:t>
      </w:r>
    </w:p>
    <w:p w:rsidR="00C0214F" w:rsidRPr="00CA7063" w:rsidRDefault="00C0214F" w:rsidP="00CA7063">
      <w:pPr>
        <w:autoSpaceDE w:val="0"/>
        <w:autoSpaceDN w:val="0"/>
        <w:adjustRightInd w:val="0"/>
        <w:ind w:firstLine="567"/>
        <w:jc w:val="center"/>
        <w:rPr>
          <w:rFonts w:ascii="PT Astra Serif" w:hAnsi="PT Astra Serif"/>
          <w:b/>
          <w:sz w:val="28"/>
          <w:szCs w:val="28"/>
        </w:rPr>
      </w:pPr>
      <w:r w:rsidRPr="00CA7063">
        <w:rPr>
          <w:rFonts w:ascii="PT Astra Serif" w:hAnsi="PT Astra Serif"/>
          <w:b/>
          <w:sz w:val="28"/>
          <w:szCs w:val="28"/>
        </w:rPr>
        <w:t>Предметом муниципального жилищного контроля является проверка соблюдения юридическими лицами, индивидуальными предпринимателями</w:t>
      </w:r>
      <w:r w:rsidRPr="00CA7063">
        <w:rPr>
          <w:rFonts w:ascii="PT Astra Serif" w:hAnsi="PT Astra Serif"/>
          <w:b/>
          <w:sz w:val="28"/>
          <w:szCs w:val="28"/>
        </w:rPr>
        <w:br/>
        <w:t>и гражданами следующих обязательных требований:</w:t>
      </w:r>
    </w:p>
    <w:p w:rsidR="00F420F0" w:rsidRPr="00CA7063" w:rsidRDefault="00F420F0" w:rsidP="00CA7063">
      <w:pPr>
        <w:autoSpaceDE w:val="0"/>
        <w:autoSpaceDN w:val="0"/>
        <w:adjustRightInd w:val="0"/>
        <w:ind w:firstLine="567"/>
        <w:jc w:val="center"/>
        <w:rPr>
          <w:rFonts w:ascii="PT Astra Serif" w:hAnsi="PT Astra Serif"/>
          <w:b/>
          <w:sz w:val="28"/>
          <w:szCs w:val="28"/>
          <w:u w:val="single"/>
        </w:rPr>
      </w:pPr>
    </w:p>
    <w:p w:rsidR="00214014" w:rsidRPr="00CA7063" w:rsidRDefault="00C0214F" w:rsidP="00CA7063">
      <w:pPr>
        <w:ind w:firstLine="540"/>
        <w:jc w:val="both"/>
        <w:rPr>
          <w:rFonts w:ascii="PT Astra Serif" w:eastAsia="Times New Roman" w:hAnsi="PT Astra Serif" w:cs="Times New Roman"/>
          <w:sz w:val="28"/>
          <w:szCs w:val="28"/>
          <w:lang w:eastAsia="ru-RU"/>
        </w:rPr>
      </w:pPr>
      <w:r w:rsidRPr="00CA7063">
        <w:rPr>
          <w:rFonts w:ascii="PT Astra Serif" w:eastAsia="Times New Roman" w:hAnsi="PT Astra Serif" w:cs="Times New Roman"/>
          <w:sz w:val="28"/>
          <w:szCs w:val="28"/>
          <w:lang w:eastAsia="ru-RU"/>
        </w:rPr>
        <w:t>-</w:t>
      </w:r>
      <w:r w:rsidR="00214014" w:rsidRPr="00CA7063">
        <w:rPr>
          <w:rFonts w:ascii="PT Astra Serif" w:eastAsia="Times New Roman" w:hAnsi="PT Astra Serif" w:cs="Times New Roman"/>
          <w:sz w:val="28"/>
          <w:szCs w:val="28"/>
          <w:lang w:eastAsia="ru-RU"/>
        </w:rPr>
        <w:t xml:space="preserve"> требований к использованию и сохранности жилищного фонда, в том числе </w:t>
      </w:r>
      <w:hyperlink r:id="rId6" w:history="1">
        <w:r w:rsidR="00214014" w:rsidRPr="00CA7063">
          <w:rPr>
            <w:rFonts w:ascii="PT Astra Serif" w:eastAsia="Times New Roman" w:hAnsi="PT Astra Serif" w:cs="Times New Roman"/>
            <w:sz w:val="28"/>
            <w:szCs w:val="28"/>
            <w:lang w:eastAsia="ru-RU"/>
          </w:rPr>
          <w:t>требований</w:t>
        </w:r>
      </w:hyperlink>
      <w:r w:rsidR="00214014" w:rsidRPr="00CA7063">
        <w:rPr>
          <w:rFonts w:ascii="PT Astra Serif" w:eastAsia="Times New Roman" w:hAnsi="PT Astra Serif" w:cs="Times New Roman"/>
          <w:sz w:val="28"/>
          <w:szCs w:val="28"/>
          <w:lang w:eastAsia="ru-RU"/>
        </w:rPr>
        <w:t xml:space="preserve">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w:t>
      </w:r>
      <w:proofErr w:type="gramStart"/>
      <w:r w:rsidR="00214014" w:rsidRPr="00CA7063">
        <w:rPr>
          <w:rFonts w:ascii="PT Astra Serif" w:eastAsia="Times New Roman" w:hAnsi="PT Astra Serif" w:cs="Times New Roman"/>
          <w:sz w:val="28"/>
          <w:szCs w:val="28"/>
          <w:lang w:eastAsia="ru-RU"/>
        </w:rPr>
        <w:t>в</w:t>
      </w:r>
      <w:proofErr w:type="gramEnd"/>
      <w:r w:rsidR="00214014" w:rsidRPr="00CA7063">
        <w:rPr>
          <w:rFonts w:ascii="PT Astra Serif" w:eastAsia="Times New Roman" w:hAnsi="PT Astra Serif" w:cs="Times New Roman"/>
          <w:sz w:val="28"/>
          <w:szCs w:val="28"/>
          <w:lang w:eastAsia="ru-RU"/>
        </w:rPr>
        <w:t xml:space="preserve"> </w:t>
      </w:r>
      <w:proofErr w:type="gramStart"/>
      <w:r w:rsidR="00214014" w:rsidRPr="00CA7063">
        <w:rPr>
          <w:rFonts w:ascii="PT Astra Serif" w:eastAsia="Times New Roman" w:hAnsi="PT Astra Serif" w:cs="Times New Roman"/>
          <w:sz w:val="28"/>
          <w:szCs w:val="28"/>
          <w:lang w:eastAsia="ru-RU"/>
        </w:rPr>
        <w:t>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214014" w:rsidRPr="00CA7063" w:rsidRDefault="00C0214F" w:rsidP="00CA7063">
      <w:pPr>
        <w:ind w:firstLine="540"/>
        <w:jc w:val="both"/>
        <w:rPr>
          <w:rFonts w:ascii="PT Astra Serif" w:eastAsia="Times New Roman" w:hAnsi="PT Astra Serif" w:cs="Times New Roman"/>
          <w:sz w:val="28"/>
          <w:szCs w:val="28"/>
          <w:lang w:eastAsia="ru-RU"/>
        </w:rPr>
      </w:pPr>
      <w:r w:rsidRPr="00CA7063">
        <w:rPr>
          <w:rFonts w:ascii="PT Astra Serif" w:eastAsia="Times New Roman" w:hAnsi="PT Astra Serif" w:cs="Times New Roman"/>
          <w:sz w:val="28"/>
          <w:szCs w:val="28"/>
          <w:lang w:eastAsia="ru-RU"/>
        </w:rPr>
        <w:t>-</w:t>
      </w:r>
      <w:r w:rsidR="00214014" w:rsidRPr="00CA7063">
        <w:rPr>
          <w:rFonts w:ascii="PT Astra Serif" w:eastAsia="Times New Roman" w:hAnsi="PT Astra Serif" w:cs="Times New Roman"/>
          <w:sz w:val="28"/>
          <w:szCs w:val="28"/>
          <w:lang w:eastAsia="ru-RU"/>
        </w:rPr>
        <w:t xml:space="preserve"> требований к </w:t>
      </w:r>
      <w:hyperlink r:id="rId7" w:history="1">
        <w:r w:rsidR="00214014" w:rsidRPr="00CA7063">
          <w:rPr>
            <w:rFonts w:ascii="PT Astra Serif" w:eastAsia="Times New Roman" w:hAnsi="PT Astra Serif" w:cs="Times New Roman"/>
            <w:sz w:val="28"/>
            <w:szCs w:val="28"/>
            <w:lang w:eastAsia="ru-RU"/>
          </w:rPr>
          <w:t>формированию</w:t>
        </w:r>
      </w:hyperlink>
      <w:r w:rsidR="00214014" w:rsidRPr="00CA7063">
        <w:rPr>
          <w:rFonts w:ascii="PT Astra Serif" w:eastAsia="Times New Roman" w:hAnsi="PT Astra Serif" w:cs="Times New Roman"/>
          <w:sz w:val="28"/>
          <w:szCs w:val="28"/>
          <w:lang w:eastAsia="ru-RU"/>
        </w:rPr>
        <w:t xml:space="preserve"> фондов капитального ремонта;</w:t>
      </w:r>
    </w:p>
    <w:p w:rsidR="00214014" w:rsidRPr="00CA7063" w:rsidRDefault="00C0214F" w:rsidP="00CA7063">
      <w:pPr>
        <w:ind w:firstLine="540"/>
        <w:jc w:val="both"/>
        <w:rPr>
          <w:rFonts w:ascii="PT Astra Serif" w:eastAsia="Times New Roman" w:hAnsi="PT Astra Serif" w:cs="Times New Roman"/>
          <w:sz w:val="28"/>
          <w:szCs w:val="28"/>
          <w:lang w:eastAsia="ru-RU"/>
        </w:rPr>
      </w:pPr>
      <w:r w:rsidRPr="00CA7063">
        <w:rPr>
          <w:rFonts w:ascii="PT Astra Serif" w:eastAsia="Times New Roman" w:hAnsi="PT Astra Serif" w:cs="Times New Roman"/>
          <w:sz w:val="28"/>
          <w:szCs w:val="28"/>
          <w:lang w:eastAsia="ru-RU"/>
        </w:rPr>
        <w:t>-</w:t>
      </w:r>
      <w:r w:rsidR="00214014" w:rsidRPr="00CA7063">
        <w:rPr>
          <w:rFonts w:ascii="PT Astra Serif" w:eastAsia="Times New Roman" w:hAnsi="PT Astra Serif" w:cs="Times New Roman"/>
          <w:sz w:val="28"/>
          <w:szCs w:val="28"/>
          <w:lang w:eastAsia="ru-RU"/>
        </w:rPr>
        <w:t xml:space="preserve">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214014" w:rsidRPr="00CA7063" w:rsidRDefault="00C0214F" w:rsidP="00CA7063">
      <w:pPr>
        <w:ind w:firstLine="540"/>
        <w:jc w:val="both"/>
        <w:rPr>
          <w:rFonts w:ascii="PT Astra Serif" w:eastAsia="Times New Roman" w:hAnsi="PT Astra Serif" w:cs="Times New Roman"/>
          <w:sz w:val="28"/>
          <w:szCs w:val="28"/>
          <w:lang w:eastAsia="ru-RU"/>
        </w:rPr>
      </w:pPr>
      <w:r w:rsidRPr="00CA7063">
        <w:rPr>
          <w:rFonts w:ascii="PT Astra Serif" w:eastAsia="Times New Roman" w:hAnsi="PT Astra Serif" w:cs="Times New Roman"/>
          <w:sz w:val="28"/>
          <w:szCs w:val="28"/>
          <w:lang w:eastAsia="ru-RU"/>
        </w:rPr>
        <w:t>-</w:t>
      </w:r>
      <w:r w:rsidR="00214014" w:rsidRPr="00CA7063">
        <w:rPr>
          <w:rFonts w:ascii="PT Astra Serif" w:eastAsia="Times New Roman" w:hAnsi="PT Astra Serif" w:cs="Times New Roman"/>
          <w:sz w:val="28"/>
          <w:szCs w:val="28"/>
          <w:lang w:eastAsia="ru-RU"/>
        </w:rPr>
        <w:t xml:space="preserve"> требований к предоставлению коммунальных услуг собственникам и пользователям помещений в многоквартирных домах и жилых домов;</w:t>
      </w:r>
    </w:p>
    <w:p w:rsidR="00214014" w:rsidRPr="00CA7063" w:rsidRDefault="00C0214F" w:rsidP="00CA7063">
      <w:pPr>
        <w:ind w:firstLine="540"/>
        <w:jc w:val="both"/>
        <w:rPr>
          <w:rFonts w:ascii="PT Astra Serif" w:eastAsia="Times New Roman" w:hAnsi="PT Astra Serif" w:cs="Times New Roman"/>
          <w:sz w:val="28"/>
          <w:szCs w:val="28"/>
          <w:lang w:eastAsia="ru-RU"/>
        </w:rPr>
      </w:pPr>
      <w:r w:rsidRPr="00CA7063">
        <w:rPr>
          <w:rFonts w:ascii="PT Astra Serif" w:eastAsia="Times New Roman" w:hAnsi="PT Astra Serif" w:cs="Times New Roman"/>
          <w:sz w:val="28"/>
          <w:szCs w:val="28"/>
          <w:lang w:eastAsia="ru-RU"/>
        </w:rPr>
        <w:lastRenderedPageBreak/>
        <w:t>-</w:t>
      </w:r>
      <w:r w:rsidR="00214014" w:rsidRPr="00CA7063">
        <w:rPr>
          <w:rFonts w:ascii="PT Astra Serif" w:eastAsia="Times New Roman" w:hAnsi="PT Astra Serif" w:cs="Times New Roman"/>
          <w:sz w:val="28"/>
          <w:szCs w:val="28"/>
          <w:lang w:eastAsia="ru-RU"/>
        </w:rPr>
        <w:t xml:space="preserve">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214014" w:rsidRPr="00CA7063" w:rsidRDefault="00C0214F" w:rsidP="00CA7063">
      <w:pPr>
        <w:ind w:firstLine="540"/>
        <w:jc w:val="both"/>
        <w:rPr>
          <w:rFonts w:ascii="PT Astra Serif" w:eastAsia="Times New Roman" w:hAnsi="PT Astra Serif" w:cs="Times New Roman"/>
          <w:sz w:val="28"/>
          <w:szCs w:val="28"/>
          <w:lang w:eastAsia="ru-RU"/>
        </w:rPr>
      </w:pPr>
      <w:r w:rsidRPr="00CA7063">
        <w:rPr>
          <w:rFonts w:ascii="PT Astra Serif" w:eastAsia="Times New Roman" w:hAnsi="PT Astra Serif" w:cs="Times New Roman"/>
          <w:sz w:val="28"/>
          <w:szCs w:val="28"/>
          <w:lang w:eastAsia="ru-RU"/>
        </w:rPr>
        <w:t>-</w:t>
      </w:r>
      <w:r w:rsidR="00214014" w:rsidRPr="00CA7063">
        <w:rPr>
          <w:rFonts w:ascii="PT Astra Serif" w:eastAsia="Times New Roman" w:hAnsi="PT Astra Serif" w:cs="Times New Roman"/>
          <w:sz w:val="28"/>
          <w:szCs w:val="28"/>
          <w:lang w:eastAsia="ru-RU"/>
        </w:rPr>
        <w:t xml:space="preserve"> правил содержания общего имущества в многоквартирном доме и правил изменения размера платы за содержание жилого помещения;</w:t>
      </w:r>
    </w:p>
    <w:p w:rsidR="00214014" w:rsidRPr="00CA7063" w:rsidRDefault="00C0214F" w:rsidP="00CA7063">
      <w:pPr>
        <w:ind w:firstLine="540"/>
        <w:jc w:val="both"/>
        <w:rPr>
          <w:rFonts w:ascii="PT Astra Serif" w:eastAsia="Times New Roman" w:hAnsi="PT Astra Serif" w:cs="Times New Roman"/>
          <w:sz w:val="28"/>
          <w:szCs w:val="28"/>
          <w:lang w:eastAsia="ru-RU"/>
        </w:rPr>
      </w:pPr>
      <w:r w:rsidRPr="00CA7063">
        <w:rPr>
          <w:rFonts w:ascii="PT Astra Serif" w:eastAsia="Times New Roman" w:hAnsi="PT Astra Serif" w:cs="Times New Roman"/>
          <w:sz w:val="28"/>
          <w:szCs w:val="28"/>
          <w:lang w:eastAsia="ru-RU"/>
        </w:rPr>
        <w:t>-</w:t>
      </w:r>
      <w:r w:rsidR="00214014" w:rsidRPr="00CA7063">
        <w:rPr>
          <w:rFonts w:ascii="PT Astra Serif" w:eastAsia="Times New Roman" w:hAnsi="PT Astra Serif" w:cs="Times New Roman"/>
          <w:sz w:val="28"/>
          <w:szCs w:val="28"/>
          <w:lang w:eastAsia="ru-RU"/>
        </w:rPr>
        <w:t xml:space="preserve">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214014" w:rsidRPr="00CA7063" w:rsidRDefault="00C0214F" w:rsidP="00CA7063">
      <w:pPr>
        <w:ind w:firstLine="540"/>
        <w:jc w:val="both"/>
        <w:rPr>
          <w:rFonts w:ascii="PT Astra Serif" w:eastAsia="Times New Roman" w:hAnsi="PT Astra Serif" w:cs="Times New Roman"/>
          <w:sz w:val="28"/>
          <w:szCs w:val="28"/>
          <w:lang w:eastAsia="ru-RU"/>
        </w:rPr>
      </w:pPr>
      <w:r w:rsidRPr="00CA7063">
        <w:rPr>
          <w:rFonts w:ascii="PT Astra Serif" w:eastAsia="Times New Roman" w:hAnsi="PT Astra Serif" w:cs="Times New Roman"/>
          <w:sz w:val="28"/>
          <w:szCs w:val="28"/>
          <w:lang w:eastAsia="ru-RU"/>
        </w:rPr>
        <w:t>-</w:t>
      </w:r>
      <w:r w:rsidR="00214014" w:rsidRPr="00CA7063">
        <w:rPr>
          <w:rFonts w:ascii="PT Astra Serif" w:eastAsia="Times New Roman" w:hAnsi="PT Astra Serif" w:cs="Times New Roman"/>
          <w:sz w:val="28"/>
          <w:szCs w:val="28"/>
          <w:lang w:eastAsia="ru-RU"/>
        </w:rPr>
        <w:t xml:space="preserve">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214014" w:rsidRPr="00CA7063" w:rsidRDefault="00C0214F" w:rsidP="00CA7063">
      <w:pPr>
        <w:ind w:firstLine="540"/>
        <w:jc w:val="both"/>
        <w:rPr>
          <w:rFonts w:ascii="PT Astra Serif" w:eastAsia="Times New Roman" w:hAnsi="PT Astra Serif" w:cs="Times New Roman"/>
          <w:sz w:val="28"/>
          <w:szCs w:val="28"/>
          <w:lang w:eastAsia="ru-RU"/>
        </w:rPr>
      </w:pPr>
      <w:r w:rsidRPr="00CA7063">
        <w:rPr>
          <w:rFonts w:ascii="PT Astra Serif" w:eastAsia="Times New Roman" w:hAnsi="PT Astra Serif" w:cs="Times New Roman"/>
          <w:sz w:val="28"/>
          <w:szCs w:val="28"/>
          <w:lang w:eastAsia="ru-RU"/>
        </w:rPr>
        <w:t>-</w:t>
      </w:r>
      <w:r w:rsidR="00214014" w:rsidRPr="00CA7063">
        <w:rPr>
          <w:rFonts w:ascii="PT Astra Serif" w:eastAsia="Times New Roman" w:hAnsi="PT Astra Serif" w:cs="Times New Roman"/>
          <w:sz w:val="28"/>
          <w:szCs w:val="28"/>
          <w:lang w:eastAsia="ru-RU"/>
        </w:rPr>
        <w:t xml:space="preserve"> требований к порядку размещения </w:t>
      </w:r>
      <w:proofErr w:type="spellStart"/>
      <w:r w:rsidR="00214014" w:rsidRPr="00CA7063">
        <w:rPr>
          <w:rFonts w:ascii="PT Astra Serif" w:eastAsia="Times New Roman" w:hAnsi="PT Astra Serif" w:cs="Times New Roman"/>
          <w:sz w:val="28"/>
          <w:szCs w:val="28"/>
          <w:lang w:eastAsia="ru-RU"/>
        </w:rPr>
        <w:t>ресурсоснабжающими</w:t>
      </w:r>
      <w:proofErr w:type="spellEnd"/>
      <w:r w:rsidR="00214014" w:rsidRPr="00CA7063">
        <w:rPr>
          <w:rFonts w:ascii="PT Astra Serif" w:eastAsia="Times New Roman" w:hAnsi="PT Astra Serif" w:cs="Times New Roman"/>
          <w:sz w:val="28"/>
          <w:szCs w:val="28"/>
          <w:lang w:eastAsia="ru-RU"/>
        </w:rPr>
        <w:t xml:space="preserve"> организациями, лицами, осуществляющими деятельность по управлению многоквартирными домами, информации в системе;</w:t>
      </w:r>
    </w:p>
    <w:p w:rsidR="00214014" w:rsidRPr="00CA7063" w:rsidRDefault="00C0214F" w:rsidP="00CA7063">
      <w:pPr>
        <w:ind w:firstLine="540"/>
        <w:jc w:val="both"/>
        <w:rPr>
          <w:rFonts w:ascii="PT Astra Serif" w:eastAsia="Times New Roman" w:hAnsi="PT Astra Serif" w:cs="Times New Roman"/>
          <w:sz w:val="28"/>
          <w:szCs w:val="28"/>
          <w:lang w:eastAsia="ru-RU"/>
        </w:rPr>
      </w:pPr>
      <w:r w:rsidRPr="00CA7063">
        <w:rPr>
          <w:rFonts w:ascii="PT Astra Serif" w:eastAsia="Times New Roman" w:hAnsi="PT Astra Serif" w:cs="Times New Roman"/>
          <w:sz w:val="28"/>
          <w:szCs w:val="28"/>
          <w:lang w:eastAsia="ru-RU"/>
        </w:rPr>
        <w:t>-</w:t>
      </w:r>
      <w:r w:rsidR="00214014" w:rsidRPr="00CA7063">
        <w:rPr>
          <w:rFonts w:ascii="PT Astra Serif" w:eastAsia="Times New Roman" w:hAnsi="PT Astra Serif" w:cs="Times New Roman"/>
          <w:sz w:val="28"/>
          <w:szCs w:val="28"/>
          <w:lang w:eastAsia="ru-RU"/>
        </w:rPr>
        <w:t xml:space="preserve"> требований к обеспечению доступности для инвалидов помещений в многоквартирных домах;</w:t>
      </w:r>
    </w:p>
    <w:p w:rsidR="00214014" w:rsidRPr="00CA7063" w:rsidRDefault="00C0214F" w:rsidP="00CA7063">
      <w:pPr>
        <w:ind w:firstLine="540"/>
        <w:jc w:val="both"/>
        <w:rPr>
          <w:rFonts w:ascii="PT Astra Serif" w:eastAsia="Times New Roman" w:hAnsi="PT Astra Serif" w:cs="Times New Roman"/>
          <w:sz w:val="28"/>
          <w:szCs w:val="28"/>
          <w:lang w:eastAsia="ru-RU"/>
        </w:rPr>
      </w:pPr>
      <w:r w:rsidRPr="00CA7063">
        <w:rPr>
          <w:rFonts w:ascii="PT Astra Serif" w:eastAsia="Times New Roman" w:hAnsi="PT Astra Serif" w:cs="Times New Roman"/>
          <w:sz w:val="28"/>
          <w:szCs w:val="28"/>
          <w:lang w:eastAsia="ru-RU"/>
        </w:rPr>
        <w:t>-</w:t>
      </w:r>
      <w:r w:rsidR="00214014" w:rsidRPr="00CA7063">
        <w:rPr>
          <w:rFonts w:ascii="PT Astra Serif" w:eastAsia="Times New Roman" w:hAnsi="PT Astra Serif" w:cs="Times New Roman"/>
          <w:sz w:val="28"/>
          <w:szCs w:val="28"/>
          <w:lang w:eastAsia="ru-RU"/>
        </w:rPr>
        <w:t xml:space="preserve"> требований к предоставлению жилых помещений в наемных домах социального использования.</w:t>
      </w:r>
    </w:p>
    <w:p w:rsidR="00D6266D" w:rsidRPr="00CA7063" w:rsidRDefault="00D6266D" w:rsidP="00CA7063">
      <w:pPr>
        <w:ind w:firstLine="540"/>
        <w:jc w:val="both"/>
        <w:rPr>
          <w:rFonts w:ascii="PT Astra Serif" w:eastAsia="Times New Roman" w:hAnsi="PT Astra Serif" w:cs="Times New Roman"/>
          <w:b/>
          <w:sz w:val="28"/>
          <w:szCs w:val="28"/>
          <w:lang w:eastAsia="ru-RU"/>
        </w:rPr>
      </w:pPr>
      <w:r w:rsidRPr="00CA7063">
        <w:rPr>
          <w:rFonts w:ascii="PT Astra Serif" w:eastAsia="Times New Roman" w:hAnsi="PT Astra Serif" w:cs="Times New Roman"/>
          <w:b/>
          <w:sz w:val="28"/>
          <w:szCs w:val="28"/>
          <w:lang w:eastAsia="ru-RU"/>
        </w:rPr>
        <w:t>Объектами муниципального жилищного контроля являются:</w:t>
      </w:r>
    </w:p>
    <w:p w:rsidR="00CC239B" w:rsidRPr="00CA7063" w:rsidRDefault="00CC239B" w:rsidP="00CA7063">
      <w:pPr>
        <w:autoSpaceDE w:val="0"/>
        <w:autoSpaceDN w:val="0"/>
        <w:adjustRightInd w:val="0"/>
        <w:jc w:val="both"/>
        <w:rPr>
          <w:rFonts w:ascii="PT Astra Serif" w:hAnsi="PT Astra Serif" w:cs="Times New Roman"/>
          <w:sz w:val="28"/>
          <w:szCs w:val="28"/>
        </w:rPr>
      </w:pPr>
      <w:r w:rsidRPr="00CA7063">
        <w:rPr>
          <w:rFonts w:ascii="PT Astra Serif" w:hAnsi="PT Astra Serif" w:cs="Times New Roman"/>
          <w:sz w:val="28"/>
          <w:szCs w:val="28"/>
        </w:rPr>
        <w:t xml:space="preserve"> деятельность, действия (бездействие) контролируемых лиц, к которым предъявляются обязательные требования в сфере </w:t>
      </w:r>
      <w:r w:rsidRPr="00CA7063">
        <w:rPr>
          <w:rFonts w:ascii="PT Astra Serif" w:hAnsi="PT Astra Serif" w:cs="Times New Roman"/>
          <w:bCs/>
          <w:sz w:val="28"/>
          <w:szCs w:val="28"/>
        </w:rPr>
        <w:t>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w:t>
      </w:r>
      <w:r w:rsidRPr="00CA7063">
        <w:rPr>
          <w:rFonts w:ascii="PT Astra Serif" w:hAnsi="PT Astra Serif" w:cs="Times New Roman"/>
          <w:sz w:val="28"/>
          <w:szCs w:val="28"/>
        </w:rPr>
        <w:t>;</w:t>
      </w:r>
    </w:p>
    <w:p w:rsidR="00CC239B" w:rsidRPr="00CA7063" w:rsidRDefault="00CC239B" w:rsidP="00CA7063">
      <w:pPr>
        <w:autoSpaceDE w:val="0"/>
        <w:autoSpaceDN w:val="0"/>
        <w:adjustRightInd w:val="0"/>
        <w:jc w:val="both"/>
        <w:rPr>
          <w:rFonts w:ascii="PT Astra Serif" w:hAnsi="PT Astra Serif" w:cs="Times New Roman"/>
          <w:sz w:val="28"/>
          <w:szCs w:val="28"/>
        </w:rPr>
      </w:pPr>
      <w:r w:rsidRPr="00CA7063">
        <w:rPr>
          <w:rFonts w:ascii="PT Astra Serif" w:hAnsi="PT Astra Serif" w:cs="Times New Roman"/>
          <w:sz w:val="28"/>
          <w:szCs w:val="28"/>
        </w:rPr>
        <w:t xml:space="preserve"> результаты деятельности контролируемых лиц, в том числе работы                  и услуги, к которым предъявляются обязательные требования в сфере </w:t>
      </w:r>
      <w:r w:rsidRPr="00CA7063">
        <w:rPr>
          <w:rFonts w:ascii="PT Astra Serif" w:hAnsi="PT Astra Serif" w:cs="Times New Roman"/>
          <w:bCs/>
          <w:sz w:val="28"/>
          <w:szCs w:val="28"/>
        </w:rPr>
        <w:t>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w:t>
      </w:r>
      <w:r w:rsidRPr="00CA7063">
        <w:rPr>
          <w:rFonts w:ascii="PT Astra Serif" w:hAnsi="PT Astra Serif" w:cs="Times New Roman"/>
          <w:sz w:val="28"/>
          <w:szCs w:val="28"/>
        </w:rPr>
        <w:t>;</w:t>
      </w:r>
    </w:p>
    <w:p w:rsidR="00CC239B" w:rsidRPr="00CA7063" w:rsidRDefault="00CC239B" w:rsidP="00CA7063">
      <w:pPr>
        <w:autoSpaceDE w:val="0"/>
        <w:autoSpaceDN w:val="0"/>
        <w:adjustRightInd w:val="0"/>
        <w:jc w:val="both"/>
        <w:rPr>
          <w:rFonts w:ascii="PT Astra Serif" w:hAnsi="PT Astra Serif" w:cs="Times New Roman"/>
          <w:sz w:val="28"/>
          <w:szCs w:val="28"/>
        </w:rPr>
      </w:pPr>
      <w:r w:rsidRPr="00CA7063">
        <w:rPr>
          <w:rFonts w:ascii="PT Astra Serif" w:hAnsi="PT Astra Serif" w:cs="Times New Roman"/>
          <w:sz w:val="28"/>
          <w:szCs w:val="28"/>
        </w:rPr>
        <w:t xml:space="preserve"> здания, помещения, сооружения, оборудование, устройства, предметы, материалы и другие объекты, которыми контролируемые лица владеют и (или) пользуются и к которым предъявляются обязательные требования в сфере </w:t>
      </w:r>
      <w:r w:rsidRPr="00CA7063">
        <w:rPr>
          <w:rFonts w:ascii="PT Astra Serif" w:hAnsi="PT Astra Serif" w:cs="Times New Roman"/>
          <w:bCs/>
          <w:sz w:val="28"/>
          <w:szCs w:val="28"/>
        </w:rPr>
        <w:t>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w:t>
      </w:r>
      <w:r w:rsidRPr="00CA7063">
        <w:rPr>
          <w:rFonts w:ascii="PT Astra Serif" w:hAnsi="PT Astra Serif" w:cs="Times New Roman"/>
          <w:sz w:val="28"/>
          <w:szCs w:val="28"/>
        </w:rPr>
        <w:t xml:space="preserve"> (далее - производственные объекты).</w:t>
      </w:r>
    </w:p>
    <w:p w:rsidR="000A0CE0" w:rsidRPr="00CA7063" w:rsidRDefault="000A0CE0" w:rsidP="00CA7063">
      <w:pPr>
        <w:pStyle w:val="a4"/>
        <w:ind w:firstLine="709"/>
        <w:jc w:val="both"/>
        <w:rPr>
          <w:rFonts w:ascii="PT Astra Serif" w:hAnsi="PT Astra Serif"/>
          <w:sz w:val="28"/>
          <w:szCs w:val="28"/>
        </w:rPr>
      </w:pPr>
      <w:r w:rsidRPr="00CA7063">
        <w:rPr>
          <w:rFonts w:ascii="PT Astra Serif" w:eastAsia="Times New Roman" w:hAnsi="PT Astra Serif"/>
          <w:sz w:val="28"/>
          <w:szCs w:val="28"/>
          <w:lang w:eastAsia="ru-RU"/>
        </w:rPr>
        <w:t xml:space="preserve">Положением установлено, что </w:t>
      </w:r>
      <w:r w:rsidR="006D273F" w:rsidRPr="00CA7063">
        <w:rPr>
          <w:rFonts w:ascii="PT Astra Serif" w:hAnsi="PT Astra Serif"/>
          <w:sz w:val="28"/>
          <w:szCs w:val="28"/>
        </w:rPr>
        <w:t>Уполномоченный орган</w:t>
      </w:r>
      <w:r w:rsidRPr="00CA7063">
        <w:rPr>
          <w:rFonts w:ascii="PT Astra Serif" w:hAnsi="PT Astra Serif"/>
          <w:sz w:val="28"/>
          <w:szCs w:val="28"/>
        </w:rPr>
        <w:t xml:space="preserve"> осуществляет муниципальный </w:t>
      </w:r>
      <w:r w:rsidR="006D273F" w:rsidRPr="00CA7063">
        <w:rPr>
          <w:rFonts w:ascii="PT Astra Serif" w:hAnsi="PT Astra Serif"/>
          <w:sz w:val="28"/>
          <w:szCs w:val="28"/>
        </w:rPr>
        <w:t>контроль,</w:t>
      </w:r>
      <w:r w:rsidRPr="00CA7063">
        <w:rPr>
          <w:rFonts w:ascii="PT Astra Serif" w:hAnsi="PT Astra Serif"/>
          <w:sz w:val="28"/>
          <w:szCs w:val="28"/>
        </w:rPr>
        <w:t xml:space="preserve"> в том числе посредством проведения профилактических мероприятий.</w:t>
      </w:r>
    </w:p>
    <w:p w:rsidR="000A0CE0" w:rsidRPr="00CA7063" w:rsidRDefault="000A0CE0" w:rsidP="00CA7063">
      <w:pPr>
        <w:pStyle w:val="a4"/>
        <w:ind w:firstLine="709"/>
        <w:jc w:val="both"/>
        <w:rPr>
          <w:rFonts w:ascii="PT Astra Serif" w:hAnsi="PT Astra Serif"/>
          <w:sz w:val="28"/>
          <w:szCs w:val="28"/>
        </w:rPr>
      </w:pPr>
      <w:r w:rsidRPr="00CA7063">
        <w:rPr>
          <w:rFonts w:ascii="PT Astra Serif" w:hAnsi="PT Astra Serif"/>
          <w:sz w:val="28"/>
          <w:szCs w:val="28"/>
        </w:rPr>
        <w:t xml:space="preserve">Профилактические мероприятия осуществляются </w:t>
      </w:r>
      <w:r w:rsidR="006D273F" w:rsidRPr="00CA7063">
        <w:rPr>
          <w:rFonts w:ascii="PT Astra Serif" w:hAnsi="PT Astra Serif"/>
          <w:sz w:val="28"/>
          <w:szCs w:val="28"/>
        </w:rPr>
        <w:t>Уполномоченным органом</w:t>
      </w:r>
      <w:r w:rsidRPr="00CA7063">
        <w:rPr>
          <w:rFonts w:ascii="PT Astra Serif" w:hAnsi="PT Astra Serif"/>
          <w:sz w:val="28"/>
          <w:szCs w:val="28"/>
        </w:rPr>
        <w:t xml:space="preserve"> в целях стимулирования добросовестного соблюдения обязательных требований контролируемым лицом,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контролируемого лица, способов их соблюдения.</w:t>
      </w:r>
    </w:p>
    <w:p w:rsidR="000A0CE0" w:rsidRPr="00CA7063" w:rsidRDefault="000A0CE0" w:rsidP="00CA7063">
      <w:pPr>
        <w:pStyle w:val="a4"/>
        <w:ind w:firstLine="709"/>
        <w:jc w:val="both"/>
        <w:rPr>
          <w:rFonts w:ascii="PT Astra Serif" w:hAnsi="PT Astra Serif"/>
          <w:sz w:val="28"/>
          <w:szCs w:val="28"/>
        </w:rPr>
      </w:pPr>
      <w:r w:rsidRPr="00CA7063">
        <w:rPr>
          <w:rFonts w:ascii="PT Astra Serif" w:hAnsi="PT Astra Serif"/>
          <w:sz w:val="28"/>
          <w:szCs w:val="28"/>
        </w:rPr>
        <w:t>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0A0CE0" w:rsidRPr="00CA7063" w:rsidRDefault="000A0CE0" w:rsidP="00CA7063">
      <w:pPr>
        <w:pStyle w:val="a4"/>
        <w:ind w:firstLine="709"/>
        <w:jc w:val="both"/>
        <w:rPr>
          <w:rFonts w:ascii="PT Astra Serif" w:hAnsi="PT Astra Serif"/>
          <w:sz w:val="28"/>
          <w:szCs w:val="28"/>
        </w:rPr>
      </w:pPr>
      <w:r w:rsidRPr="00CA7063">
        <w:rPr>
          <w:rFonts w:ascii="PT Astra Serif" w:hAnsi="PT Astra Serif"/>
          <w:sz w:val="28"/>
          <w:szCs w:val="28"/>
        </w:rPr>
        <w:lastRenderedPageBreak/>
        <w:t>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начальником Управления, также могут проводиться профилактические мероприятия, не предусмотренные программой профилактики рисков причинения вреда.</w:t>
      </w:r>
    </w:p>
    <w:p w:rsidR="000A0CE0" w:rsidRPr="00CA7063" w:rsidRDefault="000A0CE0" w:rsidP="00CA7063">
      <w:pPr>
        <w:pStyle w:val="a4"/>
        <w:ind w:firstLine="709"/>
        <w:jc w:val="both"/>
        <w:rPr>
          <w:rFonts w:ascii="PT Astra Serif" w:hAnsi="PT Astra Serif"/>
          <w:sz w:val="28"/>
          <w:szCs w:val="28"/>
        </w:rPr>
      </w:pPr>
      <w:r w:rsidRPr="00CA7063">
        <w:rPr>
          <w:rFonts w:ascii="PT Astra Serif" w:hAnsi="PT Astra Serif"/>
          <w:sz w:val="28"/>
          <w:szCs w:val="28"/>
        </w:rPr>
        <w:t>В случае если при проведении профилактических мероприятий установлено, что объекты муниципального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незамедлительно направляет информацию об этом начальнику Управления для принятия решения о проведении контрольных мероприятий.</w:t>
      </w:r>
    </w:p>
    <w:p w:rsidR="00A420E4" w:rsidRPr="00CA7063" w:rsidRDefault="00A420E4" w:rsidP="00CA7063">
      <w:pPr>
        <w:pStyle w:val="a4"/>
        <w:ind w:firstLine="709"/>
        <w:jc w:val="both"/>
        <w:rPr>
          <w:rFonts w:ascii="PT Astra Serif" w:hAnsi="PT Astra Serif"/>
          <w:sz w:val="28"/>
          <w:szCs w:val="28"/>
        </w:rPr>
      </w:pPr>
      <w:r w:rsidRPr="00CA7063">
        <w:rPr>
          <w:rFonts w:ascii="PT Astra Serif" w:hAnsi="PT Astra Serif"/>
          <w:sz w:val="28"/>
          <w:szCs w:val="28"/>
        </w:rPr>
        <w:t xml:space="preserve">При осуществлении муниципального контроля </w:t>
      </w:r>
      <w:r w:rsidR="006D273F" w:rsidRPr="00CA7063">
        <w:rPr>
          <w:rFonts w:ascii="PT Astra Serif" w:hAnsi="PT Astra Serif"/>
          <w:sz w:val="28"/>
          <w:szCs w:val="28"/>
        </w:rPr>
        <w:t>Уполномоченным органом</w:t>
      </w:r>
      <w:r w:rsidRPr="00CA7063">
        <w:rPr>
          <w:rFonts w:ascii="PT Astra Serif" w:hAnsi="PT Astra Serif"/>
          <w:sz w:val="28"/>
          <w:szCs w:val="28"/>
        </w:rPr>
        <w:t xml:space="preserve"> могут проводиться следующие виды контрольных мероприятий и контрольных действий в рамках указанных мероприятий:</w:t>
      </w:r>
    </w:p>
    <w:p w:rsidR="00A420E4" w:rsidRPr="00CA7063" w:rsidRDefault="00A420E4" w:rsidP="00CA7063">
      <w:pPr>
        <w:pStyle w:val="a4"/>
        <w:ind w:firstLine="709"/>
        <w:jc w:val="both"/>
        <w:rPr>
          <w:rFonts w:ascii="PT Astra Serif" w:hAnsi="PT Astra Serif"/>
          <w:sz w:val="28"/>
          <w:szCs w:val="28"/>
        </w:rPr>
      </w:pPr>
      <w:r w:rsidRPr="00CA7063">
        <w:rPr>
          <w:rFonts w:ascii="PT Astra Serif" w:hAnsi="PT Astra Serif"/>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A420E4" w:rsidRPr="00CA7063" w:rsidRDefault="005B7060" w:rsidP="00CA7063">
      <w:pPr>
        <w:pStyle w:val="a4"/>
        <w:ind w:firstLine="709"/>
        <w:jc w:val="both"/>
        <w:rPr>
          <w:rFonts w:ascii="PT Astra Serif" w:hAnsi="PT Astra Serif"/>
          <w:sz w:val="28"/>
          <w:szCs w:val="28"/>
        </w:rPr>
      </w:pPr>
      <w:r w:rsidRPr="00CA7063">
        <w:rPr>
          <w:rFonts w:ascii="PT Astra Serif" w:hAnsi="PT Astra Serif"/>
          <w:sz w:val="28"/>
          <w:szCs w:val="28"/>
        </w:rPr>
        <w:t>2</w:t>
      </w:r>
      <w:r w:rsidR="00A420E4" w:rsidRPr="00CA7063">
        <w:rPr>
          <w:rFonts w:ascii="PT Astra Serif" w:hAnsi="PT Astra Serif"/>
          <w:sz w:val="28"/>
          <w:szCs w:val="28"/>
        </w:rPr>
        <w:t>) документарная проверка (посредством получения письменных объяснений, истребования документов, экспертизы);</w:t>
      </w:r>
    </w:p>
    <w:p w:rsidR="00A420E4" w:rsidRPr="00CA7063" w:rsidRDefault="005B7060" w:rsidP="00CA7063">
      <w:pPr>
        <w:pStyle w:val="a4"/>
        <w:ind w:firstLine="709"/>
        <w:jc w:val="both"/>
        <w:rPr>
          <w:rFonts w:ascii="PT Astra Serif" w:hAnsi="PT Astra Serif"/>
          <w:sz w:val="28"/>
          <w:szCs w:val="28"/>
        </w:rPr>
      </w:pPr>
      <w:proofErr w:type="gramStart"/>
      <w:r w:rsidRPr="00CA7063">
        <w:rPr>
          <w:rFonts w:ascii="PT Astra Serif" w:hAnsi="PT Astra Serif"/>
          <w:sz w:val="28"/>
          <w:szCs w:val="28"/>
        </w:rPr>
        <w:t>3</w:t>
      </w:r>
      <w:r w:rsidR="00A420E4" w:rsidRPr="00CA7063">
        <w:rPr>
          <w:rFonts w:ascii="PT Astra Serif" w:hAnsi="PT Astra Serif"/>
          <w:sz w:val="28"/>
          <w:szCs w:val="28"/>
        </w:rPr>
        <w:t>)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A420E4" w:rsidRPr="00CA7063" w:rsidRDefault="005B7060" w:rsidP="00CA7063">
      <w:pPr>
        <w:pStyle w:val="a4"/>
        <w:ind w:firstLine="709"/>
        <w:jc w:val="both"/>
        <w:rPr>
          <w:rFonts w:ascii="PT Astra Serif" w:hAnsi="PT Astra Serif"/>
          <w:sz w:val="28"/>
          <w:szCs w:val="28"/>
        </w:rPr>
      </w:pPr>
      <w:proofErr w:type="gramStart"/>
      <w:r w:rsidRPr="00CA7063">
        <w:rPr>
          <w:rFonts w:ascii="PT Astra Serif" w:hAnsi="PT Astra Serif"/>
          <w:sz w:val="28"/>
          <w:szCs w:val="28"/>
        </w:rPr>
        <w:t>4</w:t>
      </w:r>
      <w:r w:rsidR="00A420E4" w:rsidRPr="00CA7063">
        <w:rPr>
          <w:rFonts w:ascii="PT Astra Serif" w:hAnsi="PT Astra Serif"/>
          <w:sz w:val="28"/>
          <w:szCs w:val="28"/>
        </w:rPr>
        <w:t xml:space="preserve">) наблюдение за соблюдением обязательных требований (посредством сбора и анализа данных об объектах муниципального контроля за исполнением единой теплоснабжающей организацией обязательств, в том числе данных, которые поступают в ходе межведомственного информационного взаимодействия, </w:t>
      </w:r>
      <w:r w:rsidR="00A420E4" w:rsidRPr="00CA7063">
        <w:rPr>
          <w:rFonts w:ascii="PT Astra Serif" w:hAnsi="PT Astra Serif"/>
          <w:sz w:val="28"/>
          <w:szCs w:val="28"/>
          <w:shd w:val="clear" w:color="auto" w:fill="FFFFFF"/>
        </w:rPr>
        <w:t>предоставляются контролируемым лицом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w:t>
      </w:r>
      <w:proofErr w:type="gramEnd"/>
      <w:r w:rsidR="00A420E4" w:rsidRPr="00CA7063">
        <w:rPr>
          <w:rFonts w:ascii="PT Astra Serif" w:hAnsi="PT Astra Serif"/>
          <w:sz w:val="28"/>
          <w:szCs w:val="28"/>
          <w:shd w:val="clear" w:color="auto" w:fill="FFFFFF"/>
        </w:rPr>
        <w:t xml:space="preserve">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00A420E4" w:rsidRPr="00CA7063">
        <w:rPr>
          <w:rFonts w:ascii="PT Astra Serif" w:hAnsi="PT Astra Serif"/>
          <w:sz w:val="28"/>
          <w:szCs w:val="28"/>
        </w:rPr>
        <w:t>);</w:t>
      </w:r>
    </w:p>
    <w:p w:rsidR="00A420E4" w:rsidRPr="00CA7063" w:rsidRDefault="005B7060" w:rsidP="00CA7063">
      <w:pPr>
        <w:pStyle w:val="a4"/>
        <w:ind w:firstLine="709"/>
        <w:jc w:val="both"/>
        <w:rPr>
          <w:rFonts w:ascii="PT Astra Serif" w:hAnsi="PT Astra Serif"/>
          <w:sz w:val="28"/>
          <w:szCs w:val="28"/>
        </w:rPr>
      </w:pPr>
      <w:r w:rsidRPr="00CA7063">
        <w:rPr>
          <w:rFonts w:ascii="PT Astra Serif" w:hAnsi="PT Astra Serif"/>
          <w:sz w:val="28"/>
          <w:szCs w:val="28"/>
        </w:rPr>
        <w:t>5</w:t>
      </w:r>
      <w:r w:rsidR="00A420E4" w:rsidRPr="00CA7063">
        <w:rPr>
          <w:rFonts w:ascii="PT Astra Serif" w:hAnsi="PT Astra Serif"/>
          <w:sz w:val="28"/>
          <w:szCs w:val="28"/>
        </w:rPr>
        <w:t>) выездное обследование (посредством осмотра, инструментального обследования (с применением видеозаписи), испытания, экспертизы).</w:t>
      </w:r>
    </w:p>
    <w:p w:rsidR="00A420E4" w:rsidRPr="00CA7063" w:rsidRDefault="00A420E4" w:rsidP="00CA7063">
      <w:pPr>
        <w:pStyle w:val="a4"/>
        <w:ind w:firstLine="709"/>
        <w:jc w:val="both"/>
        <w:rPr>
          <w:rFonts w:ascii="PT Astra Serif" w:hAnsi="PT Astra Serif"/>
          <w:sz w:val="28"/>
          <w:szCs w:val="28"/>
        </w:rPr>
      </w:pPr>
      <w:r w:rsidRPr="00CA7063">
        <w:rPr>
          <w:rFonts w:ascii="PT Astra Serif" w:hAnsi="PT Astra Serif"/>
          <w:sz w:val="28"/>
          <w:szCs w:val="28"/>
        </w:rPr>
        <w:t xml:space="preserve">Наблюдение за соблюдением обязательных требований и выездное обследование проводятся </w:t>
      </w:r>
      <w:r w:rsidR="005B7060" w:rsidRPr="00CA7063">
        <w:rPr>
          <w:rFonts w:ascii="PT Astra Serif" w:hAnsi="PT Astra Serif"/>
          <w:sz w:val="28"/>
          <w:szCs w:val="28"/>
        </w:rPr>
        <w:t>Уполномоченным органом</w:t>
      </w:r>
      <w:r w:rsidRPr="00CA7063">
        <w:rPr>
          <w:rFonts w:ascii="PT Astra Serif" w:hAnsi="PT Astra Serif"/>
          <w:sz w:val="28"/>
          <w:szCs w:val="28"/>
        </w:rPr>
        <w:t xml:space="preserve"> без взаимодействия с контролируемым лицом.</w:t>
      </w:r>
    </w:p>
    <w:p w:rsidR="00A420E4" w:rsidRPr="00CA7063" w:rsidRDefault="00A420E4" w:rsidP="00CA7063">
      <w:pPr>
        <w:pStyle w:val="a4"/>
        <w:ind w:firstLine="709"/>
        <w:jc w:val="both"/>
        <w:rPr>
          <w:rFonts w:ascii="PT Astra Serif" w:hAnsi="PT Astra Serif"/>
          <w:sz w:val="28"/>
          <w:szCs w:val="28"/>
        </w:rPr>
      </w:pPr>
      <w:r w:rsidRPr="00CA7063">
        <w:rPr>
          <w:rFonts w:ascii="PT Astra Serif" w:hAnsi="PT Astra Serif"/>
          <w:sz w:val="28"/>
          <w:szCs w:val="28"/>
        </w:rPr>
        <w:t>Внеплановые контрольные мероприятия, за исключением документарной проверки, могут проводиться только после согласования с органами прокуратуры.</w:t>
      </w:r>
    </w:p>
    <w:p w:rsidR="00A420E4" w:rsidRPr="00CA7063" w:rsidRDefault="00A420E4" w:rsidP="00CA7063">
      <w:pPr>
        <w:pStyle w:val="a4"/>
        <w:ind w:firstLine="709"/>
        <w:jc w:val="both"/>
        <w:rPr>
          <w:rFonts w:ascii="PT Astra Serif" w:hAnsi="PT Astra Serif"/>
          <w:sz w:val="28"/>
          <w:szCs w:val="28"/>
        </w:rPr>
      </w:pPr>
      <w:r w:rsidRPr="00CA7063">
        <w:rPr>
          <w:rFonts w:ascii="PT Astra Serif" w:hAnsi="PT Astra Serif"/>
          <w:sz w:val="28"/>
          <w:szCs w:val="28"/>
        </w:rPr>
        <w:t>21. Основанием для проведения контрольных мероприятий, проводимых с взаимодействием с контролируемыми лицами, является:</w:t>
      </w:r>
    </w:p>
    <w:p w:rsidR="00A420E4" w:rsidRPr="00CA7063" w:rsidRDefault="00A420E4" w:rsidP="00CA7063">
      <w:pPr>
        <w:pStyle w:val="a4"/>
        <w:ind w:firstLine="709"/>
        <w:jc w:val="both"/>
        <w:rPr>
          <w:rFonts w:ascii="PT Astra Serif" w:hAnsi="PT Astra Serif"/>
          <w:sz w:val="28"/>
          <w:szCs w:val="28"/>
        </w:rPr>
      </w:pPr>
      <w:proofErr w:type="gramStart"/>
      <w:r w:rsidRPr="00CA7063">
        <w:rPr>
          <w:rFonts w:ascii="PT Astra Serif" w:hAnsi="PT Astra Serif"/>
          <w:sz w:val="28"/>
          <w:szCs w:val="28"/>
        </w:rPr>
        <w:t xml:space="preserve">1) наличие у </w:t>
      </w:r>
      <w:r w:rsidR="00AC6BD4" w:rsidRPr="00CA7063">
        <w:rPr>
          <w:rFonts w:ascii="PT Astra Serif" w:hAnsi="PT Astra Serif"/>
          <w:sz w:val="28"/>
          <w:szCs w:val="28"/>
        </w:rPr>
        <w:t>Уполномоченного органа</w:t>
      </w:r>
      <w:r w:rsidRPr="00CA7063">
        <w:rPr>
          <w:rFonts w:ascii="PT Astra Serif" w:hAnsi="PT Astra Serif"/>
          <w:sz w:val="28"/>
          <w:szCs w:val="28"/>
        </w:rPr>
        <w:t xml:space="preserve"> сведений о причинении вреда (ущерба) или об угрозе причинения вреда (ущерба) охраняемым законом </w:t>
      </w:r>
      <w:r w:rsidRPr="00CA7063">
        <w:rPr>
          <w:rFonts w:ascii="PT Astra Serif" w:hAnsi="PT Astra Serif"/>
          <w:sz w:val="28"/>
          <w:szCs w:val="28"/>
        </w:rPr>
        <w:lastRenderedPageBreak/>
        <w:t>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w:t>
      </w:r>
      <w:proofErr w:type="gramEnd"/>
      <w:r w:rsidRPr="00CA7063">
        <w:rPr>
          <w:rFonts w:ascii="PT Astra Serif" w:hAnsi="PT Astra Serif"/>
          <w:sz w:val="28"/>
          <w:szCs w:val="28"/>
        </w:rPr>
        <w:t xml:space="preserve"> контролируемых лиц;</w:t>
      </w:r>
    </w:p>
    <w:p w:rsidR="00A420E4" w:rsidRPr="00CA7063" w:rsidRDefault="00A420E4" w:rsidP="00CA7063">
      <w:pPr>
        <w:pStyle w:val="a4"/>
        <w:ind w:firstLine="709"/>
        <w:jc w:val="both"/>
        <w:rPr>
          <w:rFonts w:ascii="PT Astra Serif" w:hAnsi="PT Astra Serif"/>
          <w:sz w:val="28"/>
          <w:szCs w:val="28"/>
        </w:rPr>
      </w:pPr>
      <w:r w:rsidRPr="00CA7063">
        <w:rPr>
          <w:rFonts w:ascii="PT Astra Serif" w:hAnsi="PT Astra Serif"/>
          <w:sz w:val="28"/>
          <w:szCs w:val="28"/>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A420E4" w:rsidRPr="00CA7063" w:rsidRDefault="00A420E4" w:rsidP="00CA7063">
      <w:pPr>
        <w:pStyle w:val="a4"/>
        <w:ind w:firstLine="709"/>
        <w:jc w:val="both"/>
        <w:rPr>
          <w:rFonts w:ascii="PT Astra Serif" w:hAnsi="PT Astra Serif"/>
          <w:sz w:val="28"/>
          <w:szCs w:val="28"/>
        </w:rPr>
      </w:pPr>
      <w:r w:rsidRPr="00CA7063">
        <w:rPr>
          <w:rFonts w:ascii="PT Astra Serif" w:hAnsi="PT Astra Serif"/>
          <w:sz w:val="28"/>
          <w:szCs w:val="28"/>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A420E4" w:rsidRPr="00CA7063" w:rsidRDefault="00A420E4" w:rsidP="00CA7063">
      <w:pPr>
        <w:pStyle w:val="a4"/>
        <w:ind w:firstLine="709"/>
        <w:jc w:val="both"/>
        <w:rPr>
          <w:rFonts w:ascii="PT Astra Serif" w:hAnsi="PT Astra Serif"/>
          <w:sz w:val="28"/>
          <w:szCs w:val="28"/>
        </w:rPr>
      </w:pPr>
      <w:r w:rsidRPr="00CA7063">
        <w:rPr>
          <w:rFonts w:ascii="PT Astra Serif" w:hAnsi="PT Astra Serif"/>
          <w:sz w:val="28"/>
          <w:szCs w:val="28"/>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выводоб исполнении предписания об устранении выявленного нарушения обязательных требований.</w:t>
      </w:r>
    </w:p>
    <w:p w:rsidR="00424355" w:rsidRPr="00CA7063" w:rsidRDefault="00424355" w:rsidP="00CA7063">
      <w:pPr>
        <w:ind w:firstLine="540"/>
        <w:jc w:val="both"/>
        <w:rPr>
          <w:rFonts w:ascii="PT Astra Serif" w:hAnsi="PT Astra Serif" w:cs="Times New Roman"/>
          <w:sz w:val="28"/>
          <w:szCs w:val="28"/>
        </w:rPr>
      </w:pPr>
      <w:r w:rsidRPr="00CA7063">
        <w:rPr>
          <w:rFonts w:ascii="PT Astra Serif" w:hAnsi="PT Astra Serif" w:cs="Times New Roman"/>
          <w:sz w:val="28"/>
          <w:szCs w:val="28"/>
        </w:rPr>
        <w:t xml:space="preserve">Контрольные (надзорные) мероприятия без взаимодействия проводятся должностными лицами контрольного органа на основании заданий руководителя </w:t>
      </w:r>
      <w:r w:rsidR="00AC6BD4" w:rsidRPr="00CA7063">
        <w:rPr>
          <w:rFonts w:ascii="PT Astra Serif" w:hAnsi="PT Astra Serif" w:cs="Times New Roman"/>
          <w:sz w:val="28"/>
          <w:szCs w:val="28"/>
        </w:rPr>
        <w:t>Уполномоченного</w:t>
      </w:r>
      <w:r w:rsidRPr="00CA7063">
        <w:rPr>
          <w:rFonts w:ascii="PT Astra Serif" w:hAnsi="PT Astra Serif" w:cs="Times New Roman"/>
          <w:sz w:val="28"/>
          <w:szCs w:val="28"/>
        </w:rPr>
        <w:t xml:space="preserve"> органа, включая задания</w:t>
      </w:r>
      <w:r w:rsidR="00AC6BD4" w:rsidRPr="00CA7063">
        <w:rPr>
          <w:rFonts w:ascii="PT Astra Serif" w:hAnsi="PT Astra Serif" w:cs="Times New Roman"/>
          <w:sz w:val="28"/>
          <w:szCs w:val="28"/>
        </w:rPr>
        <w:t>, содержащиеся в планах работы Уполномоченного</w:t>
      </w:r>
      <w:r w:rsidRPr="00CA7063">
        <w:rPr>
          <w:rFonts w:ascii="PT Astra Serif" w:hAnsi="PT Astra Serif" w:cs="Times New Roman"/>
          <w:sz w:val="28"/>
          <w:szCs w:val="28"/>
        </w:rPr>
        <w:t xml:space="preserve"> органа, в том числе в случаях, установленных Федеральным </w:t>
      </w:r>
      <w:hyperlink r:id="rId8" w:history="1">
        <w:r w:rsidRPr="00CA7063">
          <w:rPr>
            <w:rStyle w:val="a3"/>
            <w:rFonts w:ascii="PT Astra Serif" w:hAnsi="PT Astra Serif" w:cs="Times New Roman"/>
            <w:color w:val="auto"/>
            <w:sz w:val="28"/>
            <w:szCs w:val="28"/>
            <w:u w:val="none"/>
          </w:rPr>
          <w:t>законом</w:t>
        </w:r>
      </w:hyperlink>
      <w:r w:rsidR="00BE1A4E" w:rsidRPr="00CA7063">
        <w:rPr>
          <w:rFonts w:ascii="PT Astra Serif" w:hAnsi="PT Astra Serif" w:cs="Times New Roman"/>
          <w:sz w:val="28"/>
          <w:szCs w:val="28"/>
        </w:rPr>
        <w:t>№</w:t>
      </w:r>
      <w:r w:rsidRPr="00CA7063">
        <w:rPr>
          <w:rFonts w:ascii="PT Astra Serif" w:hAnsi="PT Astra Serif" w:cs="Times New Roman"/>
          <w:sz w:val="28"/>
          <w:szCs w:val="28"/>
        </w:rPr>
        <w:t xml:space="preserve"> 248-ФЗ.</w:t>
      </w:r>
    </w:p>
    <w:p w:rsidR="00D6266D" w:rsidRPr="00CA7063" w:rsidRDefault="00D6266D" w:rsidP="00CA7063">
      <w:pPr>
        <w:pStyle w:val="a4"/>
        <w:ind w:firstLine="567"/>
        <w:jc w:val="both"/>
        <w:rPr>
          <w:rFonts w:ascii="PT Astra Serif" w:hAnsi="PT Astra Serif"/>
          <w:sz w:val="28"/>
          <w:szCs w:val="28"/>
        </w:rPr>
      </w:pPr>
      <w:bookmarkStart w:id="1" w:name="sub_1060"/>
      <w:proofErr w:type="gramStart"/>
      <w:r w:rsidRPr="00CA7063">
        <w:rPr>
          <w:rFonts w:ascii="PT Astra Serif" w:hAnsi="PT Astra Serif"/>
          <w:sz w:val="28"/>
          <w:szCs w:val="28"/>
        </w:rPr>
        <w:t>В случае получения в ходе проведения мероприятий по кон</w:t>
      </w:r>
      <w:r w:rsidR="003F4ADD" w:rsidRPr="00CA7063">
        <w:rPr>
          <w:rFonts w:ascii="PT Astra Serif" w:hAnsi="PT Astra Serif"/>
          <w:sz w:val="28"/>
          <w:szCs w:val="28"/>
        </w:rPr>
        <w:t>тролю без взаимодействия с контролируемым лицом</w:t>
      </w:r>
      <w:proofErr w:type="gramEnd"/>
      <w:r w:rsidRPr="00CA7063">
        <w:rPr>
          <w:rFonts w:ascii="PT Astra Serif" w:hAnsi="PT Astra Serif"/>
          <w:sz w:val="28"/>
          <w:szCs w:val="28"/>
        </w:rPr>
        <w:t xml:space="preserve"> сведений о готовящихся нарушениях или признаках нарушения обязательных требований, </w:t>
      </w:r>
      <w:r w:rsidR="00AC6BD4" w:rsidRPr="00CA7063">
        <w:rPr>
          <w:rFonts w:ascii="PT Astra Serif" w:hAnsi="PT Astra Serif"/>
          <w:sz w:val="28"/>
          <w:szCs w:val="28"/>
        </w:rPr>
        <w:t xml:space="preserve">Уполномоченный орган </w:t>
      </w:r>
      <w:r w:rsidR="003F4ADD" w:rsidRPr="00CA7063">
        <w:rPr>
          <w:rFonts w:ascii="PT Astra Serif" w:hAnsi="PT Astra Serif"/>
          <w:sz w:val="28"/>
          <w:szCs w:val="28"/>
        </w:rPr>
        <w:t>направляет контролируемому лицу</w:t>
      </w:r>
      <w:r w:rsidRPr="00CA7063">
        <w:rPr>
          <w:rFonts w:ascii="PT Astra Serif" w:hAnsi="PT Astra Serif"/>
          <w:sz w:val="28"/>
          <w:szCs w:val="28"/>
        </w:rPr>
        <w:t xml:space="preserve"> предостережение о недопустимости нарушения обязательных требований.</w:t>
      </w:r>
    </w:p>
    <w:bookmarkEnd w:id="1"/>
    <w:p w:rsidR="00E03E93" w:rsidRPr="00CA7063" w:rsidRDefault="00AC6BD4" w:rsidP="00CA7063">
      <w:pPr>
        <w:autoSpaceDE w:val="0"/>
        <w:autoSpaceDN w:val="0"/>
        <w:adjustRightInd w:val="0"/>
        <w:ind w:firstLine="540"/>
        <w:jc w:val="both"/>
        <w:rPr>
          <w:rFonts w:ascii="PT Astra Serif" w:eastAsia="Times New Roman" w:hAnsi="PT Astra Serif"/>
          <w:sz w:val="28"/>
          <w:szCs w:val="28"/>
          <w:lang w:eastAsia="ru-RU"/>
        </w:rPr>
      </w:pPr>
      <w:r w:rsidRPr="00CA7063">
        <w:rPr>
          <w:rFonts w:ascii="PT Astra Serif" w:hAnsi="PT Astra Serif"/>
          <w:sz w:val="28"/>
          <w:szCs w:val="28"/>
        </w:rPr>
        <w:t>И</w:t>
      </w:r>
      <w:r w:rsidR="00E03E93" w:rsidRPr="00CA7063">
        <w:rPr>
          <w:rFonts w:ascii="PT Astra Serif" w:hAnsi="PT Astra Serif"/>
          <w:sz w:val="28"/>
          <w:szCs w:val="28"/>
        </w:rPr>
        <w:t>нспектор</w:t>
      </w:r>
      <w:r w:rsidR="00E03E93" w:rsidRPr="00CA7063">
        <w:rPr>
          <w:rFonts w:ascii="PT Astra Serif" w:eastAsia="Times New Roman" w:hAnsi="PT Astra Serif"/>
          <w:sz w:val="28"/>
          <w:szCs w:val="28"/>
          <w:lang w:eastAsia="ru-RU"/>
        </w:rPr>
        <w:t>, в порядке, установленном законодательством Российской Федерации, имеет право:</w:t>
      </w:r>
    </w:p>
    <w:p w:rsidR="00D6266D" w:rsidRPr="00CA7063" w:rsidRDefault="00E03E93" w:rsidP="00CA7063">
      <w:pPr>
        <w:ind w:firstLine="540"/>
        <w:jc w:val="both"/>
        <w:rPr>
          <w:rFonts w:ascii="PT Astra Serif" w:hAnsi="PT Astra Serif" w:cs="Times New Roman"/>
          <w:sz w:val="28"/>
          <w:szCs w:val="28"/>
        </w:rPr>
      </w:pPr>
      <w:r w:rsidRPr="00CA7063">
        <w:rPr>
          <w:rFonts w:ascii="PT Astra Serif" w:hAnsi="PT Astra Serif" w:cs="Times New Roman"/>
          <w:sz w:val="28"/>
          <w:szCs w:val="28"/>
        </w:rPr>
        <w:t>-</w:t>
      </w:r>
      <w:r w:rsidR="00D6266D" w:rsidRPr="00CA7063">
        <w:rPr>
          <w:rFonts w:ascii="PT Astra Serif" w:hAnsi="PT Astra Serif" w:cs="Times New Roman"/>
          <w:sz w:val="28"/>
          <w:szCs w:val="28"/>
        </w:rPr>
        <w:t xml:space="preserve">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rsidR="00D6266D" w:rsidRPr="00CA7063" w:rsidRDefault="00E03E93" w:rsidP="00CA7063">
      <w:pPr>
        <w:ind w:firstLine="540"/>
        <w:jc w:val="both"/>
        <w:rPr>
          <w:rFonts w:ascii="PT Astra Serif" w:hAnsi="PT Astra Serif" w:cs="Times New Roman"/>
          <w:sz w:val="28"/>
          <w:szCs w:val="28"/>
        </w:rPr>
      </w:pPr>
      <w:r w:rsidRPr="00CA7063">
        <w:rPr>
          <w:rFonts w:ascii="PT Astra Serif" w:hAnsi="PT Astra Serif" w:cs="Times New Roman"/>
          <w:sz w:val="28"/>
          <w:szCs w:val="28"/>
        </w:rPr>
        <w:t xml:space="preserve">- </w:t>
      </w:r>
      <w:r w:rsidR="00D6266D" w:rsidRPr="00CA7063">
        <w:rPr>
          <w:rFonts w:ascii="PT Astra Serif" w:hAnsi="PT Astra Serif" w:cs="Times New Roman"/>
          <w:sz w:val="28"/>
          <w:szCs w:val="28"/>
        </w:rPr>
        <w:t>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D6266D" w:rsidRPr="00CA7063" w:rsidRDefault="00E03E93" w:rsidP="00CA7063">
      <w:pPr>
        <w:ind w:firstLine="540"/>
        <w:jc w:val="both"/>
        <w:rPr>
          <w:rFonts w:ascii="PT Astra Serif" w:hAnsi="PT Astra Serif" w:cs="Times New Roman"/>
          <w:sz w:val="28"/>
          <w:szCs w:val="28"/>
        </w:rPr>
      </w:pPr>
      <w:r w:rsidRPr="00CA7063">
        <w:rPr>
          <w:rFonts w:ascii="PT Astra Serif" w:hAnsi="PT Astra Serif" w:cs="Times New Roman"/>
          <w:sz w:val="28"/>
          <w:szCs w:val="28"/>
        </w:rPr>
        <w:t xml:space="preserve">- </w:t>
      </w:r>
      <w:r w:rsidR="00D6266D" w:rsidRPr="00CA7063">
        <w:rPr>
          <w:rFonts w:ascii="PT Astra Serif" w:hAnsi="PT Astra Serif" w:cs="Times New Roman"/>
          <w:sz w:val="28"/>
          <w:szCs w:val="28"/>
        </w:rPr>
        <w:t>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D6266D" w:rsidRPr="00CA7063" w:rsidRDefault="00E03E93" w:rsidP="00CA7063">
      <w:pPr>
        <w:ind w:firstLine="540"/>
        <w:jc w:val="both"/>
        <w:rPr>
          <w:rFonts w:ascii="PT Astra Serif" w:hAnsi="PT Astra Serif" w:cs="Times New Roman"/>
          <w:sz w:val="28"/>
          <w:szCs w:val="28"/>
        </w:rPr>
      </w:pPr>
      <w:r w:rsidRPr="00CA7063">
        <w:rPr>
          <w:rFonts w:ascii="PT Astra Serif" w:hAnsi="PT Astra Serif" w:cs="Times New Roman"/>
          <w:sz w:val="28"/>
          <w:szCs w:val="28"/>
        </w:rPr>
        <w:t>-</w:t>
      </w:r>
      <w:r w:rsidR="00D6266D" w:rsidRPr="00CA7063">
        <w:rPr>
          <w:rFonts w:ascii="PT Astra Serif" w:hAnsi="PT Astra Serif" w:cs="Times New Roman"/>
          <w:sz w:val="28"/>
          <w:szCs w:val="28"/>
        </w:rPr>
        <w:t xml:space="preserve">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D6266D" w:rsidRPr="00CA7063" w:rsidRDefault="00E03E93" w:rsidP="00CA7063">
      <w:pPr>
        <w:ind w:firstLine="540"/>
        <w:jc w:val="both"/>
        <w:rPr>
          <w:rFonts w:ascii="PT Astra Serif" w:hAnsi="PT Astra Serif" w:cs="Times New Roman"/>
          <w:sz w:val="28"/>
          <w:szCs w:val="28"/>
        </w:rPr>
      </w:pPr>
      <w:r w:rsidRPr="00CA7063">
        <w:rPr>
          <w:rFonts w:ascii="PT Astra Serif" w:hAnsi="PT Astra Serif" w:cs="Times New Roman"/>
          <w:sz w:val="28"/>
          <w:szCs w:val="28"/>
        </w:rPr>
        <w:lastRenderedPageBreak/>
        <w:t>-</w:t>
      </w:r>
      <w:r w:rsidR="00D6266D" w:rsidRPr="00CA7063">
        <w:rPr>
          <w:rFonts w:ascii="PT Astra Serif" w:hAnsi="PT Astra Serif" w:cs="Times New Roman"/>
          <w:sz w:val="28"/>
          <w:szCs w:val="28"/>
        </w:rPr>
        <w:t xml:space="preserve">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D6266D" w:rsidRPr="00CA7063" w:rsidRDefault="00E03E93" w:rsidP="00CA7063">
      <w:pPr>
        <w:ind w:firstLine="540"/>
        <w:jc w:val="both"/>
        <w:rPr>
          <w:rFonts w:ascii="PT Astra Serif" w:hAnsi="PT Astra Serif" w:cs="Times New Roman"/>
          <w:sz w:val="28"/>
          <w:szCs w:val="28"/>
        </w:rPr>
      </w:pPr>
      <w:r w:rsidRPr="00CA7063">
        <w:rPr>
          <w:rFonts w:ascii="PT Astra Serif" w:hAnsi="PT Astra Serif" w:cs="Times New Roman"/>
          <w:sz w:val="28"/>
          <w:szCs w:val="28"/>
        </w:rPr>
        <w:t>-</w:t>
      </w:r>
      <w:r w:rsidR="00D6266D" w:rsidRPr="00CA7063">
        <w:rPr>
          <w:rFonts w:ascii="PT Astra Serif" w:hAnsi="PT Astra Serif" w:cs="Times New Roman"/>
          <w:sz w:val="28"/>
          <w:szCs w:val="28"/>
        </w:rPr>
        <w:t xml:space="preserve">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D6266D" w:rsidRPr="00CA7063" w:rsidRDefault="00E03E93" w:rsidP="00CA7063">
      <w:pPr>
        <w:ind w:firstLine="540"/>
        <w:jc w:val="both"/>
        <w:rPr>
          <w:rFonts w:ascii="PT Astra Serif" w:hAnsi="PT Astra Serif" w:cs="Times New Roman"/>
          <w:sz w:val="28"/>
          <w:szCs w:val="28"/>
        </w:rPr>
      </w:pPr>
      <w:r w:rsidRPr="00CA7063">
        <w:rPr>
          <w:rFonts w:ascii="PT Astra Serif" w:hAnsi="PT Astra Serif" w:cs="Times New Roman"/>
          <w:sz w:val="28"/>
          <w:szCs w:val="28"/>
        </w:rPr>
        <w:t>-</w:t>
      </w:r>
      <w:r w:rsidR="00D6266D" w:rsidRPr="00CA7063">
        <w:rPr>
          <w:rFonts w:ascii="PT Astra Serif" w:hAnsi="PT Astra Serif" w:cs="Times New Roman"/>
          <w:sz w:val="28"/>
          <w:szCs w:val="28"/>
        </w:rPr>
        <w:t xml:space="preserve"> обращаться в соответствии с Федеральным </w:t>
      </w:r>
      <w:hyperlink r:id="rId9" w:history="1">
        <w:r w:rsidR="00D6266D" w:rsidRPr="00CA7063">
          <w:rPr>
            <w:rStyle w:val="a3"/>
            <w:rFonts w:ascii="PT Astra Serif" w:hAnsi="PT Astra Serif" w:cs="Times New Roman"/>
            <w:color w:val="auto"/>
            <w:sz w:val="28"/>
            <w:szCs w:val="28"/>
            <w:u w:val="none"/>
          </w:rPr>
          <w:t>законом</w:t>
        </w:r>
      </w:hyperlink>
      <w:r w:rsidR="00D6266D" w:rsidRPr="00CA7063">
        <w:rPr>
          <w:rFonts w:ascii="PT Astra Serif" w:hAnsi="PT Astra Serif" w:cs="Times New Roman"/>
          <w:sz w:val="28"/>
          <w:szCs w:val="28"/>
        </w:rPr>
        <w:t xml:space="preserve"> от </w:t>
      </w:r>
      <w:r w:rsidRPr="00CA7063">
        <w:rPr>
          <w:rFonts w:ascii="PT Astra Serif" w:hAnsi="PT Astra Serif" w:cs="Times New Roman"/>
          <w:sz w:val="28"/>
          <w:szCs w:val="28"/>
        </w:rPr>
        <w:t>0</w:t>
      </w:r>
      <w:r w:rsidR="00D6266D" w:rsidRPr="00CA7063">
        <w:rPr>
          <w:rFonts w:ascii="PT Astra Serif" w:hAnsi="PT Astra Serif" w:cs="Times New Roman"/>
          <w:sz w:val="28"/>
          <w:szCs w:val="28"/>
        </w:rPr>
        <w:t>7</w:t>
      </w:r>
      <w:r w:rsidRPr="00CA7063">
        <w:rPr>
          <w:rFonts w:ascii="PT Astra Serif" w:hAnsi="PT Astra Serif" w:cs="Times New Roman"/>
          <w:sz w:val="28"/>
          <w:szCs w:val="28"/>
        </w:rPr>
        <w:t>.02.</w:t>
      </w:r>
      <w:r w:rsidR="00D6266D" w:rsidRPr="00CA7063">
        <w:rPr>
          <w:rFonts w:ascii="PT Astra Serif" w:hAnsi="PT Astra Serif" w:cs="Times New Roman"/>
          <w:sz w:val="28"/>
          <w:szCs w:val="28"/>
        </w:rPr>
        <w:t xml:space="preserve">2011 года </w:t>
      </w:r>
      <w:r w:rsidRPr="00CA7063">
        <w:rPr>
          <w:rFonts w:ascii="PT Astra Serif" w:hAnsi="PT Astra Serif" w:cs="Times New Roman"/>
          <w:sz w:val="28"/>
          <w:szCs w:val="28"/>
        </w:rPr>
        <w:t>№</w:t>
      </w:r>
      <w:r w:rsidR="00D6266D" w:rsidRPr="00CA7063">
        <w:rPr>
          <w:rFonts w:ascii="PT Astra Serif" w:hAnsi="PT Astra Serif" w:cs="Times New Roman"/>
          <w:sz w:val="28"/>
          <w:szCs w:val="28"/>
        </w:rPr>
        <w:t xml:space="preserve"> 3-ФЗ </w:t>
      </w:r>
      <w:r w:rsidR="00AC6BD4" w:rsidRPr="00CA7063">
        <w:rPr>
          <w:rFonts w:ascii="PT Astra Serif" w:hAnsi="PT Astra Serif" w:cs="Times New Roman"/>
          <w:sz w:val="28"/>
          <w:szCs w:val="28"/>
        </w:rPr>
        <w:t>«О полиции»</w:t>
      </w:r>
      <w:r w:rsidR="00D6266D" w:rsidRPr="00CA7063">
        <w:rPr>
          <w:rFonts w:ascii="PT Astra Serif" w:hAnsi="PT Astra Serif" w:cs="Times New Roman"/>
          <w:sz w:val="28"/>
          <w:szCs w:val="28"/>
        </w:rPr>
        <w:t xml:space="preserve"> за содействием к органам полиции в случаях, если инспектору оказывается противо</w:t>
      </w:r>
      <w:r w:rsidR="00190E54" w:rsidRPr="00CA7063">
        <w:rPr>
          <w:rFonts w:ascii="PT Astra Serif" w:hAnsi="PT Astra Serif" w:cs="Times New Roman"/>
          <w:sz w:val="28"/>
          <w:szCs w:val="28"/>
        </w:rPr>
        <w:t>действие или угрожает опасность.</w:t>
      </w:r>
    </w:p>
    <w:p w:rsidR="00E0148E" w:rsidRPr="00CA7063" w:rsidRDefault="00E0148E" w:rsidP="00CA7063">
      <w:pPr>
        <w:autoSpaceDE w:val="0"/>
        <w:autoSpaceDN w:val="0"/>
        <w:adjustRightInd w:val="0"/>
        <w:ind w:firstLine="540"/>
        <w:jc w:val="center"/>
        <w:rPr>
          <w:rStyle w:val="hl"/>
          <w:rFonts w:ascii="PT Astra Serif" w:hAnsi="PT Astra Serif"/>
          <w:b/>
          <w:sz w:val="28"/>
          <w:szCs w:val="28"/>
        </w:rPr>
      </w:pPr>
    </w:p>
    <w:p w:rsidR="00E0148E" w:rsidRPr="00CA7063" w:rsidRDefault="00E0148E" w:rsidP="00CA7063">
      <w:pPr>
        <w:autoSpaceDE w:val="0"/>
        <w:autoSpaceDN w:val="0"/>
        <w:adjustRightInd w:val="0"/>
        <w:ind w:firstLine="540"/>
        <w:jc w:val="center"/>
        <w:rPr>
          <w:rStyle w:val="hl"/>
          <w:rFonts w:ascii="PT Astra Serif" w:hAnsi="PT Astra Serif" w:cs="Times New Roman"/>
          <w:b/>
          <w:sz w:val="28"/>
          <w:szCs w:val="28"/>
        </w:rPr>
      </w:pPr>
      <w:r w:rsidRPr="00CA7063">
        <w:rPr>
          <w:rStyle w:val="hl"/>
          <w:rFonts w:ascii="PT Astra Serif" w:hAnsi="PT Astra Serif" w:cs="Times New Roman"/>
          <w:b/>
          <w:sz w:val="28"/>
          <w:szCs w:val="28"/>
        </w:rPr>
        <w:t>Нормативно-правовые акты, содержащие обязательные требования, соблюдение которых оценивается при проведении мероприятий по муниципальному жилищному контролю</w:t>
      </w:r>
    </w:p>
    <w:p w:rsidR="00E0148E" w:rsidRPr="00CA7063" w:rsidRDefault="00E0148E" w:rsidP="00CA7063">
      <w:pPr>
        <w:autoSpaceDE w:val="0"/>
        <w:autoSpaceDN w:val="0"/>
        <w:adjustRightInd w:val="0"/>
        <w:ind w:firstLine="540"/>
        <w:jc w:val="center"/>
        <w:rPr>
          <w:rFonts w:ascii="PT Astra Serif" w:eastAsia="Times New Roman" w:hAnsi="PT Astra Serif" w:cs="Times New Roman"/>
          <w:sz w:val="28"/>
          <w:szCs w:val="28"/>
          <w:lang w:eastAsia="ru-RU"/>
        </w:rPr>
      </w:pPr>
    </w:p>
    <w:p w:rsidR="00E0148E" w:rsidRPr="00CA7063" w:rsidRDefault="00E0148E" w:rsidP="00CA7063">
      <w:pPr>
        <w:widowControl w:val="0"/>
        <w:autoSpaceDE w:val="0"/>
        <w:autoSpaceDN w:val="0"/>
        <w:adjustRightInd w:val="0"/>
        <w:ind w:firstLine="539"/>
        <w:jc w:val="both"/>
        <w:rPr>
          <w:rFonts w:ascii="PT Astra Serif" w:hAnsi="PT Astra Serif"/>
          <w:sz w:val="28"/>
          <w:szCs w:val="28"/>
        </w:rPr>
      </w:pPr>
      <w:r w:rsidRPr="00CA7063">
        <w:rPr>
          <w:rFonts w:ascii="PT Astra Serif" w:hAnsi="PT Astra Serif"/>
          <w:sz w:val="28"/>
          <w:szCs w:val="28"/>
        </w:rPr>
        <w:t xml:space="preserve">1. Жилищный кодекс </w:t>
      </w:r>
      <w:proofErr w:type="gramStart"/>
      <w:r w:rsidRPr="00CA7063">
        <w:rPr>
          <w:rFonts w:ascii="PT Astra Serif" w:hAnsi="PT Astra Serif"/>
          <w:sz w:val="28"/>
          <w:szCs w:val="28"/>
        </w:rPr>
        <w:t>Российской</w:t>
      </w:r>
      <w:proofErr w:type="gramEnd"/>
      <w:r w:rsidRPr="00CA7063">
        <w:rPr>
          <w:rFonts w:ascii="PT Astra Serif" w:hAnsi="PT Astra Serif"/>
          <w:sz w:val="28"/>
          <w:szCs w:val="28"/>
        </w:rPr>
        <w:t xml:space="preserve"> Федерациидолжен соблюдаться в полном объеме.</w:t>
      </w:r>
    </w:p>
    <w:p w:rsidR="00E0148E" w:rsidRPr="00CA7063" w:rsidRDefault="00E0148E" w:rsidP="00CA7063">
      <w:pPr>
        <w:widowControl w:val="0"/>
        <w:autoSpaceDE w:val="0"/>
        <w:autoSpaceDN w:val="0"/>
        <w:adjustRightInd w:val="0"/>
        <w:ind w:firstLine="539"/>
        <w:jc w:val="both"/>
        <w:rPr>
          <w:rFonts w:ascii="PT Astra Serif" w:hAnsi="PT Astra Serif"/>
          <w:sz w:val="28"/>
          <w:szCs w:val="28"/>
        </w:rPr>
      </w:pPr>
      <w:r w:rsidRPr="00CA7063">
        <w:rPr>
          <w:rFonts w:ascii="PT Astra Serif" w:hAnsi="PT Astra Serif"/>
          <w:sz w:val="28"/>
          <w:szCs w:val="28"/>
        </w:rPr>
        <w:t>2.   Федеральный закон от 30.12.2009 № 384-ФЗ «Технический регламент о безопасности зданий и сооружений» должен соблюдаться в полном объеме.</w:t>
      </w:r>
    </w:p>
    <w:p w:rsidR="00E0148E" w:rsidRPr="00CA7063" w:rsidRDefault="00E0148E" w:rsidP="00CA7063">
      <w:pPr>
        <w:widowControl w:val="0"/>
        <w:autoSpaceDE w:val="0"/>
        <w:autoSpaceDN w:val="0"/>
        <w:adjustRightInd w:val="0"/>
        <w:ind w:firstLine="539"/>
        <w:jc w:val="both"/>
        <w:rPr>
          <w:rFonts w:ascii="PT Astra Serif" w:hAnsi="PT Astra Serif"/>
          <w:b/>
          <w:sz w:val="28"/>
          <w:szCs w:val="28"/>
        </w:rPr>
      </w:pPr>
      <w:r w:rsidRPr="00CA7063">
        <w:rPr>
          <w:rFonts w:ascii="PT Astra Serif" w:hAnsi="PT Astra Serif"/>
          <w:sz w:val="28"/>
          <w:szCs w:val="28"/>
        </w:rPr>
        <w:t>3. </w:t>
      </w:r>
      <w:proofErr w:type="gramStart"/>
      <w:r w:rsidRPr="00CA7063">
        <w:rPr>
          <w:rFonts w:ascii="PT Astra Serif" w:hAnsi="PT Astra Serif"/>
          <w:sz w:val="28"/>
          <w:szCs w:val="28"/>
        </w:rPr>
        <w:t>Постановление Правительства Российской Федерации от 13.08.2006</w:t>
      </w:r>
      <w:r w:rsidRPr="00CA7063">
        <w:rPr>
          <w:rFonts w:ascii="PT Astra Serif" w:hAnsi="PT Astra Serif"/>
          <w:sz w:val="28"/>
          <w:szCs w:val="28"/>
        </w:rPr>
        <w:br/>
        <w:t>№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должно соблюдаться в полном объеме.</w:t>
      </w:r>
      <w:proofErr w:type="gramEnd"/>
    </w:p>
    <w:p w:rsidR="00E0148E" w:rsidRPr="00CA7063" w:rsidRDefault="00E0148E" w:rsidP="00CA7063">
      <w:pPr>
        <w:widowControl w:val="0"/>
        <w:autoSpaceDE w:val="0"/>
        <w:autoSpaceDN w:val="0"/>
        <w:adjustRightInd w:val="0"/>
        <w:ind w:firstLine="539"/>
        <w:jc w:val="both"/>
        <w:rPr>
          <w:rFonts w:ascii="PT Astra Serif" w:hAnsi="PT Astra Serif"/>
          <w:sz w:val="28"/>
          <w:szCs w:val="28"/>
        </w:rPr>
      </w:pPr>
      <w:r w:rsidRPr="00CA7063">
        <w:rPr>
          <w:rFonts w:ascii="PT Astra Serif" w:hAnsi="PT Astra Serif"/>
          <w:sz w:val="28"/>
          <w:szCs w:val="28"/>
        </w:rPr>
        <w:t>4. Постановление Правительства Российской Федерации от 06.05.2011</w:t>
      </w:r>
      <w:r w:rsidRPr="00CA7063">
        <w:rPr>
          <w:rFonts w:ascii="PT Astra Serif" w:hAnsi="PT Astra Serif"/>
          <w:sz w:val="28"/>
          <w:szCs w:val="28"/>
        </w:rPr>
        <w:br/>
        <w:t>№ 354 «О предоставлении коммунальных услуг собственникам и пользователям жилых помещений в многоквартирных домах и жилых домов»</w:t>
      </w:r>
      <w:r w:rsidR="00CA7063" w:rsidRPr="00CA7063">
        <w:rPr>
          <w:rFonts w:ascii="PT Astra Serif" w:hAnsi="PT Astra Serif"/>
          <w:sz w:val="28"/>
          <w:szCs w:val="28"/>
        </w:rPr>
        <w:t xml:space="preserve"> </w:t>
      </w:r>
      <w:r w:rsidRPr="00CA7063">
        <w:rPr>
          <w:rFonts w:ascii="PT Astra Serif" w:hAnsi="PT Astra Serif"/>
          <w:sz w:val="28"/>
          <w:szCs w:val="28"/>
        </w:rPr>
        <w:t>должно соблюдаться в полном объеме.</w:t>
      </w:r>
    </w:p>
    <w:p w:rsidR="00E0148E" w:rsidRPr="00CA7063" w:rsidRDefault="00E0148E" w:rsidP="00CA7063">
      <w:pPr>
        <w:widowControl w:val="0"/>
        <w:autoSpaceDE w:val="0"/>
        <w:autoSpaceDN w:val="0"/>
        <w:adjustRightInd w:val="0"/>
        <w:ind w:firstLine="539"/>
        <w:jc w:val="both"/>
        <w:rPr>
          <w:rFonts w:ascii="PT Astra Serif" w:hAnsi="PT Astra Serif"/>
          <w:sz w:val="28"/>
          <w:szCs w:val="28"/>
        </w:rPr>
      </w:pPr>
      <w:r w:rsidRPr="00CA7063">
        <w:rPr>
          <w:rFonts w:ascii="PT Astra Serif" w:hAnsi="PT Astra Serif"/>
          <w:sz w:val="28"/>
          <w:szCs w:val="28"/>
        </w:rPr>
        <w:t>5. Постановление Правительства Российской Федерации от 03.04.2013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r w:rsidR="00CA7063" w:rsidRPr="00CA7063">
        <w:rPr>
          <w:rFonts w:ascii="PT Astra Serif" w:hAnsi="PT Astra Serif"/>
          <w:sz w:val="28"/>
          <w:szCs w:val="28"/>
        </w:rPr>
        <w:t xml:space="preserve"> </w:t>
      </w:r>
      <w:r w:rsidRPr="00CA7063">
        <w:rPr>
          <w:rFonts w:ascii="PT Astra Serif" w:hAnsi="PT Astra Serif"/>
          <w:sz w:val="28"/>
          <w:szCs w:val="28"/>
        </w:rPr>
        <w:t>должно соблюдаться в полном объеме.</w:t>
      </w:r>
    </w:p>
    <w:p w:rsidR="00E0148E" w:rsidRPr="00CA7063" w:rsidRDefault="00E0148E" w:rsidP="00CA7063">
      <w:pPr>
        <w:widowControl w:val="0"/>
        <w:autoSpaceDE w:val="0"/>
        <w:autoSpaceDN w:val="0"/>
        <w:adjustRightInd w:val="0"/>
        <w:ind w:firstLine="539"/>
        <w:jc w:val="both"/>
        <w:rPr>
          <w:rFonts w:ascii="PT Astra Serif" w:hAnsi="PT Astra Serif"/>
          <w:sz w:val="28"/>
          <w:szCs w:val="28"/>
        </w:rPr>
      </w:pPr>
      <w:r w:rsidRPr="00CA7063">
        <w:rPr>
          <w:rFonts w:ascii="PT Astra Serif" w:hAnsi="PT Astra Serif"/>
          <w:sz w:val="28"/>
          <w:szCs w:val="28"/>
        </w:rPr>
        <w:t>6. Постановление Правительства Российской Федерации от 15.05.2013 № 416 «О порядке осуществления деятельности по управлению многоквартирными домами»</w:t>
      </w:r>
      <w:r w:rsidR="00CA7063" w:rsidRPr="00CA7063">
        <w:rPr>
          <w:rFonts w:ascii="PT Astra Serif" w:hAnsi="PT Astra Serif"/>
          <w:sz w:val="28"/>
          <w:szCs w:val="28"/>
        </w:rPr>
        <w:t xml:space="preserve"> </w:t>
      </w:r>
      <w:r w:rsidRPr="00CA7063">
        <w:rPr>
          <w:rFonts w:ascii="PT Astra Serif" w:hAnsi="PT Astra Serif"/>
          <w:sz w:val="28"/>
          <w:szCs w:val="28"/>
        </w:rPr>
        <w:t>должно соблюдаться в полном объеме.</w:t>
      </w:r>
    </w:p>
    <w:p w:rsidR="00E0148E" w:rsidRPr="00CA7063" w:rsidRDefault="00E0148E" w:rsidP="00CA7063">
      <w:pPr>
        <w:widowControl w:val="0"/>
        <w:autoSpaceDE w:val="0"/>
        <w:autoSpaceDN w:val="0"/>
        <w:adjustRightInd w:val="0"/>
        <w:ind w:firstLine="539"/>
        <w:jc w:val="both"/>
        <w:rPr>
          <w:rFonts w:ascii="PT Astra Serif" w:hAnsi="PT Astra Serif"/>
          <w:sz w:val="28"/>
          <w:szCs w:val="28"/>
        </w:rPr>
      </w:pPr>
      <w:r w:rsidRPr="00CA7063">
        <w:rPr>
          <w:rFonts w:ascii="PT Astra Serif" w:hAnsi="PT Astra Serif"/>
          <w:sz w:val="28"/>
          <w:szCs w:val="28"/>
        </w:rPr>
        <w:t>7. Постановление Правительства РФ от 21.01.2006 № 25 «Об утверждении Правил пользования жилыми помещениями»</w:t>
      </w:r>
      <w:r w:rsidR="00CA7063" w:rsidRPr="00CA7063">
        <w:rPr>
          <w:rFonts w:ascii="PT Astra Serif" w:hAnsi="PT Astra Serif"/>
          <w:sz w:val="28"/>
          <w:szCs w:val="28"/>
        </w:rPr>
        <w:t xml:space="preserve"> </w:t>
      </w:r>
      <w:r w:rsidRPr="00CA7063">
        <w:rPr>
          <w:rFonts w:ascii="PT Astra Serif" w:hAnsi="PT Astra Serif"/>
          <w:sz w:val="28"/>
          <w:szCs w:val="28"/>
        </w:rPr>
        <w:t>должно соблюдаться в полном объеме.</w:t>
      </w:r>
    </w:p>
    <w:p w:rsidR="00E0148E" w:rsidRPr="00CA7063" w:rsidRDefault="00E0148E" w:rsidP="00CA7063">
      <w:pPr>
        <w:widowControl w:val="0"/>
        <w:autoSpaceDE w:val="0"/>
        <w:autoSpaceDN w:val="0"/>
        <w:adjustRightInd w:val="0"/>
        <w:ind w:firstLine="539"/>
        <w:jc w:val="both"/>
        <w:rPr>
          <w:rFonts w:ascii="PT Astra Serif" w:hAnsi="PT Astra Serif"/>
          <w:sz w:val="28"/>
          <w:szCs w:val="28"/>
        </w:rPr>
      </w:pPr>
      <w:r w:rsidRPr="00CA7063">
        <w:rPr>
          <w:rFonts w:ascii="PT Astra Serif" w:hAnsi="PT Astra Serif"/>
          <w:sz w:val="28"/>
          <w:szCs w:val="28"/>
        </w:rPr>
        <w:t>8. Постановление Госстроя России от 27.09.2003 № 170 «Об утверждении Правил и норм технической эксплуатации жилищного фонда» должно соблюдаться в полном объеме.</w:t>
      </w:r>
    </w:p>
    <w:p w:rsidR="00E0148E" w:rsidRPr="00CA7063" w:rsidRDefault="00E0148E" w:rsidP="00CA7063">
      <w:pPr>
        <w:widowControl w:val="0"/>
        <w:autoSpaceDE w:val="0"/>
        <w:autoSpaceDN w:val="0"/>
        <w:adjustRightInd w:val="0"/>
        <w:ind w:firstLine="539"/>
        <w:jc w:val="both"/>
        <w:rPr>
          <w:rFonts w:ascii="PT Astra Serif" w:hAnsi="PT Astra Serif"/>
          <w:b/>
          <w:sz w:val="28"/>
          <w:szCs w:val="28"/>
        </w:rPr>
      </w:pPr>
    </w:p>
    <w:p w:rsidR="00E0148E" w:rsidRPr="00CA7063" w:rsidRDefault="00E0148E" w:rsidP="00CA7063">
      <w:pPr>
        <w:pStyle w:val="a4"/>
        <w:jc w:val="center"/>
        <w:rPr>
          <w:rFonts w:ascii="PT Astra Serif" w:hAnsi="PT Astra Serif"/>
          <w:b/>
          <w:sz w:val="28"/>
          <w:szCs w:val="28"/>
        </w:rPr>
      </w:pPr>
      <w:r w:rsidRPr="00CA7063">
        <w:rPr>
          <w:rFonts w:ascii="PT Astra Serif" w:hAnsi="PT Astra Serif"/>
          <w:b/>
          <w:sz w:val="28"/>
          <w:szCs w:val="28"/>
        </w:rPr>
        <w:t>Административная ответственность</w:t>
      </w:r>
    </w:p>
    <w:p w:rsidR="00E0148E" w:rsidRPr="00CA7063" w:rsidRDefault="00E0148E" w:rsidP="00CA7063">
      <w:pPr>
        <w:pStyle w:val="a4"/>
        <w:jc w:val="center"/>
        <w:rPr>
          <w:rStyle w:val="hl"/>
          <w:rFonts w:ascii="PT Astra Serif" w:hAnsi="PT Astra Serif"/>
          <w:b/>
          <w:sz w:val="28"/>
          <w:szCs w:val="28"/>
        </w:rPr>
      </w:pPr>
      <w:r w:rsidRPr="00CA7063">
        <w:rPr>
          <w:rStyle w:val="hl"/>
          <w:rFonts w:ascii="PT Astra Serif" w:hAnsi="PT Astra Serif"/>
          <w:b/>
          <w:sz w:val="28"/>
          <w:szCs w:val="28"/>
        </w:rPr>
        <w:t xml:space="preserve">Кодекс Российской Федерации </w:t>
      </w:r>
    </w:p>
    <w:p w:rsidR="00E0148E" w:rsidRPr="00CA7063" w:rsidRDefault="00E0148E" w:rsidP="00CA7063">
      <w:pPr>
        <w:pStyle w:val="a4"/>
        <w:jc w:val="center"/>
        <w:rPr>
          <w:rStyle w:val="hl"/>
          <w:rFonts w:ascii="PT Astra Serif" w:hAnsi="PT Astra Serif"/>
          <w:b/>
          <w:color w:val="C00000"/>
          <w:sz w:val="28"/>
          <w:szCs w:val="28"/>
        </w:rPr>
      </w:pPr>
      <w:r w:rsidRPr="00CA7063">
        <w:rPr>
          <w:rStyle w:val="hl"/>
          <w:rFonts w:ascii="PT Astra Serif" w:hAnsi="PT Astra Serif"/>
          <w:b/>
          <w:sz w:val="28"/>
          <w:szCs w:val="28"/>
        </w:rPr>
        <w:t>об административных правонарушениях:</w:t>
      </w:r>
    </w:p>
    <w:p w:rsidR="00E0148E" w:rsidRPr="00CA7063" w:rsidRDefault="00E0148E" w:rsidP="00CA7063">
      <w:pPr>
        <w:pStyle w:val="a5"/>
        <w:ind w:left="0" w:firstLine="0"/>
        <w:jc w:val="center"/>
        <w:rPr>
          <w:rStyle w:val="hl"/>
          <w:rFonts w:ascii="PT Astra Serif" w:hAnsi="PT Astra Serif"/>
          <w:sz w:val="28"/>
          <w:szCs w:val="28"/>
        </w:rPr>
      </w:pPr>
    </w:p>
    <w:p w:rsidR="006A3E86" w:rsidRPr="00CA7063" w:rsidRDefault="00E0148E" w:rsidP="00CA7063">
      <w:pPr>
        <w:ind w:firstLine="540"/>
        <w:jc w:val="both"/>
        <w:rPr>
          <w:rFonts w:ascii="PT Astra Serif" w:eastAsia="Times New Roman" w:hAnsi="PT Astra Serif" w:cs="Times New Roman"/>
          <w:sz w:val="28"/>
          <w:szCs w:val="28"/>
          <w:lang w:eastAsia="ru-RU"/>
        </w:rPr>
      </w:pPr>
      <w:r w:rsidRPr="00CA7063">
        <w:rPr>
          <w:rStyle w:val="hl"/>
          <w:rFonts w:ascii="PT Astra Serif" w:hAnsi="PT Astra Serif" w:cs="Times New Roman"/>
          <w:sz w:val="28"/>
          <w:szCs w:val="28"/>
        </w:rPr>
        <w:t xml:space="preserve">- </w:t>
      </w:r>
      <w:r w:rsidRPr="00CA7063">
        <w:rPr>
          <w:rStyle w:val="hl"/>
          <w:rFonts w:ascii="PT Astra Serif" w:hAnsi="PT Astra Serif" w:cs="Times New Roman"/>
          <w:b/>
          <w:sz w:val="28"/>
          <w:szCs w:val="28"/>
        </w:rPr>
        <w:t>Статья 19.4.</w:t>
      </w:r>
      <w:r w:rsidR="00CA7063" w:rsidRPr="00CA7063">
        <w:rPr>
          <w:rStyle w:val="hl"/>
          <w:rFonts w:ascii="PT Astra Serif" w:hAnsi="PT Astra Serif" w:cs="Times New Roman"/>
          <w:b/>
          <w:sz w:val="28"/>
          <w:szCs w:val="28"/>
        </w:rPr>
        <w:t xml:space="preserve"> </w:t>
      </w:r>
      <w:r w:rsidR="006A3E86" w:rsidRPr="00CA7063">
        <w:rPr>
          <w:rFonts w:ascii="PT Astra Serif" w:eastAsia="Times New Roman" w:hAnsi="PT Astra Serif" w:cs="Times New Roman"/>
          <w:bCs/>
          <w:sz w:val="28"/>
          <w:szCs w:val="28"/>
          <w:lang w:eastAsia="ru-RU"/>
        </w:rPr>
        <w:t>Неповиновение законному распоряжению должностного лица органа, осуществляющего государственный надзор (контроль),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осуществляющего муниципальный контроль</w:t>
      </w:r>
      <w:r w:rsidR="006A3E86" w:rsidRPr="00CA7063">
        <w:rPr>
          <w:rFonts w:ascii="PT Astra Serif" w:eastAsia="Times New Roman" w:hAnsi="PT Astra Serif" w:cs="Times New Roman"/>
          <w:sz w:val="28"/>
          <w:szCs w:val="28"/>
          <w:lang w:eastAsia="ru-RU"/>
        </w:rPr>
        <w:t>;</w:t>
      </w:r>
    </w:p>
    <w:p w:rsidR="00E0148E" w:rsidRPr="00CA7063" w:rsidRDefault="00E0148E" w:rsidP="00CA7063">
      <w:pPr>
        <w:ind w:firstLine="540"/>
        <w:jc w:val="both"/>
        <w:rPr>
          <w:rFonts w:ascii="PT Astra Serif" w:hAnsi="PT Astra Serif" w:cs="Times New Roman"/>
          <w:b/>
          <w:bCs/>
          <w:sz w:val="28"/>
          <w:szCs w:val="28"/>
        </w:rPr>
      </w:pPr>
      <w:r w:rsidRPr="00CA7063">
        <w:rPr>
          <w:rStyle w:val="hl"/>
          <w:rFonts w:ascii="PT Astra Serif" w:hAnsi="PT Astra Serif" w:cs="Times New Roman"/>
          <w:sz w:val="28"/>
          <w:szCs w:val="28"/>
        </w:rPr>
        <w:t xml:space="preserve">- </w:t>
      </w:r>
      <w:r w:rsidRPr="00CA7063">
        <w:rPr>
          <w:rStyle w:val="hl"/>
          <w:rFonts w:ascii="PT Astra Serif" w:hAnsi="PT Astra Serif" w:cs="Times New Roman"/>
          <w:b/>
          <w:sz w:val="28"/>
          <w:szCs w:val="28"/>
        </w:rPr>
        <w:t>Статья 19.4.1</w:t>
      </w:r>
      <w:r w:rsidR="00CA7063" w:rsidRPr="00CA7063">
        <w:rPr>
          <w:rStyle w:val="hl"/>
          <w:rFonts w:ascii="PT Astra Serif" w:hAnsi="PT Astra Serif" w:cs="Times New Roman"/>
          <w:b/>
          <w:sz w:val="28"/>
          <w:szCs w:val="28"/>
        </w:rPr>
        <w:t xml:space="preserve">. </w:t>
      </w:r>
      <w:r w:rsidRPr="00CA7063">
        <w:rPr>
          <w:rStyle w:val="hl"/>
          <w:rFonts w:ascii="PT Astra Serif" w:hAnsi="PT Astra Serif" w:cs="Times New Roman"/>
          <w:sz w:val="28"/>
          <w:szCs w:val="28"/>
        </w:rPr>
        <w:t>В</w:t>
      </w:r>
      <w:r w:rsidRPr="00CA7063">
        <w:rPr>
          <w:rFonts w:ascii="PT Astra Serif" w:hAnsi="PT Astra Serif" w:cs="Times New Roman"/>
          <w:bCs/>
          <w:sz w:val="28"/>
          <w:szCs w:val="28"/>
        </w:rPr>
        <w:t>оспрепятствование законной деятельности должностного лица органа государственного контроля (надзора),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органамуниципального контроля;</w:t>
      </w:r>
    </w:p>
    <w:p w:rsidR="00E0148E" w:rsidRPr="00CA7063" w:rsidRDefault="00E0148E" w:rsidP="00CA7063">
      <w:pPr>
        <w:autoSpaceDE w:val="0"/>
        <w:autoSpaceDN w:val="0"/>
        <w:adjustRightInd w:val="0"/>
        <w:ind w:firstLine="540"/>
        <w:jc w:val="both"/>
        <w:outlineLvl w:val="0"/>
        <w:rPr>
          <w:rFonts w:ascii="PT Astra Serif" w:hAnsi="PT Astra Serif" w:cs="Times New Roman"/>
          <w:bCs/>
          <w:sz w:val="28"/>
          <w:szCs w:val="28"/>
        </w:rPr>
      </w:pPr>
      <w:r w:rsidRPr="00CA7063">
        <w:rPr>
          <w:rStyle w:val="hl"/>
          <w:rFonts w:ascii="PT Astra Serif" w:hAnsi="PT Astra Serif" w:cs="Times New Roman"/>
          <w:sz w:val="28"/>
          <w:szCs w:val="28"/>
        </w:rPr>
        <w:t xml:space="preserve">- </w:t>
      </w:r>
      <w:r w:rsidRPr="00CA7063">
        <w:rPr>
          <w:rStyle w:val="hl"/>
          <w:rFonts w:ascii="PT Astra Serif" w:hAnsi="PT Astra Serif" w:cs="Times New Roman"/>
          <w:b/>
          <w:sz w:val="28"/>
          <w:szCs w:val="28"/>
        </w:rPr>
        <w:t xml:space="preserve">Статья 19.5. </w:t>
      </w:r>
      <w:r w:rsidRPr="00CA7063">
        <w:rPr>
          <w:rStyle w:val="hl"/>
          <w:rFonts w:ascii="PT Astra Serif" w:hAnsi="PT Astra Serif" w:cs="Times New Roman"/>
          <w:sz w:val="28"/>
          <w:szCs w:val="28"/>
        </w:rPr>
        <w:t>Н</w:t>
      </w:r>
      <w:r w:rsidRPr="00CA7063">
        <w:rPr>
          <w:rFonts w:ascii="PT Astra Serif" w:hAnsi="PT Astra Serif" w:cs="Times New Roman"/>
          <w:bCs/>
          <w:sz w:val="28"/>
          <w:szCs w:val="28"/>
        </w:rPr>
        <w:t>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w:t>
      </w:r>
      <w:proofErr w:type="gramStart"/>
      <w:r w:rsidRPr="00CA7063">
        <w:rPr>
          <w:rFonts w:ascii="PT Astra Serif" w:hAnsi="PT Astra Serif" w:cs="Times New Roman"/>
          <w:bCs/>
          <w:sz w:val="28"/>
          <w:szCs w:val="28"/>
        </w:rPr>
        <w:t>,о</w:t>
      </w:r>
      <w:proofErr w:type="gramEnd"/>
      <w:r w:rsidRPr="00CA7063">
        <w:rPr>
          <w:rFonts w:ascii="PT Astra Serif" w:hAnsi="PT Astra Serif" w:cs="Times New Roman"/>
          <w:bCs/>
          <w:sz w:val="28"/>
          <w:szCs w:val="28"/>
        </w:rPr>
        <w:t>ргана (должностного лица), осущест</w:t>
      </w:r>
      <w:r w:rsidR="006667F6" w:rsidRPr="00CA7063">
        <w:rPr>
          <w:rFonts w:ascii="PT Astra Serif" w:hAnsi="PT Astra Serif" w:cs="Times New Roman"/>
          <w:bCs/>
          <w:sz w:val="28"/>
          <w:szCs w:val="28"/>
        </w:rPr>
        <w:t>вляющего муниципальный контроль;</w:t>
      </w:r>
    </w:p>
    <w:p w:rsidR="00E0148E" w:rsidRPr="00CA7063" w:rsidRDefault="00E0148E" w:rsidP="00CA7063">
      <w:pPr>
        <w:pStyle w:val="a4"/>
        <w:ind w:firstLine="540"/>
        <w:jc w:val="both"/>
        <w:rPr>
          <w:rStyle w:val="hl"/>
          <w:rFonts w:ascii="PT Astra Serif" w:hAnsi="PT Astra Serif"/>
          <w:sz w:val="28"/>
          <w:szCs w:val="28"/>
        </w:rPr>
      </w:pPr>
      <w:r w:rsidRPr="00CA7063">
        <w:rPr>
          <w:rStyle w:val="hl"/>
          <w:rFonts w:ascii="PT Astra Serif" w:hAnsi="PT Astra Serif"/>
          <w:sz w:val="28"/>
          <w:szCs w:val="28"/>
        </w:rPr>
        <w:t xml:space="preserve">-  </w:t>
      </w:r>
      <w:r w:rsidRPr="00CA7063">
        <w:rPr>
          <w:rStyle w:val="hl"/>
          <w:rFonts w:ascii="PT Astra Serif" w:hAnsi="PT Astra Serif"/>
          <w:b/>
          <w:sz w:val="28"/>
          <w:szCs w:val="28"/>
        </w:rPr>
        <w:t>Статья 19.7.</w:t>
      </w:r>
      <w:r w:rsidRPr="00CA7063">
        <w:rPr>
          <w:rStyle w:val="hl"/>
          <w:rFonts w:ascii="PT Astra Serif" w:hAnsi="PT Astra Serif"/>
          <w:sz w:val="28"/>
          <w:szCs w:val="28"/>
        </w:rPr>
        <w:t xml:space="preserve"> Непредставление сведений (информации).</w:t>
      </w:r>
    </w:p>
    <w:p w:rsidR="00E0148E" w:rsidRPr="00CA7063" w:rsidRDefault="00E0148E" w:rsidP="00CA7063">
      <w:pPr>
        <w:pStyle w:val="a4"/>
        <w:ind w:firstLine="708"/>
        <w:jc w:val="both"/>
        <w:rPr>
          <w:rFonts w:ascii="PT Astra Serif" w:hAnsi="PT Astra Serif"/>
          <w:sz w:val="28"/>
          <w:szCs w:val="28"/>
        </w:rPr>
      </w:pPr>
    </w:p>
    <w:p w:rsidR="00CA7063" w:rsidRPr="00CA7063" w:rsidRDefault="00CA7063" w:rsidP="00CA7063">
      <w:pPr>
        <w:pStyle w:val="a4"/>
        <w:jc w:val="center"/>
        <w:rPr>
          <w:rFonts w:ascii="PT Astra Serif" w:hAnsi="PT Astra Serif"/>
          <w:sz w:val="28"/>
          <w:szCs w:val="28"/>
        </w:rPr>
      </w:pPr>
    </w:p>
    <w:p w:rsidR="006667F6" w:rsidRPr="00CA7063" w:rsidRDefault="006667F6" w:rsidP="00CA7063">
      <w:pPr>
        <w:pStyle w:val="a4"/>
        <w:jc w:val="center"/>
        <w:rPr>
          <w:rFonts w:ascii="PT Astra Serif" w:hAnsi="PT Astra Serif"/>
          <w:b/>
          <w:sz w:val="28"/>
          <w:szCs w:val="28"/>
        </w:rPr>
      </w:pPr>
      <w:r w:rsidRPr="00CA7063">
        <w:rPr>
          <w:rFonts w:ascii="PT Astra Serif" w:hAnsi="PT Astra Serif"/>
          <w:b/>
          <w:sz w:val="28"/>
          <w:szCs w:val="28"/>
        </w:rPr>
        <w:t>Перечень правовых актов, соблюдение которых обязательно</w:t>
      </w:r>
    </w:p>
    <w:p w:rsidR="006667F6" w:rsidRPr="00CA7063" w:rsidRDefault="006667F6" w:rsidP="00CA7063">
      <w:pPr>
        <w:pStyle w:val="a4"/>
        <w:jc w:val="center"/>
        <w:rPr>
          <w:rFonts w:ascii="PT Astra Serif" w:hAnsi="PT Astra Serif"/>
          <w:b/>
          <w:sz w:val="28"/>
          <w:szCs w:val="28"/>
        </w:rPr>
      </w:pPr>
      <w:r w:rsidRPr="00CA7063">
        <w:rPr>
          <w:rFonts w:ascii="PT Astra Serif" w:hAnsi="PT Astra Serif"/>
          <w:b/>
          <w:sz w:val="28"/>
          <w:szCs w:val="28"/>
        </w:rPr>
        <w:t xml:space="preserve"> при рассмотрении обращении граждан лицами,</w:t>
      </w:r>
    </w:p>
    <w:p w:rsidR="006667F6" w:rsidRPr="00CA7063" w:rsidRDefault="006667F6" w:rsidP="00CA7063">
      <w:pPr>
        <w:pStyle w:val="a4"/>
        <w:jc w:val="center"/>
        <w:rPr>
          <w:rFonts w:ascii="PT Astra Serif" w:hAnsi="PT Astra Serif"/>
          <w:b/>
          <w:sz w:val="28"/>
          <w:szCs w:val="28"/>
        </w:rPr>
      </w:pPr>
      <w:r w:rsidRPr="00CA7063">
        <w:rPr>
          <w:rFonts w:ascii="PT Astra Serif" w:hAnsi="PT Astra Serif"/>
          <w:b/>
          <w:sz w:val="28"/>
          <w:szCs w:val="28"/>
        </w:rPr>
        <w:t xml:space="preserve">осуществляющими управление многоквартирными домами  </w:t>
      </w:r>
    </w:p>
    <w:p w:rsidR="006667F6" w:rsidRPr="00CA7063" w:rsidRDefault="006667F6" w:rsidP="00CA7063">
      <w:pPr>
        <w:pStyle w:val="a4"/>
        <w:jc w:val="both"/>
        <w:rPr>
          <w:rFonts w:ascii="PT Astra Serif" w:hAnsi="PT Astra Serif"/>
          <w:sz w:val="28"/>
          <w:szCs w:val="28"/>
        </w:rPr>
      </w:pPr>
    </w:p>
    <w:p w:rsidR="006667F6" w:rsidRPr="00CA7063" w:rsidRDefault="006667F6" w:rsidP="00CA7063">
      <w:pPr>
        <w:pStyle w:val="a4"/>
        <w:ind w:firstLine="708"/>
        <w:jc w:val="both"/>
        <w:rPr>
          <w:rFonts w:ascii="PT Astra Serif" w:hAnsi="PT Astra Serif"/>
          <w:b/>
          <w:sz w:val="28"/>
          <w:szCs w:val="28"/>
        </w:rPr>
      </w:pPr>
      <w:proofErr w:type="gramStart"/>
      <w:r w:rsidRPr="00CA7063">
        <w:rPr>
          <w:rFonts w:ascii="PT Astra Serif" w:hAnsi="PT Astra Serif"/>
          <w:sz w:val="28"/>
          <w:szCs w:val="28"/>
        </w:rPr>
        <w:t xml:space="preserve">В соответствии с действующем законодательством, при работе с обращениями граждан, жителями многоквартирных домов управляющие организации, ТСЖ и жилищные кооперативы руководствуются следующими нормативными правовыми актами: </w:t>
      </w:r>
      <w:proofErr w:type="gramEnd"/>
    </w:p>
    <w:p w:rsidR="006667F6" w:rsidRPr="00CA7063" w:rsidRDefault="006667F6" w:rsidP="00CA7063">
      <w:pPr>
        <w:pStyle w:val="a4"/>
        <w:numPr>
          <w:ilvl w:val="0"/>
          <w:numId w:val="1"/>
        </w:numPr>
        <w:jc w:val="both"/>
        <w:rPr>
          <w:rFonts w:ascii="PT Astra Serif" w:hAnsi="PT Astra Serif"/>
          <w:sz w:val="28"/>
          <w:szCs w:val="28"/>
        </w:rPr>
      </w:pPr>
      <w:r w:rsidRPr="00CA7063">
        <w:rPr>
          <w:rFonts w:ascii="PT Astra Serif" w:hAnsi="PT Astra Serif"/>
          <w:sz w:val="28"/>
          <w:szCs w:val="28"/>
        </w:rPr>
        <w:t>Жилищный кодекс Российской Федерации;</w:t>
      </w:r>
    </w:p>
    <w:p w:rsidR="006667F6" w:rsidRPr="00CA7063" w:rsidRDefault="006667F6" w:rsidP="00CA7063">
      <w:pPr>
        <w:pStyle w:val="a4"/>
        <w:ind w:firstLine="708"/>
        <w:jc w:val="both"/>
        <w:rPr>
          <w:rFonts w:ascii="PT Astra Serif" w:hAnsi="PT Astra Serif"/>
          <w:sz w:val="28"/>
          <w:szCs w:val="28"/>
        </w:rPr>
      </w:pPr>
      <w:r w:rsidRPr="00CA7063">
        <w:rPr>
          <w:rFonts w:ascii="PT Astra Serif" w:hAnsi="PT Astra Serif"/>
          <w:sz w:val="28"/>
          <w:szCs w:val="28"/>
        </w:rPr>
        <w:t>2. Закон Российской Ф</w:t>
      </w:r>
      <w:r w:rsidR="00CA7063" w:rsidRPr="00CA7063">
        <w:rPr>
          <w:rFonts w:ascii="PT Astra Serif" w:hAnsi="PT Astra Serif"/>
          <w:sz w:val="28"/>
          <w:szCs w:val="28"/>
        </w:rPr>
        <w:t>едерации  №2300-1 от 07.02.1992 «</w:t>
      </w:r>
      <w:r w:rsidRPr="00CA7063">
        <w:rPr>
          <w:rFonts w:ascii="PT Astra Serif" w:hAnsi="PT Astra Serif"/>
          <w:sz w:val="28"/>
          <w:szCs w:val="28"/>
        </w:rPr>
        <w:t>О защите прав потребителей</w:t>
      </w:r>
      <w:r w:rsidR="00CA7063" w:rsidRPr="00CA7063">
        <w:rPr>
          <w:rFonts w:ascii="PT Astra Serif" w:hAnsi="PT Astra Serif"/>
          <w:sz w:val="28"/>
          <w:szCs w:val="28"/>
        </w:rPr>
        <w:t>»</w:t>
      </w:r>
      <w:r w:rsidRPr="00CA7063">
        <w:rPr>
          <w:rFonts w:ascii="PT Astra Serif" w:hAnsi="PT Astra Serif"/>
          <w:sz w:val="28"/>
          <w:szCs w:val="28"/>
        </w:rPr>
        <w:t xml:space="preserve">; </w:t>
      </w:r>
    </w:p>
    <w:p w:rsidR="005809BD" w:rsidRPr="00CA7063" w:rsidRDefault="006667F6" w:rsidP="00CA7063">
      <w:pPr>
        <w:pStyle w:val="a4"/>
        <w:ind w:firstLine="708"/>
        <w:jc w:val="both"/>
        <w:rPr>
          <w:rFonts w:ascii="PT Astra Serif" w:hAnsi="PT Astra Serif"/>
          <w:sz w:val="28"/>
          <w:szCs w:val="28"/>
        </w:rPr>
      </w:pPr>
      <w:r w:rsidRPr="00CA7063">
        <w:rPr>
          <w:rFonts w:ascii="PT Astra Serif" w:hAnsi="PT Astra Serif"/>
          <w:sz w:val="28"/>
          <w:szCs w:val="28"/>
        </w:rPr>
        <w:t xml:space="preserve">3. </w:t>
      </w:r>
      <w:proofErr w:type="gramStart"/>
      <w:r w:rsidRPr="00CA7063">
        <w:rPr>
          <w:rFonts w:ascii="PT Astra Serif" w:hAnsi="PT Astra Serif"/>
          <w:sz w:val="28"/>
          <w:szCs w:val="28"/>
        </w:rPr>
        <w:t xml:space="preserve">Постановление Правительства Российской Федерации от 13.08.2006 </w:t>
      </w:r>
      <w:r w:rsidR="00CA7063" w:rsidRPr="00CA7063">
        <w:rPr>
          <w:rFonts w:ascii="PT Astra Serif" w:hAnsi="PT Astra Serif"/>
          <w:sz w:val="28"/>
          <w:szCs w:val="28"/>
        </w:rPr>
        <w:t xml:space="preserve">        </w:t>
      </w:r>
      <w:r w:rsidRPr="00CA7063">
        <w:rPr>
          <w:rFonts w:ascii="PT Astra Serif" w:hAnsi="PT Astra Serif"/>
          <w:sz w:val="28"/>
          <w:szCs w:val="28"/>
        </w:rPr>
        <w:t>№</w:t>
      </w:r>
      <w:r w:rsidR="00CA7063" w:rsidRPr="00CA7063">
        <w:rPr>
          <w:rFonts w:ascii="PT Astra Serif" w:hAnsi="PT Astra Serif"/>
          <w:sz w:val="28"/>
          <w:szCs w:val="28"/>
        </w:rPr>
        <w:t xml:space="preserve"> </w:t>
      </w:r>
      <w:r w:rsidRPr="00CA7063">
        <w:rPr>
          <w:rFonts w:ascii="PT Astra Serif" w:hAnsi="PT Astra Serif"/>
          <w:sz w:val="28"/>
          <w:szCs w:val="28"/>
        </w:rPr>
        <w:t xml:space="preserve">491 </w:t>
      </w:r>
      <w:r w:rsidR="00CA7063" w:rsidRPr="00CA7063">
        <w:rPr>
          <w:rFonts w:ascii="PT Astra Serif" w:hAnsi="PT Astra Serif"/>
          <w:sz w:val="28"/>
          <w:szCs w:val="28"/>
        </w:rPr>
        <w:t>«</w:t>
      </w:r>
      <w:r w:rsidRPr="00CA7063">
        <w:rPr>
          <w:rFonts w:ascii="PT Astra Serif" w:hAnsi="PT Astra Serif"/>
          <w:sz w:val="28"/>
          <w:szCs w:val="28"/>
        </w:rPr>
        <w:t>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r w:rsidR="00CA7063" w:rsidRPr="00CA7063">
        <w:rPr>
          <w:rFonts w:ascii="PT Astra Serif" w:hAnsi="PT Astra Serif"/>
          <w:sz w:val="28"/>
          <w:szCs w:val="28"/>
        </w:rPr>
        <w:t>»</w:t>
      </w:r>
      <w:r w:rsidRPr="00CA7063">
        <w:rPr>
          <w:rFonts w:ascii="PT Astra Serif" w:hAnsi="PT Astra Serif"/>
          <w:sz w:val="28"/>
          <w:szCs w:val="28"/>
        </w:rPr>
        <w:t>;</w:t>
      </w:r>
      <w:proofErr w:type="gramEnd"/>
    </w:p>
    <w:p w:rsidR="005809BD" w:rsidRPr="00CA7063" w:rsidRDefault="005809BD" w:rsidP="00CA7063">
      <w:pPr>
        <w:pStyle w:val="a4"/>
        <w:ind w:firstLine="708"/>
        <w:jc w:val="both"/>
        <w:rPr>
          <w:rFonts w:ascii="PT Astra Serif" w:hAnsi="PT Astra Serif"/>
          <w:sz w:val="28"/>
          <w:szCs w:val="28"/>
        </w:rPr>
      </w:pPr>
      <w:r w:rsidRPr="00CA7063">
        <w:rPr>
          <w:rFonts w:ascii="PT Astra Serif" w:hAnsi="PT Astra Serif"/>
          <w:sz w:val="28"/>
          <w:szCs w:val="28"/>
        </w:rPr>
        <w:t xml:space="preserve">4. </w:t>
      </w:r>
      <w:r w:rsidR="006667F6" w:rsidRPr="00CA7063">
        <w:rPr>
          <w:rFonts w:ascii="PT Astra Serif" w:hAnsi="PT Astra Serif"/>
          <w:sz w:val="28"/>
          <w:szCs w:val="28"/>
        </w:rPr>
        <w:t xml:space="preserve">Постановление Правительства РФ от 15 мая 2013 г. </w:t>
      </w:r>
      <w:r w:rsidRPr="00CA7063">
        <w:rPr>
          <w:rFonts w:ascii="PT Astra Serif" w:hAnsi="PT Astra Serif"/>
          <w:sz w:val="28"/>
          <w:szCs w:val="28"/>
        </w:rPr>
        <w:t>№</w:t>
      </w:r>
      <w:r w:rsidR="006667F6" w:rsidRPr="00CA7063">
        <w:rPr>
          <w:rFonts w:ascii="PT Astra Serif" w:hAnsi="PT Astra Serif"/>
          <w:sz w:val="28"/>
          <w:szCs w:val="28"/>
        </w:rPr>
        <w:t xml:space="preserve"> 416 </w:t>
      </w:r>
      <w:r w:rsidR="00CA7063" w:rsidRPr="00CA7063">
        <w:rPr>
          <w:rFonts w:ascii="PT Astra Serif" w:hAnsi="PT Astra Serif"/>
          <w:sz w:val="28"/>
          <w:szCs w:val="28"/>
        </w:rPr>
        <w:t>«</w:t>
      </w:r>
      <w:r w:rsidR="006667F6" w:rsidRPr="00CA7063">
        <w:rPr>
          <w:rFonts w:ascii="PT Astra Serif" w:hAnsi="PT Astra Serif"/>
          <w:sz w:val="28"/>
          <w:szCs w:val="28"/>
        </w:rPr>
        <w:t>О порядке осуществления деятельности по управлению многоквартирными домами</w:t>
      </w:r>
      <w:r w:rsidR="00CA7063" w:rsidRPr="00CA7063">
        <w:rPr>
          <w:rFonts w:ascii="PT Astra Serif" w:hAnsi="PT Astra Serif"/>
          <w:sz w:val="28"/>
          <w:szCs w:val="28"/>
        </w:rPr>
        <w:t>»</w:t>
      </w:r>
      <w:r w:rsidR="006667F6" w:rsidRPr="00CA7063">
        <w:rPr>
          <w:rFonts w:ascii="PT Astra Serif" w:hAnsi="PT Astra Serif"/>
          <w:sz w:val="28"/>
          <w:szCs w:val="28"/>
        </w:rPr>
        <w:t>;</w:t>
      </w:r>
    </w:p>
    <w:p w:rsidR="005809BD" w:rsidRPr="00CA7063" w:rsidRDefault="005809BD" w:rsidP="00CA7063">
      <w:pPr>
        <w:pStyle w:val="a4"/>
        <w:ind w:firstLine="708"/>
        <w:jc w:val="both"/>
        <w:rPr>
          <w:rFonts w:ascii="PT Astra Serif" w:hAnsi="PT Astra Serif"/>
          <w:bCs/>
          <w:kern w:val="36"/>
          <w:sz w:val="28"/>
          <w:szCs w:val="28"/>
        </w:rPr>
      </w:pPr>
      <w:r w:rsidRPr="00CA7063">
        <w:rPr>
          <w:rFonts w:ascii="PT Astra Serif" w:hAnsi="PT Astra Serif"/>
          <w:sz w:val="28"/>
          <w:szCs w:val="28"/>
        </w:rPr>
        <w:t xml:space="preserve">5. </w:t>
      </w:r>
      <w:r w:rsidR="006667F6" w:rsidRPr="00CA7063">
        <w:rPr>
          <w:rFonts w:ascii="PT Astra Serif" w:hAnsi="PT Astra Serif"/>
          <w:bCs/>
          <w:kern w:val="36"/>
          <w:sz w:val="28"/>
          <w:szCs w:val="28"/>
        </w:rPr>
        <w:t xml:space="preserve">Постановление Правительства РФ от 06.05.2011 </w:t>
      </w:r>
      <w:r w:rsidRPr="00CA7063">
        <w:rPr>
          <w:rFonts w:ascii="PT Astra Serif" w:hAnsi="PT Astra Serif"/>
          <w:bCs/>
          <w:kern w:val="36"/>
          <w:sz w:val="28"/>
          <w:szCs w:val="28"/>
        </w:rPr>
        <w:t>№</w:t>
      </w:r>
      <w:r w:rsidR="006667F6" w:rsidRPr="00CA7063">
        <w:rPr>
          <w:rFonts w:ascii="PT Astra Serif" w:hAnsi="PT Astra Serif"/>
          <w:bCs/>
          <w:kern w:val="36"/>
          <w:sz w:val="28"/>
          <w:szCs w:val="28"/>
        </w:rPr>
        <w:t xml:space="preserve"> 354 </w:t>
      </w:r>
      <w:r w:rsidR="00CA7063" w:rsidRPr="00CA7063">
        <w:rPr>
          <w:rFonts w:ascii="PT Astra Serif" w:hAnsi="PT Astra Serif"/>
          <w:bCs/>
          <w:kern w:val="36"/>
          <w:sz w:val="28"/>
          <w:szCs w:val="28"/>
        </w:rPr>
        <w:t>«</w:t>
      </w:r>
      <w:r w:rsidR="006667F6" w:rsidRPr="00CA7063">
        <w:rPr>
          <w:rFonts w:ascii="PT Astra Serif" w:hAnsi="PT Astra Serif"/>
          <w:bCs/>
          <w:kern w:val="36"/>
          <w:sz w:val="28"/>
          <w:szCs w:val="28"/>
        </w:rPr>
        <w:t>О предоставлении коммунальных услуг собственникам и пользователям помещений в многоквартирных домах и жилых домов</w:t>
      </w:r>
      <w:r w:rsidR="00CA7063" w:rsidRPr="00CA7063">
        <w:rPr>
          <w:rFonts w:ascii="PT Astra Serif" w:hAnsi="PT Astra Serif"/>
          <w:bCs/>
          <w:kern w:val="36"/>
          <w:sz w:val="28"/>
          <w:szCs w:val="28"/>
        </w:rPr>
        <w:t>»</w:t>
      </w:r>
      <w:r w:rsidR="006667F6" w:rsidRPr="00CA7063">
        <w:rPr>
          <w:rFonts w:ascii="PT Astra Serif" w:hAnsi="PT Astra Serif"/>
          <w:bCs/>
          <w:kern w:val="36"/>
          <w:sz w:val="28"/>
          <w:szCs w:val="28"/>
        </w:rPr>
        <w:t>;</w:t>
      </w:r>
    </w:p>
    <w:p w:rsidR="005809BD" w:rsidRPr="00CA7063" w:rsidRDefault="003C73FB" w:rsidP="00CA7063">
      <w:pPr>
        <w:jc w:val="both"/>
        <w:rPr>
          <w:rFonts w:ascii="PT Astra Serif" w:hAnsi="PT Astra Serif"/>
          <w:sz w:val="28"/>
          <w:szCs w:val="28"/>
        </w:rPr>
      </w:pPr>
      <w:r w:rsidRPr="00CA7063">
        <w:rPr>
          <w:rFonts w:ascii="PT Astra Serif" w:hAnsi="PT Astra Serif"/>
          <w:bCs/>
          <w:kern w:val="36"/>
          <w:sz w:val="28"/>
          <w:szCs w:val="28"/>
        </w:rPr>
        <w:lastRenderedPageBreak/>
        <w:t xml:space="preserve">6. </w:t>
      </w:r>
      <w:r w:rsidR="006667F6" w:rsidRPr="00CA7063">
        <w:rPr>
          <w:rFonts w:ascii="PT Astra Serif" w:hAnsi="PT Astra Serif"/>
          <w:sz w:val="28"/>
          <w:szCs w:val="28"/>
        </w:rPr>
        <w:t>Приказ Министерства связи и массовых коммуникаций РФ и Министерства строительства и жилищно-коммунального хозяйства РФ от 29 февраля 2016 г. № 74/114/</w:t>
      </w:r>
      <w:proofErr w:type="spellStart"/>
      <w:proofErr w:type="gramStart"/>
      <w:r w:rsidR="006667F6" w:rsidRPr="00CA7063">
        <w:rPr>
          <w:rFonts w:ascii="PT Astra Serif" w:hAnsi="PT Astra Serif"/>
          <w:sz w:val="28"/>
          <w:szCs w:val="28"/>
        </w:rPr>
        <w:t>пр</w:t>
      </w:r>
      <w:proofErr w:type="spellEnd"/>
      <w:proofErr w:type="gramEnd"/>
      <w:r w:rsidR="006667F6" w:rsidRPr="00CA7063">
        <w:rPr>
          <w:rFonts w:ascii="PT Astra Serif" w:hAnsi="PT Astra Serif"/>
          <w:sz w:val="28"/>
          <w:szCs w:val="28"/>
        </w:rPr>
        <w:t xml:space="preserve"> </w:t>
      </w:r>
      <w:r w:rsidR="00CA7063" w:rsidRPr="00CA7063">
        <w:rPr>
          <w:rFonts w:ascii="PT Astra Serif" w:hAnsi="PT Astra Serif"/>
          <w:sz w:val="28"/>
          <w:szCs w:val="28"/>
        </w:rPr>
        <w:t>«</w:t>
      </w:r>
      <w:r w:rsidR="006667F6" w:rsidRPr="00CA7063">
        <w:rPr>
          <w:rFonts w:ascii="PT Astra Serif" w:hAnsi="PT Astra Serif"/>
          <w:sz w:val="28"/>
          <w:szCs w:val="28"/>
        </w:rPr>
        <w:t>Об утверждении состава, сроков и периодичности размещения информации поставщиками информации в государственной информационной системе жилищно-коммунального хозяйства</w:t>
      </w:r>
      <w:r w:rsidR="00CA7063" w:rsidRPr="00CA7063">
        <w:rPr>
          <w:rFonts w:ascii="PT Astra Serif" w:hAnsi="PT Astra Serif"/>
          <w:sz w:val="28"/>
          <w:szCs w:val="28"/>
        </w:rPr>
        <w:t>»</w:t>
      </w:r>
      <w:r w:rsidR="005809BD" w:rsidRPr="00CA7063">
        <w:rPr>
          <w:rFonts w:ascii="PT Astra Serif" w:hAnsi="PT Astra Serif"/>
          <w:sz w:val="28"/>
          <w:szCs w:val="28"/>
        </w:rPr>
        <w:t>.</w:t>
      </w:r>
    </w:p>
    <w:p w:rsidR="006667F6" w:rsidRPr="00CA7063" w:rsidRDefault="006667F6" w:rsidP="00CA7063">
      <w:pPr>
        <w:pStyle w:val="a4"/>
        <w:ind w:firstLine="708"/>
        <w:jc w:val="both"/>
        <w:rPr>
          <w:rFonts w:ascii="PT Astra Serif" w:hAnsi="PT Astra Serif"/>
          <w:b/>
          <w:sz w:val="28"/>
          <w:szCs w:val="28"/>
        </w:rPr>
      </w:pPr>
      <w:r w:rsidRPr="00CA7063">
        <w:rPr>
          <w:rFonts w:ascii="PT Astra Serif" w:hAnsi="PT Astra Serif"/>
          <w:sz w:val="28"/>
          <w:szCs w:val="28"/>
        </w:rPr>
        <w:t xml:space="preserve">Пункты указанных нормативно-правовых актов устанавливают конкретные сроки для каждой группы обращений жителей многоквартирных домов в управляющую организацию, ТСЖ или ЖК/ЖСК. </w:t>
      </w:r>
    </w:p>
    <w:p w:rsidR="006667F6" w:rsidRPr="00CA7063" w:rsidRDefault="006667F6" w:rsidP="00CA7063">
      <w:pPr>
        <w:pStyle w:val="a4"/>
        <w:ind w:firstLine="708"/>
        <w:jc w:val="both"/>
        <w:rPr>
          <w:rFonts w:ascii="PT Astra Serif" w:hAnsi="PT Astra Serif"/>
          <w:sz w:val="28"/>
          <w:szCs w:val="28"/>
        </w:rPr>
      </w:pPr>
    </w:p>
    <w:p w:rsidR="006667F6" w:rsidRPr="00CA7063" w:rsidRDefault="006667F6" w:rsidP="00CA7063">
      <w:pPr>
        <w:pStyle w:val="a4"/>
        <w:ind w:firstLine="708"/>
        <w:jc w:val="both"/>
        <w:rPr>
          <w:rFonts w:ascii="PT Astra Serif" w:hAnsi="PT Astra Serif"/>
          <w:b/>
          <w:sz w:val="28"/>
          <w:szCs w:val="28"/>
        </w:rPr>
      </w:pPr>
      <w:r w:rsidRPr="00CA7063">
        <w:rPr>
          <w:rFonts w:ascii="PT Astra Serif" w:hAnsi="PT Astra Serif"/>
          <w:b/>
          <w:sz w:val="28"/>
          <w:szCs w:val="28"/>
        </w:rPr>
        <w:t xml:space="preserve">Алгоритм действий управляющей организации, ТСЖ/ЖСК/ЖК при получении обращения состоит из следующих этапов: </w:t>
      </w:r>
    </w:p>
    <w:p w:rsidR="006667F6" w:rsidRPr="00CA7063" w:rsidRDefault="005809BD" w:rsidP="00CA7063">
      <w:pPr>
        <w:pStyle w:val="a4"/>
        <w:ind w:firstLine="708"/>
        <w:jc w:val="both"/>
        <w:rPr>
          <w:rFonts w:ascii="PT Astra Serif" w:hAnsi="PT Astra Serif"/>
          <w:b/>
          <w:sz w:val="28"/>
          <w:szCs w:val="28"/>
        </w:rPr>
      </w:pPr>
      <w:r w:rsidRPr="00CA7063">
        <w:rPr>
          <w:rFonts w:ascii="PT Astra Serif" w:hAnsi="PT Astra Serif"/>
          <w:sz w:val="28"/>
          <w:szCs w:val="28"/>
        </w:rPr>
        <w:t>- п</w:t>
      </w:r>
      <w:r w:rsidR="006667F6" w:rsidRPr="00CA7063">
        <w:rPr>
          <w:rFonts w:ascii="PT Astra Serif" w:hAnsi="PT Astra Serif"/>
          <w:sz w:val="28"/>
          <w:szCs w:val="28"/>
        </w:rPr>
        <w:t>олучение обращения (заявления, жалобы, претензии, запроса</w:t>
      </w:r>
      <w:r w:rsidRPr="00CA7063">
        <w:rPr>
          <w:rFonts w:ascii="PT Astra Serif" w:hAnsi="PT Astra Serif"/>
          <w:sz w:val="28"/>
          <w:szCs w:val="28"/>
        </w:rPr>
        <w:t>) в устной или письменной форме;</w:t>
      </w:r>
    </w:p>
    <w:p w:rsidR="006667F6" w:rsidRPr="00CA7063" w:rsidRDefault="005809BD" w:rsidP="00CA7063">
      <w:pPr>
        <w:pStyle w:val="a4"/>
        <w:ind w:firstLine="708"/>
        <w:jc w:val="both"/>
        <w:rPr>
          <w:rFonts w:ascii="PT Astra Serif" w:hAnsi="PT Astra Serif"/>
          <w:b/>
          <w:sz w:val="28"/>
          <w:szCs w:val="28"/>
        </w:rPr>
      </w:pPr>
      <w:r w:rsidRPr="00CA7063">
        <w:rPr>
          <w:rFonts w:ascii="PT Astra Serif" w:hAnsi="PT Astra Serif"/>
          <w:sz w:val="28"/>
          <w:szCs w:val="28"/>
        </w:rPr>
        <w:t>- р</w:t>
      </w:r>
      <w:r w:rsidR="006667F6" w:rsidRPr="00CA7063">
        <w:rPr>
          <w:rFonts w:ascii="PT Astra Serif" w:hAnsi="PT Astra Serif"/>
          <w:sz w:val="28"/>
          <w:szCs w:val="28"/>
        </w:rPr>
        <w:t>егистрация поступившего запроса в журнале регистрац</w:t>
      </w:r>
      <w:r w:rsidRPr="00CA7063">
        <w:rPr>
          <w:rFonts w:ascii="PT Astra Serif" w:hAnsi="PT Astra Serif"/>
          <w:sz w:val="28"/>
          <w:szCs w:val="28"/>
        </w:rPr>
        <w:t>ии входящих обращений;</w:t>
      </w:r>
    </w:p>
    <w:p w:rsidR="006667F6" w:rsidRPr="00CA7063" w:rsidRDefault="005809BD" w:rsidP="00CA7063">
      <w:pPr>
        <w:pStyle w:val="a4"/>
        <w:ind w:firstLine="708"/>
        <w:jc w:val="both"/>
        <w:rPr>
          <w:rFonts w:ascii="PT Astra Serif" w:hAnsi="PT Astra Serif"/>
          <w:b/>
          <w:sz w:val="28"/>
          <w:szCs w:val="28"/>
        </w:rPr>
      </w:pPr>
      <w:r w:rsidRPr="00CA7063">
        <w:rPr>
          <w:rFonts w:ascii="PT Astra Serif" w:hAnsi="PT Astra Serif"/>
          <w:sz w:val="28"/>
          <w:szCs w:val="28"/>
        </w:rPr>
        <w:t>- р</w:t>
      </w:r>
      <w:r w:rsidR="006667F6" w:rsidRPr="00CA7063">
        <w:rPr>
          <w:rFonts w:ascii="PT Astra Serif" w:hAnsi="PT Astra Serif"/>
          <w:sz w:val="28"/>
          <w:szCs w:val="28"/>
        </w:rPr>
        <w:t>ассмотрение обращения, назначение исполнителя и срока ответа в зависимости от темы запроса и статуса заявителя (собстве</w:t>
      </w:r>
      <w:r w:rsidRPr="00CA7063">
        <w:rPr>
          <w:rFonts w:ascii="PT Astra Serif" w:hAnsi="PT Astra Serif"/>
          <w:sz w:val="28"/>
          <w:szCs w:val="28"/>
        </w:rPr>
        <w:t>нник/наниматель/стороннее лицо);</w:t>
      </w:r>
    </w:p>
    <w:p w:rsidR="006667F6" w:rsidRPr="00CA7063" w:rsidRDefault="005809BD" w:rsidP="00CA7063">
      <w:pPr>
        <w:pStyle w:val="a4"/>
        <w:ind w:firstLine="708"/>
        <w:jc w:val="both"/>
        <w:rPr>
          <w:rFonts w:ascii="PT Astra Serif" w:hAnsi="PT Astra Serif"/>
          <w:b/>
          <w:sz w:val="28"/>
          <w:szCs w:val="28"/>
        </w:rPr>
      </w:pPr>
      <w:r w:rsidRPr="00CA7063">
        <w:rPr>
          <w:rFonts w:ascii="PT Astra Serif" w:hAnsi="PT Astra Serif"/>
          <w:sz w:val="28"/>
          <w:szCs w:val="28"/>
        </w:rPr>
        <w:t>- н</w:t>
      </w:r>
      <w:r w:rsidR="006667F6" w:rsidRPr="00CA7063">
        <w:rPr>
          <w:rFonts w:ascii="PT Astra Serif" w:hAnsi="PT Astra Serif"/>
          <w:sz w:val="28"/>
          <w:szCs w:val="28"/>
        </w:rPr>
        <w:t xml:space="preserve">аправление ответа заявителю по тому каналу связи, который он указал в обращении, а если заявитель не указал, каким способом хочет получить ответ, по тому каналу связи, по </w:t>
      </w:r>
      <w:r w:rsidRPr="00CA7063">
        <w:rPr>
          <w:rFonts w:ascii="PT Astra Serif" w:hAnsi="PT Astra Serif"/>
          <w:sz w:val="28"/>
          <w:szCs w:val="28"/>
        </w:rPr>
        <w:t>которому обращение было принято;</w:t>
      </w:r>
    </w:p>
    <w:p w:rsidR="006667F6" w:rsidRPr="00CA7063" w:rsidRDefault="005809BD" w:rsidP="00CA7063">
      <w:pPr>
        <w:pStyle w:val="a4"/>
        <w:ind w:firstLine="708"/>
        <w:jc w:val="both"/>
        <w:rPr>
          <w:rFonts w:ascii="PT Astra Serif" w:hAnsi="PT Astra Serif"/>
          <w:b/>
          <w:sz w:val="28"/>
          <w:szCs w:val="28"/>
        </w:rPr>
      </w:pPr>
      <w:r w:rsidRPr="00CA7063">
        <w:rPr>
          <w:rFonts w:ascii="PT Astra Serif" w:hAnsi="PT Astra Serif"/>
          <w:sz w:val="28"/>
          <w:szCs w:val="28"/>
        </w:rPr>
        <w:t>- х</w:t>
      </w:r>
      <w:r w:rsidR="006667F6" w:rsidRPr="00CA7063">
        <w:rPr>
          <w:rFonts w:ascii="PT Astra Serif" w:hAnsi="PT Astra Serif"/>
          <w:sz w:val="28"/>
          <w:szCs w:val="28"/>
        </w:rPr>
        <w:t>ранение запросов и копий ответов на них в течение трёх лет со дня регистрации (п. 38 ПП РФ № 416 от 15.05.2013).</w:t>
      </w:r>
    </w:p>
    <w:p w:rsidR="006667F6" w:rsidRPr="00CA7063" w:rsidRDefault="006667F6" w:rsidP="00CA7063">
      <w:pPr>
        <w:pStyle w:val="a4"/>
        <w:jc w:val="both"/>
        <w:rPr>
          <w:rFonts w:ascii="PT Astra Serif" w:hAnsi="PT Astra Serif"/>
          <w:b/>
          <w:sz w:val="28"/>
          <w:szCs w:val="28"/>
        </w:rPr>
      </w:pPr>
      <w:r w:rsidRPr="00CA7063">
        <w:rPr>
          <w:rStyle w:val="a6"/>
          <w:rFonts w:ascii="PT Astra Serif" w:hAnsi="PT Astra Serif"/>
          <w:sz w:val="28"/>
          <w:szCs w:val="28"/>
        </w:rPr>
        <w:tab/>
      </w:r>
    </w:p>
    <w:sectPr w:rsidR="006667F6" w:rsidRPr="00CA7063" w:rsidSect="00214014">
      <w:pgSz w:w="11906" w:h="16838"/>
      <w:pgMar w:top="851" w:right="567"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0A6961"/>
    <w:multiLevelType w:val="hybridMultilevel"/>
    <w:tmpl w:val="ACDCF2B6"/>
    <w:lvl w:ilvl="0" w:tplc="B60C6602">
      <w:start w:val="1"/>
      <w:numFmt w:val="decimal"/>
      <w:lvlText w:val="%1."/>
      <w:lvlJc w:val="left"/>
      <w:pPr>
        <w:ind w:left="1068" w:hanging="360"/>
      </w:pPr>
      <w:rPr>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214014"/>
    <w:rsid w:val="00016FF9"/>
    <w:rsid w:val="00076A50"/>
    <w:rsid w:val="000A0CE0"/>
    <w:rsid w:val="000C5A66"/>
    <w:rsid w:val="001109A0"/>
    <w:rsid w:val="001652CE"/>
    <w:rsid w:val="00190E54"/>
    <w:rsid w:val="0021107E"/>
    <w:rsid w:val="00214014"/>
    <w:rsid w:val="0029369B"/>
    <w:rsid w:val="00310948"/>
    <w:rsid w:val="003358DA"/>
    <w:rsid w:val="003C73FB"/>
    <w:rsid w:val="003D6C72"/>
    <w:rsid w:val="003F4ADD"/>
    <w:rsid w:val="0040797F"/>
    <w:rsid w:val="00424355"/>
    <w:rsid w:val="004F3F63"/>
    <w:rsid w:val="005035B9"/>
    <w:rsid w:val="005809BD"/>
    <w:rsid w:val="005B7060"/>
    <w:rsid w:val="005E6ECE"/>
    <w:rsid w:val="006667F6"/>
    <w:rsid w:val="00694E2F"/>
    <w:rsid w:val="006A3E86"/>
    <w:rsid w:val="006D273F"/>
    <w:rsid w:val="00716612"/>
    <w:rsid w:val="007477B8"/>
    <w:rsid w:val="00816277"/>
    <w:rsid w:val="0099159B"/>
    <w:rsid w:val="009C6EEF"/>
    <w:rsid w:val="00A03153"/>
    <w:rsid w:val="00A420E4"/>
    <w:rsid w:val="00AC6BD4"/>
    <w:rsid w:val="00BE1A4E"/>
    <w:rsid w:val="00C0214F"/>
    <w:rsid w:val="00C56BDA"/>
    <w:rsid w:val="00C95844"/>
    <w:rsid w:val="00CA7063"/>
    <w:rsid w:val="00CC239B"/>
    <w:rsid w:val="00D04C64"/>
    <w:rsid w:val="00D6266D"/>
    <w:rsid w:val="00DB5CA2"/>
    <w:rsid w:val="00E0148E"/>
    <w:rsid w:val="00E03E93"/>
    <w:rsid w:val="00EA38A9"/>
    <w:rsid w:val="00F41BE1"/>
    <w:rsid w:val="00F420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52CE"/>
  </w:style>
  <w:style w:type="paragraph" w:styleId="1">
    <w:name w:val="heading 1"/>
    <w:basedOn w:val="a"/>
    <w:link w:val="10"/>
    <w:uiPriority w:val="9"/>
    <w:qFormat/>
    <w:rsid w:val="00C0214F"/>
    <w:pPr>
      <w:spacing w:before="100" w:beforeAutospacing="1" w:after="100" w:afterAutospacing="1"/>
      <w:ind w:firstLine="0"/>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14014"/>
    <w:rPr>
      <w:color w:val="0000FF"/>
      <w:u w:val="single"/>
    </w:rPr>
  </w:style>
  <w:style w:type="character" w:customStyle="1" w:styleId="hl">
    <w:name w:val="hl"/>
    <w:basedOn w:val="a0"/>
    <w:rsid w:val="00214014"/>
  </w:style>
  <w:style w:type="paragraph" w:styleId="a4">
    <w:name w:val="No Spacing"/>
    <w:uiPriority w:val="1"/>
    <w:qFormat/>
    <w:rsid w:val="00214014"/>
    <w:pPr>
      <w:ind w:firstLine="0"/>
    </w:pPr>
    <w:rPr>
      <w:rFonts w:ascii="Calibri" w:eastAsia="Calibri" w:hAnsi="Calibri" w:cs="Times New Roman"/>
    </w:rPr>
  </w:style>
  <w:style w:type="character" w:customStyle="1" w:styleId="10">
    <w:name w:val="Заголовок 1 Знак"/>
    <w:basedOn w:val="a0"/>
    <w:link w:val="1"/>
    <w:uiPriority w:val="9"/>
    <w:rsid w:val="00C0214F"/>
    <w:rPr>
      <w:rFonts w:ascii="Times New Roman" w:eastAsia="Times New Roman" w:hAnsi="Times New Roman" w:cs="Times New Roman"/>
      <w:b/>
      <w:bCs/>
      <w:kern w:val="36"/>
      <w:sz w:val="48"/>
      <w:szCs w:val="48"/>
      <w:lang w:eastAsia="ru-RU"/>
    </w:rPr>
  </w:style>
  <w:style w:type="paragraph" w:customStyle="1" w:styleId="a5">
    <w:name w:val="Заголовок статьи"/>
    <w:basedOn w:val="a"/>
    <w:next w:val="a"/>
    <w:uiPriority w:val="99"/>
    <w:rsid w:val="00E0148E"/>
    <w:pPr>
      <w:autoSpaceDE w:val="0"/>
      <w:autoSpaceDN w:val="0"/>
      <w:adjustRightInd w:val="0"/>
      <w:ind w:left="1612" w:hanging="892"/>
      <w:jc w:val="both"/>
    </w:pPr>
    <w:rPr>
      <w:rFonts w:ascii="Times New Roman" w:eastAsia="Calibri" w:hAnsi="Times New Roman" w:cs="Times New Roman"/>
      <w:sz w:val="24"/>
      <w:szCs w:val="24"/>
    </w:rPr>
  </w:style>
  <w:style w:type="character" w:styleId="a6">
    <w:name w:val="Strong"/>
    <w:uiPriority w:val="22"/>
    <w:qFormat/>
    <w:rsid w:val="006667F6"/>
    <w:rPr>
      <w:b/>
      <w:bCs/>
    </w:rPr>
  </w:style>
  <w:style w:type="character" w:styleId="a7">
    <w:name w:val="FollowedHyperlink"/>
    <w:basedOn w:val="a0"/>
    <w:uiPriority w:val="99"/>
    <w:semiHidden/>
    <w:unhideWhenUsed/>
    <w:rsid w:val="00F41BE1"/>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0214F"/>
    <w:pPr>
      <w:spacing w:before="100" w:beforeAutospacing="1" w:after="100" w:afterAutospacing="1"/>
      <w:ind w:firstLine="0"/>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14014"/>
    <w:rPr>
      <w:color w:val="0000FF"/>
      <w:u w:val="single"/>
    </w:rPr>
  </w:style>
  <w:style w:type="character" w:customStyle="1" w:styleId="hl">
    <w:name w:val="hl"/>
    <w:basedOn w:val="a0"/>
    <w:rsid w:val="00214014"/>
  </w:style>
  <w:style w:type="paragraph" w:styleId="a4">
    <w:name w:val="No Spacing"/>
    <w:uiPriority w:val="1"/>
    <w:qFormat/>
    <w:rsid w:val="00214014"/>
    <w:pPr>
      <w:ind w:firstLine="0"/>
    </w:pPr>
    <w:rPr>
      <w:rFonts w:ascii="Calibri" w:eastAsia="Calibri" w:hAnsi="Calibri" w:cs="Times New Roman"/>
    </w:rPr>
  </w:style>
  <w:style w:type="character" w:customStyle="1" w:styleId="10">
    <w:name w:val="Заголовок 1 Знак"/>
    <w:basedOn w:val="a0"/>
    <w:link w:val="1"/>
    <w:uiPriority w:val="9"/>
    <w:rsid w:val="00C0214F"/>
    <w:rPr>
      <w:rFonts w:ascii="Times New Roman" w:eastAsia="Times New Roman" w:hAnsi="Times New Roman" w:cs="Times New Roman"/>
      <w:b/>
      <w:bCs/>
      <w:kern w:val="36"/>
      <w:sz w:val="48"/>
      <w:szCs w:val="48"/>
      <w:lang w:eastAsia="ru-RU"/>
    </w:rPr>
  </w:style>
  <w:style w:type="paragraph" w:customStyle="1" w:styleId="a5">
    <w:name w:val="Заголовок статьи"/>
    <w:basedOn w:val="a"/>
    <w:next w:val="a"/>
    <w:uiPriority w:val="99"/>
    <w:rsid w:val="00E0148E"/>
    <w:pPr>
      <w:autoSpaceDE w:val="0"/>
      <w:autoSpaceDN w:val="0"/>
      <w:adjustRightInd w:val="0"/>
      <w:ind w:left="1612" w:hanging="892"/>
      <w:jc w:val="both"/>
    </w:pPr>
    <w:rPr>
      <w:rFonts w:ascii="Times New Roman" w:eastAsia="Calibri" w:hAnsi="Times New Roman" w:cs="Times New Roman"/>
      <w:sz w:val="24"/>
      <w:szCs w:val="24"/>
    </w:rPr>
  </w:style>
  <w:style w:type="character" w:styleId="a6">
    <w:name w:val="Strong"/>
    <w:uiPriority w:val="22"/>
    <w:qFormat/>
    <w:rsid w:val="006667F6"/>
    <w:rPr>
      <w:b/>
      <w:bCs/>
    </w:rPr>
  </w:style>
  <w:style w:type="character" w:styleId="a7">
    <w:name w:val="FollowedHyperlink"/>
    <w:basedOn w:val="a0"/>
    <w:uiPriority w:val="99"/>
    <w:semiHidden/>
    <w:unhideWhenUsed/>
    <w:rsid w:val="00F41BE1"/>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28995345">
      <w:bodyDiv w:val="1"/>
      <w:marLeft w:val="0"/>
      <w:marRight w:val="0"/>
      <w:marTop w:val="0"/>
      <w:marBottom w:val="0"/>
      <w:divBdr>
        <w:top w:val="none" w:sz="0" w:space="0" w:color="auto"/>
        <w:left w:val="none" w:sz="0" w:space="0" w:color="auto"/>
        <w:bottom w:val="none" w:sz="0" w:space="0" w:color="auto"/>
        <w:right w:val="none" w:sz="0" w:space="0" w:color="auto"/>
      </w:divBdr>
    </w:div>
    <w:div w:id="93407606">
      <w:bodyDiv w:val="1"/>
      <w:marLeft w:val="0"/>
      <w:marRight w:val="0"/>
      <w:marTop w:val="0"/>
      <w:marBottom w:val="0"/>
      <w:divBdr>
        <w:top w:val="none" w:sz="0" w:space="0" w:color="auto"/>
        <w:left w:val="none" w:sz="0" w:space="0" w:color="auto"/>
        <w:bottom w:val="none" w:sz="0" w:space="0" w:color="auto"/>
        <w:right w:val="none" w:sz="0" w:space="0" w:color="auto"/>
      </w:divBdr>
    </w:div>
    <w:div w:id="123547569">
      <w:bodyDiv w:val="1"/>
      <w:marLeft w:val="0"/>
      <w:marRight w:val="0"/>
      <w:marTop w:val="0"/>
      <w:marBottom w:val="0"/>
      <w:divBdr>
        <w:top w:val="none" w:sz="0" w:space="0" w:color="auto"/>
        <w:left w:val="none" w:sz="0" w:space="0" w:color="auto"/>
        <w:bottom w:val="none" w:sz="0" w:space="0" w:color="auto"/>
        <w:right w:val="none" w:sz="0" w:space="0" w:color="auto"/>
      </w:divBdr>
    </w:div>
    <w:div w:id="216167988">
      <w:bodyDiv w:val="1"/>
      <w:marLeft w:val="0"/>
      <w:marRight w:val="0"/>
      <w:marTop w:val="0"/>
      <w:marBottom w:val="0"/>
      <w:divBdr>
        <w:top w:val="none" w:sz="0" w:space="0" w:color="auto"/>
        <w:left w:val="none" w:sz="0" w:space="0" w:color="auto"/>
        <w:bottom w:val="none" w:sz="0" w:space="0" w:color="auto"/>
        <w:right w:val="none" w:sz="0" w:space="0" w:color="auto"/>
      </w:divBdr>
    </w:div>
    <w:div w:id="240528767">
      <w:bodyDiv w:val="1"/>
      <w:marLeft w:val="0"/>
      <w:marRight w:val="0"/>
      <w:marTop w:val="0"/>
      <w:marBottom w:val="0"/>
      <w:divBdr>
        <w:top w:val="none" w:sz="0" w:space="0" w:color="auto"/>
        <w:left w:val="none" w:sz="0" w:space="0" w:color="auto"/>
        <w:bottom w:val="none" w:sz="0" w:space="0" w:color="auto"/>
        <w:right w:val="none" w:sz="0" w:space="0" w:color="auto"/>
      </w:divBdr>
    </w:div>
    <w:div w:id="436027204">
      <w:bodyDiv w:val="1"/>
      <w:marLeft w:val="0"/>
      <w:marRight w:val="0"/>
      <w:marTop w:val="0"/>
      <w:marBottom w:val="0"/>
      <w:divBdr>
        <w:top w:val="none" w:sz="0" w:space="0" w:color="auto"/>
        <w:left w:val="none" w:sz="0" w:space="0" w:color="auto"/>
        <w:bottom w:val="none" w:sz="0" w:space="0" w:color="auto"/>
        <w:right w:val="none" w:sz="0" w:space="0" w:color="auto"/>
      </w:divBdr>
    </w:div>
    <w:div w:id="536968908">
      <w:bodyDiv w:val="1"/>
      <w:marLeft w:val="0"/>
      <w:marRight w:val="0"/>
      <w:marTop w:val="0"/>
      <w:marBottom w:val="0"/>
      <w:divBdr>
        <w:top w:val="none" w:sz="0" w:space="0" w:color="auto"/>
        <w:left w:val="none" w:sz="0" w:space="0" w:color="auto"/>
        <w:bottom w:val="none" w:sz="0" w:space="0" w:color="auto"/>
        <w:right w:val="none" w:sz="0" w:space="0" w:color="auto"/>
      </w:divBdr>
    </w:div>
    <w:div w:id="579486943">
      <w:bodyDiv w:val="1"/>
      <w:marLeft w:val="0"/>
      <w:marRight w:val="0"/>
      <w:marTop w:val="0"/>
      <w:marBottom w:val="0"/>
      <w:divBdr>
        <w:top w:val="none" w:sz="0" w:space="0" w:color="auto"/>
        <w:left w:val="none" w:sz="0" w:space="0" w:color="auto"/>
        <w:bottom w:val="none" w:sz="0" w:space="0" w:color="auto"/>
        <w:right w:val="none" w:sz="0" w:space="0" w:color="auto"/>
      </w:divBdr>
    </w:div>
    <w:div w:id="608315353">
      <w:bodyDiv w:val="1"/>
      <w:marLeft w:val="0"/>
      <w:marRight w:val="0"/>
      <w:marTop w:val="0"/>
      <w:marBottom w:val="0"/>
      <w:divBdr>
        <w:top w:val="none" w:sz="0" w:space="0" w:color="auto"/>
        <w:left w:val="none" w:sz="0" w:space="0" w:color="auto"/>
        <w:bottom w:val="none" w:sz="0" w:space="0" w:color="auto"/>
        <w:right w:val="none" w:sz="0" w:space="0" w:color="auto"/>
      </w:divBdr>
    </w:div>
    <w:div w:id="750008483">
      <w:bodyDiv w:val="1"/>
      <w:marLeft w:val="0"/>
      <w:marRight w:val="0"/>
      <w:marTop w:val="0"/>
      <w:marBottom w:val="0"/>
      <w:divBdr>
        <w:top w:val="none" w:sz="0" w:space="0" w:color="auto"/>
        <w:left w:val="none" w:sz="0" w:space="0" w:color="auto"/>
        <w:bottom w:val="none" w:sz="0" w:space="0" w:color="auto"/>
        <w:right w:val="none" w:sz="0" w:space="0" w:color="auto"/>
      </w:divBdr>
    </w:div>
    <w:div w:id="951397508">
      <w:bodyDiv w:val="1"/>
      <w:marLeft w:val="0"/>
      <w:marRight w:val="0"/>
      <w:marTop w:val="0"/>
      <w:marBottom w:val="0"/>
      <w:divBdr>
        <w:top w:val="none" w:sz="0" w:space="0" w:color="auto"/>
        <w:left w:val="none" w:sz="0" w:space="0" w:color="auto"/>
        <w:bottom w:val="none" w:sz="0" w:space="0" w:color="auto"/>
        <w:right w:val="none" w:sz="0" w:space="0" w:color="auto"/>
      </w:divBdr>
    </w:div>
    <w:div w:id="966205853">
      <w:bodyDiv w:val="1"/>
      <w:marLeft w:val="0"/>
      <w:marRight w:val="0"/>
      <w:marTop w:val="0"/>
      <w:marBottom w:val="0"/>
      <w:divBdr>
        <w:top w:val="none" w:sz="0" w:space="0" w:color="auto"/>
        <w:left w:val="none" w:sz="0" w:space="0" w:color="auto"/>
        <w:bottom w:val="none" w:sz="0" w:space="0" w:color="auto"/>
        <w:right w:val="none" w:sz="0" w:space="0" w:color="auto"/>
      </w:divBdr>
    </w:div>
    <w:div w:id="1203980957">
      <w:bodyDiv w:val="1"/>
      <w:marLeft w:val="0"/>
      <w:marRight w:val="0"/>
      <w:marTop w:val="0"/>
      <w:marBottom w:val="0"/>
      <w:divBdr>
        <w:top w:val="none" w:sz="0" w:space="0" w:color="auto"/>
        <w:left w:val="none" w:sz="0" w:space="0" w:color="auto"/>
        <w:bottom w:val="none" w:sz="0" w:space="0" w:color="auto"/>
        <w:right w:val="none" w:sz="0" w:space="0" w:color="auto"/>
      </w:divBdr>
    </w:div>
    <w:div w:id="1534734158">
      <w:bodyDiv w:val="1"/>
      <w:marLeft w:val="0"/>
      <w:marRight w:val="0"/>
      <w:marTop w:val="0"/>
      <w:marBottom w:val="0"/>
      <w:divBdr>
        <w:top w:val="none" w:sz="0" w:space="0" w:color="auto"/>
        <w:left w:val="none" w:sz="0" w:space="0" w:color="auto"/>
        <w:bottom w:val="none" w:sz="0" w:space="0" w:color="auto"/>
        <w:right w:val="none" w:sz="0" w:space="0" w:color="auto"/>
      </w:divBdr>
    </w:div>
    <w:div w:id="1837770307">
      <w:bodyDiv w:val="1"/>
      <w:marLeft w:val="0"/>
      <w:marRight w:val="0"/>
      <w:marTop w:val="0"/>
      <w:marBottom w:val="0"/>
      <w:divBdr>
        <w:top w:val="none" w:sz="0" w:space="0" w:color="auto"/>
        <w:left w:val="none" w:sz="0" w:space="0" w:color="auto"/>
        <w:bottom w:val="none" w:sz="0" w:space="0" w:color="auto"/>
        <w:right w:val="none" w:sz="0" w:space="0" w:color="auto"/>
      </w:divBdr>
    </w:div>
    <w:div w:id="1886796760">
      <w:bodyDiv w:val="1"/>
      <w:marLeft w:val="0"/>
      <w:marRight w:val="0"/>
      <w:marTop w:val="0"/>
      <w:marBottom w:val="0"/>
      <w:divBdr>
        <w:top w:val="none" w:sz="0" w:space="0" w:color="auto"/>
        <w:left w:val="none" w:sz="0" w:space="0" w:color="auto"/>
        <w:bottom w:val="none" w:sz="0" w:space="0" w:color="auto"/>
        <w:right w:val="none" w:sz="0" w:space="0" w:color="auto"/>
      </w:divBdr>
    </w:div>
    <w:div w:id="2035761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86954&amp;date=30.09.2021" TargetMode="External"/><Relationship Id="rId3" Type="http://schemas.openxmlformats.org/officeDocument/2006/relationships/settings" Target="settings.xml"/><Relationship Id="rId7" Type="http://schemas.openxmlformats.org/officeDocument/2006/relationships/hyperlink" Target="https://login.consultant.ru/link/?req=doc&amp;base=LAW&amp;n=373476&amp;dst=246&amp;field=134&amp;date=30.09.2021"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359152&amp;dst=100028&amp;field=134&amp;date=30.09.2021" TargetMode="External"/><Relationship Id="rId11" Type="http://schemas.openxmlformats.org/officeDocument/2006/relationships/theme" Target="theme/theme1.xml"/><Relationship Id="rId5" Type="http://schemas.openxmlformats.org/officeDocument/2006/relationships/hyperlink" Target="http://www.consultant.ru/document/cons_doc_LAW_83079/"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LAW&amp;n=377857&amp;date=30.09.20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2709</Words>
  <Characters>15447</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Блюмский Сергей Михайлович</dc:creator>
  <cp:lastModifiedBy>User</cp:lastModifiedBy>
  <cp:revision>2</cp:revision>
  <dcterms:created xsi:type="dcterms:W3CDTF">2022-05-12T11:36:00Z</dcterms:created>
  <dcterms:modified xsi:type="dcterms:W3CDTF">2022-05-12T11:36:00Z</dcterms:modified>
</cp:coreProperties>
</file>