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2D" w:rsidRDefault="00180C4B" w:rsidP="0019592D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19592D">
        <w:rPr>
          <w:rFonts w:ascii="PT Astra Serif" w:eastAsia="Calibri" w:hAnsi="PT Astra Serif"/>
          <w:b/>
          <w:sz w:val="28"/>
          <w:szCs w:val="28"/>
        </w:rPr>
        <w:t>Руководство</w:t>
      </w:r>
    </w:p>
    <w:p w:rsidR="00067C37" w:rsidRPr="0019592D" w:rsidRDefault="00180C4B" w:rsidP="0019592D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19592D">
        <w:rPr>
          <w:rFonts w:ascii="PT Astra Serif" w:eastAsia="Calibri" w:hAnsi="PT Astra Serif"/>
          <w:b/>
          <w:sz w:val="28"/>
          <w:szCs w:val="28"/>
        </w:rPr>
        <w:t>по соблюдению</w:t>
      </w:r>
      <w:r w:rsidR="0019592D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19592D">
        <w:rPr>
          <w:rFonts w:ascii="PT Astra Serif" w:eastAsia="Calibri" w:hAnsi="PT Astra Serif"/>
          <w:b/>
          <w:sz w:val="28"/>
          <w:szCs w:val="28"/>
        </w:rPr>
        <w:t>обязательных требований, исполнение которых</w:t>
      </w:r>
    </w:p>
    <w:p w:rsidR="0019592D" w:rsidRDefault="00180C4B" w:rsidP="0019592D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19592D">
        <w:rPr>
          <w:rFonts w:ascii="PT Astra Serif" w:eastAsia="Calibri" w:hAnsi="PT Astra Serif"/>
          <w:b/>
          <w:sz w:val="28"/>
          <w:szCs w:val="28"/>
        </w:rPr>
        <w:t>подлежит оценке при осуществлении</w:t>
      </w:r>
      <w:r w:rsidR="0019592D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19592D">
        <w:rPr>
          <w:rFonts w:ascii="PT Astra Serif" w:eastAsia="Calibri" w:hAnsi="PT Astra Serif"/>
          <w:b/>
          <w:sz w:val="28"/>
          <w:szCs w:val="28"/>
        </w:rPr>
        <w:t xml:space="preserve">муниципального контроля </w:t>
      </w:r>
    </w:p>
    <w:p w:rsidR="0019592D" w:rsidRDefault="00180C4B" w:rsidP="0019592D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 w:rsidRPr="0019592D">
        <w:rPr>
          <w:rFonts w:ascii="PT Astra Serif" w:eastAsia="Calibri" w:hAnsi="PT Astra Serif"/>
          <w:b/>
          <w:sz w:val="28"/>
          <w:szCs w:val="28"/>
        </w:rPr>
        <w:t>в сфер</w:t>
      </w:r>
      <w:r w:rsidR="00067C37" w:rsidRPr="0019592D">
        <w:rPr>
          <w:rFonts w:ascii="PT Astra Serif" w:eastAsia="Calibri" w:hAnsi="PT Astra Serif"/>
          <w:b/>
          <w:sz w:val="28"/>
          <w:szCs w:val="28"/>
        </w:rPr>
        <w:t>е</w:t>
      </w:r>
      <w:r w:rsidR="0019592D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19592D">
        <w:rPr>
          <w:rFonts w:ascii="PT Astra Serif" w:eastAsia="Calibri" w:hAnsi="PT Astra Serif"/>
          <w:b/>
          <w:sz w:val="28"/>
          <w:szCs w:val="28"/>
        </w:rPr>
        <w:t xml:space="preserve">благоустройства </w:t>
      </w:r>
      <w:r w:rsidR="0019592D">
        <w:rPr>
          <w:rFonts w:ascii="PT Astra Serif" w:eastAsia="Calibri" w:hAnsi="PT Astra Serif"/>
          <w:b/>
          <w:sz w:val="28"/>
          <w:szCs w:val="28"/>
        </w:rPr>
        <w:t xml:space="preserve">на территории муниципального </w:t>
      </w:r>
    </w:p>
    <w:p w:rsidR="00554A21" w:rsidRPr="0019592D" w:rsidRDefault="0019592D" w:rsidP="0019592D">
      <w:pPr>
        <w:pStyle w:val="a9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образования «город Ульяновск</w:t>
      </w:r>
    </w:p>
    <w:p w:rsidR="00554A21" w:rsidRPr="0019592D" w:rsidRDefault="00554A21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4A21" w:rsidRPr="0019592D" w:rsidRDefault="00554A21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92D">
        <w:rPr>
          <w:rFonts w:ascii="PT Astra Serif" w:hAnsi="PT Astra Serif"/>
          <w:b/>
          <w:sz w:val="28"/>
          <w:szCs w:val="28"/>
        </w:rPr>
        <w:t>1. Введение</w:t>
      </w:r>
    </w:p>
    <w:p w:rsidR="007A227C" w:rsidRPr="0019592D" w:rsidRDefault="003C661E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BF5135" w:rsidRPr="0019592D" w:rsidRDefault="00BF5135" w:rsidP="00007C67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19592D">
        <w:rPr>
          <w:rFonts w:ascii="PT Astra Serif" w:hAnsi="PT Astra Serif"/>
          <w:sz w:val="28"/>
          <w:szCs w:val="28"/>
        </w:rPr>
        <w:t xml:space="preserve">Руководство </w:t>
      </w:r>
      <w:r w:rsidR="009309A0" w:rsidRPr="0019592D">
        <w:rPr>
          <w:rFonts w:ascii="PT Astra Serif" w:hAnsi="PT Astra Serif"/>
          <w:sz w:val="28"/>
          <w:szCs w:val="28"/>
        </w:rPr>
        <w:t>по соблюдению обязательных требований, исполнение которых подлежит оценке при осуществлении муниципального контроля в сфере благоус</w:t>
      </w:r>
      <w:r w:rsidR="009309A0" w:rsidRPr="0019592D">
        <w:rPr>
          <w:rFonts w:ascii="PT Astra Serif" w:hAnsi="PT Astra Serif"/>
          <w:sz w:val="28"/>
          <w:szCs w:val="28"/>
        </w:rPr>
        <w:t>т</w:t>
      </w:r>
      <w:r w:rsidR="009309A0" w:rsidRPr="0019592D">
        <w:rPr>
          <w:rFonts w:ascii="PT Astra Serif" w:hAnsi="PT Astra Serif"/>
          <w:sz w:val="28"/>
          <w:szCs w:val="28"/>
        </w:rPr>
        <w:t xml:space="preserve">ройства </w:t>
      </w:r>
      <w:r w:rsidR="00007C67" w:rsidRPr="00007C67">
        <w:rPr>
          <w:rFonts w:ascii="PT Astra Serif" w:eastAsia="Calibri" w:hAnsi="PT Astra Serif"/>
          <w:sz w:val="28"/>
          <w:szCs w:val="28"/>
        </w:rPr>
        <w:t>на территории муниципального образования «город Ульяновск</w:t>
      </w:r>
      <w:r w:rsidR="009309A0" w:rsidRPr="0019592D">
        <w:rPr>
          <w:rFonts w:ascii="PT Astra Serif" w:hAnsi="PT Astra Serif"/>
          <w:sz w:val="28"/>
          <w:szCs w:val="28"/>
        </w:rPr>
        <w:t xml:space="preserve">, </w:t>
      </w:r>
      <w:r w:rsidRPr="0019592D">
        <w:rPr>
          <w:rFonts w:ascii="PT Astra Serif" w:hAnsi="PT Astra Serif"/>
          <w:sz w:val="28"/>
          <w:szCs w:val="28"/>
        </w:rPr>
        <w:t>разработ</w:t>
      </w:r>
      <w:r w:rsidRPr="0019592D">
        <w:rPr>
          <w:rFonts w:ascii="PT Astra Serif" w:hAnsi="PT Astra Serif"/>
          <w:sz w:val="28"/>
          <w:szCs w:val="28"/>
        </w:rPr>
        <w:t>а</w:t>
      </w:r>
      <w:r w:rsidRPr="0019592D">
        <w:rPr>
          <w:rFonts w:ascii="PT Astra Serif" w:hAnsi="PT Astra Serif"/>
          <w:sz w:val="28"/>
          <w:szCs w:val="28"/>
        </w:rPr>
        <w:t xml:space="preserve">но в соответствии с </w:t>
      </w:r>
      <w:r w:rsidR="00007C67">
        <w:rPr>
          <w:rFonts w:ascii="PT Astra Serif" w:hAnsi="PT Astra Serif"/>
          <w:sz w:val="28"/>
          <w:szCs w:val="28"/>
        </w:rPr>
        <w:t xml:space="preserve">требованиями </w:t>
      </w:r>
      <w:r w:rsidR="00007C67" w:rsidRPr="002066CC">
        <w:rPr>
          <w:rFonts w:ascii="Times New Roman" w:eastAsia="Calibri" w:hAnsi="Times New Roman"/>
          <w:sz w:val="28"/>
          <w:szCs w:val="28"/>
        </w:rPr>
        <w:t>Федеральн</w:t>
      </w:r>
      <w:r w:rsidR="00007C67">
        <w:rPr>
          <w:rFonts w:ascii="Times New Roman" w:eastAsia="Calibri" w:hAnsi="Times New Roman"/>
          <w:sz w:val="28"/>
          <w:szCs w:val="28"/>
        </w:rPr>
        <w:t>ого</w:t>
      </w:r>
      <w:r w:rsidR="00007C67" w:rsidRPr="002066CC">
        <w:rPr>
          <w:rFonts w:ascii="Times New Roman" w:eastAsia="Calibri" w:hAnsi="Times New Roman"/>
          <w:sz w:val="28"/>
          <w:szCs w:val="28"/>
        </w:rPr>
        <w:t xml:space="preserve"> закон</w:t>
      </w:r>
      <w:r w:rsidR="00007C67">
        <w:rPr>
          <w:rFonts w:ascii="Times New Roman" w:eastAsia="Calibri" w:hAnsi="Times New Roman"/>
          <w:sz w:val="28"/>
          <w:szCs w:val="28"/>
        </w:rPr>
        <w:t>а</w:t>
      </w:r>
      <w:r w:rsidR="00007C67" w:rsidRPr="002066CC">
        <w:rPr>
          <w:rFonts w:ascii="Times New Roman" w:eastAsia="Calibri" w:hAnsi="Times New Roman"/>
          <w:sz w:val="28"/>
          <w:szCs w:val="28"/>
        </w:rPr>
        <w:t xml:space="preserve"> от 31.07.2020 </w:t>
      </w:r>
      <w:r w:rsidR="00007C67">
        <w:rPr>
          <w:rFonts w:ascii="Times New Roman" w:eastAsia="Calibri" w:hAnsi="Times New Roman"/>
          <w:sz w:val="28"/>
          <w:szCs w:val="28"/>
        </w:rPr>
        <w:t xml:space="preserve"> № 247-ФЗ «</w:t>
      </w:r>
      <w:r w:rsidR="00007C67" w:rsidRPr="002066CC">
        <w:rPr>
          <w:rFonts w:ascii="Times New Roman" w:eastAsia="Calibri" w:hAnsi="Times New Roman"/>
          <w:sz w:val="28"/>
          <w:szCs w:val="28"/>
        </w:rPr>
        <w:t>Об обязательных тре</w:t>
      </w:r>
      <w:r w:rsidR="00007C67">
        <w:rPr>
          <w:rFonts w:ascii="Times New Roman" w:eastAsia="Calibri" w:hAnsi="Times New Roman"/>
          <w:sz w:val="28"/>
          <w:szCs w:val="28"/>
        </w:rPr>
        <w:t xml:space="preserve">бованиях в Российской Федерации» и </w:t>
      </w:r>
      <w:r w:rsidRPr="0019592D">
        <w:rPr>
          <w:rFonts w:ascii="PT Astra Serif" w:hAnsi="PT Astra Serif"/>
          <w:sz w:val="28"/>
          <w:szCs w:val="28"/>
        </w:rPr>
        <w:t>Федеральн</w:t>
      </w:r>
      <w:r w:rsidR="00007C67">
        <w:rPr>
          <w:rFonts w:ascii="PT Astra Serif" w:hAnsi="PT Astra Serif"/>
          <w:sz w:val="28"/>
          <w:szCs w:val="28"/>
        </w:rPr>
        <w:t>ого</w:t>
      </w:r>
      <w:r w:rsidRPr="0019592D">
        <w:rPr>
          <w:rFonts w:ascii="PT Astra Serif" w:hAnsi="PT Astra Serif"/>
          <w:sz w:val="28"/>
          <w:szCs w:val="28"/>
        </w:rPr>
        <w:t xml:space="preserve"> закон</w:t>
      </w:r>
      <w:r w:rsidR="00007C67">
        <w:rPr>
          <w:rFonts w:ascii="PT Astra Serif" w:hAnsi="PT Astra Serif"/>
          <w:sz w:val="28"/>
          <w:szCs w:val="28"/>
        </w:rPr>
        <w:t xml:space="preserve">а </w:t>
      </w:r>
      <w:r w:rsidRPr="0019592D">
        <w:rPr>
          <w:rFonts w:ascii="PT Astra Serif" w:hAnsi="PT Astra Serif"/>
          <w:sz w:val="28"/>
          <w:szCs w:val="28"/>
        </w:rPr>
        <w:t>от 31.07.2020 №</w:t>
      </w:r>
      <w:r w:rsidR="00007C67">
        <w:rPr>
          <w:rFonts w:ascii="PT Astra Serif" w:hAnsi="PT Astra Serif"/>
          <w:sz w:val="28"/>
          <w:szCs w:val="28"/>
        </w:rPr>
        <w:t xml:space="preserve"> </w:t>
      </w:r>
      <w:r w:rsidRPr="0019592D">
        <w:rPr>
          <w:rFonts w:ascii="PT Astra Serif" w:hAnsi="PT Astra Serif"/>
          <w:sz w:val="28"/>
          <w:szCs w:val="28"/>
        </w:rPr>
        <w:t>248-ФЗ «О государственном контроле (надзоре) и муниципальном контроле в Российской Федерации» в целях профилактики нарушений обязател</w:t>
      </w:r>
      <w:r w:rsidRPr="0019592D">
        <w:rPr>
          <w:rFonts w:ascii="PT Astra Serif" w:hAnsi="PT Astra Serif"/>
          <w:sz w:val="28"/>
          <w:szCs w:val="28"/>
        </w:rPr>
        <w:t>ь</w:t>
      </w:r>
      <w:r w:rsidRPr="0019592D">
        <w:rPr>
          <w:rFonts w:ascii="PT Astra Serif" w:hAnsi="PT Astra Serif"/>
          <w:sz w:val="28"/>
          <w:szCs w:val="28"/>
        </w:rPr>
        <w:t>ных требований законодательства Российской Федерации в сфере благоустройства.</w:t>
      </w:r>
    </w:p>
    <w:p w:rsidR="00BF5135" w:rsidRPr="0019592D" w:rsidRDefault="00BF5135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19592D">
        <w:rPr>
          <w:rFonts w:ascii="PT Astra Serif" w:hAnsi="PT Astra Serif"/>
          <w:sz w:val="28"/>
          <w:szCs w:val="28"/>
        </w:rPr>
        <w:t xml:space="preserve">Правила благоустройства </w:t>
      </w:r>
      <w:r w:rsidR="003C661E" w:rsidRPr="003C661E">
        <w:rPr>
          <w:rFonts w:ascii="PT Astra Serif" w:hAnsi="PT Astra Serif" w:cs="Arial"/>
          <w:sz w:val="28"/>
          <w:szCs w:val="28"/>
        </w:rPr>
        <w:t>территории муниципального образования «город Ульяновск»</w:t>
      </w:r>
      <w:r w:rsidR="003C661E">
        <w:rPr>
          <w:rFonts w:ascii="PT Astra Serif" w:hAnsi="PT Astra Serif" w:cs="Arial"/>
          <w:sz w:val="28"/>
          <w:szCs w:val="28"/>
        </w:rPr>
        <w:t xml:space="preserve"> утверждённые р</w:t>
      </w:r>
      <w:r w:rsidR="003C661E" w:rsidRPr="003C661E">
        <w:rPr>
          <w:rFonts w:ascii="PT Astra Serif" w:hAnsi="PT Astra Serif" w:cs="Arial"/>
          <w:sz w:val="28"/>
          <w:szCs w:val="28"/>
        </w:rPr>
        <w:t>ешение</w:t>
      </w:r>
      <w:r w:rsidR="003C661E">
        <w:rPr>
          <w:rFonts w:ascii="PT Astra Serif" w:hAnsi="PT Astra Serif" w:cs="Arial"/>
          <w:sz w:val="28"/>
          <w:szCs w:val="28"/>
        </w:rPr>
        <w:t>м</w:t>
      </w:r>
      <w:r w:rsidR="003C661E" w:rsidRPr="003C661E">
        <w:rPr>
          <w:rFonts w:ascii="PT Astra Serif" w:hAnsi="PT Astra Serif" w:cs="Arial"/>
          <w:sz w:val="28"/>
          <w:szCs w:val="28"/>
        </w:rPr>
        <w:t xml:space="preserve"> Ульяновской Городской Думы от 24.02.2021 № 20</w:t>
      </w:r>
      <w:r w:rsidR="003C661E">
        <w:rPr>
          <w:rFonts w:ascii="PT Astra Serif" w:hAnsi="PT Astra Serif" w:cs="Arial"/>
          <w:sz w:val="28"/>
          <w:szCs w:val="28"/>
        </w:rPr>
        <w:t>,</w:t>
      </w:r>
      <w:r w:rsidR="003C661E" w:rsidRPr="003C661E">
        <w:rPr>
          <w:rFonts w:ascii="PT Astra Serif" w:hAnsi="PT Astra Serif" w:cs="Arial"/>
          <w:sz w:val="28"/>
          <w:szCs w:val="28"/>
        </w:rPr>
        <w:t xml:space="preserve"> </w:t>
      </w:r>
      <w:r w:rsidR="003C661E" w:rsidRPr="00D0462D">
        <w:rPr>
          <w:rFonts w:ascii="PT Astra Serif" w:hAnsi="PT Astra Serif"/>
          <w:sz w:val="28"/>
          <w:szCs w:val="28"/>
        </w:rPr>
        <w:t>(далее – Правила благоустройства)</w:t>
      </w:r>
      <w:r w:rsidR="00146D22">
        <w:rPr>
          <w:rFonts w:ascii="PT Astra Serif" w:hAnsi="PT Astra Serif"/>
          <w:sz w:val="28"/>
          <w:szCs w:val="28"/>
        </w:rPr>
        <w:t xml:space="preserve">, </w:t>
      </w:r>
      <w:r w:rsidRPr="0019592D">
        <w:rPr>
          <w:rFonts w:ascii="PT Astra Serif" w:hAnsi="PT Astra Serif"/>
          <w:sz w:val="28"/>
          <w:szCs w:val="28"/>
        </w:rPr>
        <w:t xml:space="preserve">определяют права и обязанности </w:t>
      </w:r>
      <w:r w:rsidR="003C661E">
        <w:rPr>
          <w:rFonts w:ascii="PT Astra Serif" w:hAnsi="PT Astra Serif"/>
          <w:sz w:val="28"/>
          <w:szCs w:val="28"/>
        </w:rPr>
        <w:t>физ</w:t>
      </w:r>
      <w:r w:rsidR="003C661E">
        <w:rPr>
          <w:rFonts w:ascii="PT Astra Serif" w:hAnsi="PT Astra Serif"/>
          <w:sz w:val="28"/>
          <w:szCs w:val="28"/>
        </w:rPr>
        <w:t>и</w:t>
      </w:r>
      <w:r w:rsidR="003C661E">
        <w:rPr>
          <w:rFonts w:ascii="PT Astra Serif" w:hAnsi="PT Astra Serif"/>
          <w:sz w:val="28"/>
          <w:szCs w:val="28"/>
        </w:rPr>
        <w:t>ческих лиц</w:t>
      </w:r>
      <w:r w:rsidRPr="0019592D">
        <w:rPr>
          <w:rFonts w:ascii="PT Astra Serif" w:hAnsi="PT Astra Serif"/>
          <w:sz w:val="28"/>
          <w:szCs w:val="28"/>
        </w:rPr>
        <w:t xml:space="preserve">, </w:t>
      </w:r>
      <w:r w:rsidR="003C661E">
        <w:rPr>
          <w:rFonts w:ascii="PT Astra Serif" w:hAnsi="PT Astra Serif"/>
          <w:sz w:val="28"/>
          <w:szCs w:val="28"/>
        </w:rPr>
        <w:t>индивидуальных</w:t>
      </w:r>
      <w:r w:rsidRPr="0019592D">
        <w:rPr>
          <w:rFonts w:ascii="PT Astra Serif" w:hAnsi="PT Astra Serif"/>
          <w:sz w:val="28"/>
          <w:szCs w:val="28"/>
        </w:rPr>
        <w:t xml:space="preserve"> </w:t>
      </w:r>
      <w:r w:rsidR="003C661E">
        <w:rPr>
          <w:rFonts w:ascii="PT Astra Serif" w:hAnsi="PT Astra Serif"/>
          <w:sz w:val="28"/>
          <w:szCs w:val="28"/>
        </w:rPr>
        <w:t>предпринимателей, юридических лиц, администр</w:t>
      </w:r>
      <w:r w:rsidR="003C661E">
        <w:rPr>
          <w:rFonts w:ascii="PT Astra Serif" w:hAnsi="PT Astra Serif"/>
          <w:sz w:val="28"/>
          <w:szCs w:val="28"/>
        </w:rPr>
        <w:t>а</w:t>
      </w:r>
      <w:r w:rsidR="003C661E">
        <w:rPr>
          <w:rFonts w:ascii="PT Astra Serif" w:hAnsi="PT Astra Serif"/>
          <w:sz w:val="28"/>
          <w:szCs w:val="28"/>
        </w:rPr>
        <w:t>ции города Ульяновска</w:t>
      </w:r>
      <w:r w:rsidR="00146D22">
        <w:rPr>
          <w:rFonts w:ascii="PT Astra Serif" w:hAnsi="PT Astra Serif"/>
          <w:sz w:val="28"/>
          <w:szCs w:val="28"/>
        </w:rPr>
        <w:t>, её отраслевые (функциональные), территориальные орг</w:t>
      </w:r>
      <w:r w:rsidR="00146D22">
        <w:rPr>
          <w:rFonts w:ascii="PT Astra Serif" w:hAnsi="PT Astra Serif"/>
          <w:sz w:val="28"/>
          <w:szCs w:val="28"/>
        </w:rPr>
        <w:t>а</w:t>
      </w:r>
      <w:r w:rsidR="00146D22">
        <w:rPr>
          <w:rFonts w:ascii="PT Astra Serif" w:hAnsi="PT Astra Serif"/>
          <w:sz w:val="28"/>
          <w:szCs w:val="28"/>
        </w:rPr>
        <w:t>ны и структурные подразделения</w:t>
      </w:r>
      <w:r w:rsidR="00B47DE5">
        <w:rPr>
          <w:rFonts w:ascii="PT Astra Serif" w:hAnsi="PT Astra Serif"/>
          <w:sz w:val="28"/>
          <w:szCs w:val="28"/>
        </w:rPr>
        <w:t xml:space="preserve"> по соблюдению чистоты, поддержанию порядка и принятию мер для надлежащего содержания объектов благоустройства на всей территории города Ульяновска </w:t>
      </w:r>
      <w:r w:rsidRPr="0019592D">
        <w:rPr>
          <w:rFonts w:ascii="PT Astra Serif" w:hAnsi="PT Astra Serif"/>
          <w:sz w:val="28"/>
          <w:szCs w:val="28"/>
        </w:rPr>
        <w:t>в сфере создания и поддержания безопасной, удо</w:t>
      </w:r>
      <w:r w:rsidRPr="0019592D">
        <w:rPr>
          <w:rFonts w:ascii="PT Astra Serif" w:hAnsi="PT Astra Serif"/>
          <w:sz w:val="28"/>
          <w:szCs w:val="28"/>
        </w:rPr>
        <w:t>б</w:t>
      </w:r>
      <w:r w:rsidRPr="0019592D">
        <w:rPr>
          <w:rFonts w:ascii="PT Astra Serif" w:hAnsi="PT Astra Serif"/>
          <w:sz w:val="28"/>
          <w:szCs w:val="28"/>
        </w:rPr>
        <w:t>ной и привлекательной среды на территории муниципального образования, гара</w:t>
      </w:r>
      <w:r w:rsidRPr="0019592D">
        <w:rPr>
          <w:rFonts w:ascii="PT Astra Serif" w:hAnsi="PT Astra Serif"/>
          <w:sz w:val="28"/>
          <w:szCs w:val="28"/>
        </w:rPr>
        <w:t>н</w:t>
      </w:r>
      <w:r w:rsidRPr="0019592D">
        <w:rPr>
          <w:rFonts w:ascii="PT Astra Serif" w:hAnsi="PT Astra Serif"/>
          <w:sz w:val="28"/>
          <w:szCs w:val="28"/>
        </w:rPr>
        <w:t>тии реализации этих прав и меры принуждения к исполнению обязанностей, уст</w:t>
      </w:r>
      <w:r w:rsidRPr="0019592D">
        <w:rPr>
          <w:rFonts w:ascii="PT Astra Serif" w:hAnsi="PT Astra Serif"/>
          <w:sz w:val="28"/>
          <w:szCs w:val="28"/>
        </w:rPr>
        <w:t>а</w:t>
      </w:r>
      <w:r w:rsidRPr="0019592D">
        <w:rPr>
          <w:rFonts w:ascii="PT Astra Serif" w:hAnsi="PT Astra Serif"/>
          <w:sz w:val="28"/>
          <w:szCs w:val="28"/>
        </w:rPr>
        <w:t>новленных федеральными законами и муниципальными правовыми актами.</w:t>
      </w:r>
    </w:p>
    <w:p w:rsidR="003C661E" w:rsidRPr="00D0462D" w:rsidRDefault="003C661E" w:rsidP="003C661E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D0462D">
        <w:rPr>
          <w:rFonts w:ascii="PT Astra Serif" w:hAnsi="PT Astra Serif"/>
          <w:sz w:val="28"/>
          <w:szCs w:val="28"/>
        </w:rPr>
        <w:t>Предметом муниципального контрол</w:t>
      </w:r>
      <w:r w:rsidR="00B47DE5">
        <w:rPr>
          <w:rFonts w:ascii="PT Astra Serif" w:hAnsi="PT Astra Serif"/>
          <w:sz w:val="28"/>
          <w:szCs w:val="28"/>
        </w:rPr>
        <w:t xml:space="preserve">я является </w:t>
      </w:r>
      <w:r w:rsidRPr="00D0462D">
        <w:rPr>
          <w:rFonts w:ascii="PT Astra Serif" w:hAnsi="PT Astra Serif"/>
          <w:sz w:val="28"/>
          <w:szCs w:val="28"/>
        </w:rPr>
        <w:t>соблюдение юридическими лицами, индивидуальными предпринимателями и гражданами (далее - контрол</w:t>
      </w:r>
      <w:r w:rsidRPr="00D0462D">
        <w:rPr>
          <w:rFonts w:ascii="PT Astra Serif" w:hAnsi="PT Astra Serif"/>
          <w:sz w:val="28"/>
          <w:szCs w:val="28"/>
        </w:rPr>
        <w:t>и</w:t>
      </w:r>
      <w:r w:rsidRPr="00D0462D">
        <w:rPr>
          <w:rFonts w:ascii="PT Astra Serif" w:hAnsi="PT Astra Serif"/>
          <w:sz w:val="28"/>
          <w:szCs w:val="28"/>
        </w:rPr>
        <w:t>руемые лица)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F459E" w:rsidRPr="0019592D" w:rsidRDefault="002F459E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F459E" w:rsidRPr="0019592D" w:rsidRDefault="002F459E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92D">
        <w:rPr>
          <w:rFonts w:ascii="PT Astra Serif" w:hAnsi="PT Astra Serif"/>
          <w:b/>
          <w:sz w:val="28"/>
          <w:szCs w:val="28"/>
        </w:rPr>
        <w:t>2. Нормативные правовые акты, регулирующие сферу контроля</w:t>
      </w:r>
    </w:p>
    <w:p w:rsidR="00C51F96" w:rsidRPr="00C51F96" w:rsidRDefault="00C51F96" w:rsidP="00C51F96">
      <w:pPr>
        <w:pStyle w:val="1"/>
        <w:shd w:val="clear" w:color="auto" w:fill="FFFFFF"/>
        <w:spacing w:before="161" w:after="161"/>
        <w:ind w:firstLine="709"/>
        <w:rPr>
          <w:rFonts w:ascii="PT Astra Serif" w:hAnsi="PT Astra Serif" w:cs="Arial"/>
          <w:b w:val="0"/>
          <w:color w:val="000000"/>
        </w:rPr>
      </w:pPr>
      <w:r w:rsidRPr="00C51F96">
        <w:rPr>
          <w:rFonts w:ascii="PT Astra Serif" w:hAnsi="PT Astra Serif" w:cs="Arial"/>
          <w:b w:val="0"/>
          <w:color w:val="000000"/>
        </w:rPr>
        <w:t>Федеральный закон от 31.07.2020 N 248-ФЗ «О государственном контроле (надзоре) и муниципальном контроле в Российской Федерации»</w:t>
      </w:r>
    </w:p>
    <w:p w:rsidR="00C51F96" w:rsidRPr="00C51F96" w:rsidRDefault="00C51F96" w:rsidP="00C51F96">
      <w:pPr>
        <w:spacing w:before="100" w:beforeAutospacing="1" w:after="100" w:afterAutospacing="1" w:line="240" w:lineRule="auto"/>
        <w:ind w:firstLine="709"/>
        <w:rPr>
          <w:rFonts w:ascii="PT Astra Serif" w:hAnsi="PT Astra Serif" w:cs="Arial"/>
          <w:color w:val="565E81"/>
          <w:sz w:val="28"/>
          <w:szCs w:val="28"/>
        </w:rPr>
      </w:pPr>
      <w:r w:rsidRPr="00C51F96">
        <w:rPr>
          <w:rFonts w:ascii="PT Astra Serif" w:hAnsi="PT Astra Serif" w:cs="Arial"/>
          <w:sz w:val="28"/>
          <w:szCs w:val="28"/>
        </w:rPr>
        <w:t xml:space="preserve">Решение Ульяновской городской Думы от 15.12.2021 № 224 </w:t>
      </w:r>
      <w:r>
        <w:rPr>
          <w:rFonts w:ascii="PT Astra Serif" w:hAnsi="PT Astra Serif" w:cs="Arial"/>
          <w:sz w:val="28"/>
          <w:szCs w:val="28"/>
        </w:rPr>
        <w:t>«</w:t>
      </w:r>
      <w:r w:rsidRPr="00C51F96">
        <w:rPr>
          <w:rFonts w:ascii="PT Astra Serif" w:hAnsi="PT Astra Serif" w:cs="Arial"/>
          <w:sz w:val="28"/>
          <w:szCs w:val="28"/>
        </w:rPr>
        <w:t>Об утвержд</w:t>
      </w:r>
      <w:r w:rsidRPr="00C51F96">
        <w:rPr>
          <w:rFonts w:ascii="PT Astra Serif" w:hAnsi="PT Astra Serif" w:cs="Arial"/>
          <w:sz w:val="28"/>
          <w:szCs w:val="28"/>
        </w:rPr>
        <w:t>е</w:t>
      </w:r>
      <w:r w:rsidRPr="00C51F96">
        <w:rPr>
          <w:rFonts w:ascii="PT Astra Serif" w:hAnsi="PT Astra Serif" w:cs="Arial"/>
          <w:sz w:val="28"/>
          <w:szCs w:val="28"/>
        </w:rPr>
        <w:t>нии Положения о муниципальном контроле в сфере благоустройства на террит</w:t>
      </w:r>
      <w:r w:rsidRPr="00C51F96">
        <w:rPr>
          <w:rFonts w:ascii="PT Astra Serif" w:hAnsi="PT Astra Serif" w:cs="Arial"/>
          <w:sz w:val="28"/>
          <w:szCs w:val="28"/>
        </w:rPr>
        <w:t>о</w:t>
      </w:r>
      <w:r w:rsidRPr="00C51F96">
        <w:rPr>
          <w:rFonts w:ascii="PT Astra Serif" w:hAnsi="PT Astra Serif" w:cs="Arial"/>
          <w:sz w:val="28"/>
          <w:szCs w:val="28"/>
        </w:rPr>
        <w:t>рии муниципального образования «город Ульяновск»</w:t>
      </w:r>
    </w:p>
    <w:p w:rsidR="00067C37" w:rsidRPr="00C51F96" w:rsidRDefault="00C51F96" w:rsidP="00C51F96">
      <w:pPr>
        <w:pStyle w:val="a9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51F96">
        <w:rPr>
          <w:rFonts w:ascii="PT Astra Serif" w:hAnsi="PT Astra Serif"/>
          <w:b/>
          <w:sz w:val="28"/>
          <w:szCs w:val="28"/>
        </w:rPr>
        <w:t xml:space="preserve">2.1 </w:t>
      </w:r>
      <w:r w:rsidR="002F459E" w:rsidRPr="00C51F96">
        <w:rPr>
          <w:rFonts w:ascii="PT Astra Serif" w:hAnsi="PT Astra Serif"/>
          <w:b/>
          <w:sz w:val="28"/>
          <w:szCs w:val="28"/>
        </w:rPr>
        <w:t>Обязательные требования в сфере благоустройства установлены</w:t>
      </w:r>
    </w:p>
    <w:p w:rsidR="00C51F96" w:rsidRPr="00C51F96" w:rsidRDefault="00C51F96" w:rsidP="00C51F96">
      <w:pPr>
        <w:spacing w:before="100" w:beforeAutospacing="1" w:after="100" w:afterAutospacing="1" w:line="240" w:lineRule="auto"/>
        <w:ind w:firstLine="709"/>
        <w:jc w:val="both"/>
        <w:rPr>
          <w:rFonts w:ascii="PT Astra Serif" w:hAnsi="PT Astra Serif" w:cs="Arial"/>
          <w:color w:val="565E81"/>
          <w:sz w:val="28"/>
          <w:szCs w:val="28"/>
        </w:rPr>
      </w:pPr>
      <w:r w:rsidRPr="00C51F96">
        <w:rPr>
          <w:rFonts w:ascii="PT Astra Serif" w:hAnsi="PT Astra Serif" w:cs="Arial"/>
          <w:sz w:val="28"/>
          <w:szCs w:val="28"/>
        </w:rPr>
        <w:lastRenderedPageBreak/>
        <w:t>Решение Ульяновской Городской Думы от 24.02.2021 № 20 «Об утверждении Правил благоустройства территории муниципального образования «город Уль</w:t>
      </w:r>
      <w:r w:rsidRPr="00C51F96">
        <w:rPr>
          <w:rFonts w:ascii="PT Astra Serif" w:hAnsi="PT Astra Serif" w:cs="Arial"/>
          <w:sz w:val="28"/>
          <w:szCs w:val="28"/>
        </w:rPr>
        <w:t>я</w:t>
      </w:r>
      <w:r w:rsidRPr="00C51F96">
        <w:rPr>
          <w:rFonts w:ascii="PT Astra Serif" w:hAnsi="PT Astra Serif" w:cs="Arial"/>
          <w:sz w:val="28"/>
          <w:szCs w:val="28"/>
        </w:rPr>
        <w:t>новск»</w:t>
      </w:r>
      <w:r w:rsidRPr="00C51F96">
        <w:rPr>
          <w:rFonts w:ascii="PT Astra Serif" w:hAnsi="PT Astra Serif"/>
          <w:sz w:val="28"/>
          <w:szCs w:val="28"/>
        </w:rPr>
        <w:t xml:space="preserve"> - оценивается в полном объёме</w:t>
      </w:r>
    </w:p>
    <w:p w:rsidR="00C51F96" w:rsidRPr="00C51F96" w:rsidRDefault="00C51F96" w:rsidP="00C51F96">
      <w:pPr>
        <w:pStyle w:val="ab"/>
        <w:spacing w:before="0" w:beforeAutospacing="0" w:after="288" w:afterAutospacing="0"/>
        <w:ind w:firstLine="709"/>
        <w:jc w:val="both"/>
        <w:rPr>
          <w:rFonts w:ascii="PT Astra Serif" w:hAnsi="PT Astra Serif" w:cs="Arial"/>
          <w:color w:val="565E81"/>
          <w:sz w:val="28"/>
          <w:szCs w:val="28"/>
        </w:rPr>
      </w:pPr>
      <w:r w:rsidRPr="00C51F96">
        <w:rPr>
          <w:rFonts w:ascii="PT Astra Serif" w:hAnsi="PT Astra Serif" w:cs="Arial"/>
          <w:sz w:val="28"/>
          <w:szCs w:val="28"/>
        </w:rPr>
        <w:t>Постановление администрации города Ульяновска от 17.10.2014 № 5580 «Об утверждении правил размещения и содержания информационных конструкций на территории муниципального образования «город Ульяновск»</w:t>
      </w:r>
      <w:r w:rsidRPr="00C51F96">
        <w:rPr>
          <w:rFonts w:ascii="PT Astra Serif" w:hAnsi="PT Astra Serif"/>
          <w:sz w:val="28"/>
          <w:szCs w:val="28"/>
        </w:rPr>
        <w:t xml:space="preserve"> - </w:t>
      </w:r>
      <w:r w:rsidRPr="00C51F96">
        <w:rPr>
          <w:rFonts w:ascii="PT Astra Serif" w:hAnsi="PT Astra Serif" w:cs="Arial"/>
          <w:sz w:val="28"/>
          <w:szCs w:val="28"/>
        </w:rPr>
        <w:t>оценивается в по</w:t>
      </w:r>
      <w:r w:rsidRPr="00C51F96">
        <w:rPr>
          <w:rFonts w:ascii="PT Astra Serif" w:hAnsi="PT Astra Serif" w:cs="Arial"/>
          <w:sz w:val="28"/>
          <w:szCs w:val="28"/>
        </w:rPr>
        <w:t>л</w:t>
      </w:r>
      <w:r w:rsidRPr="00C51F96">
        <w:rPr>
          <w:rFonts w:ascii="PT Astra Serif" w:hAnsi="PT Astra Serif" w:cs="Arial"/>
          <w:sz w:val="28"/>
          <w:szCs w:val="28"/>
        </w:rPr>
        <w:t>ном объёме</w:t>
      </w:r>
    </w:p>
    <w:p w:rsidR="00BF5135" w:rsidRPr="0019592D" w:rsidRDefault="00BF5135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92D">
        <w:rPr>
          <w:rFonts w:ascii="PT Astra Serif" w:hAnsi="PT Astra Serif"/>
          <w:b/>
          <w:sz w:val="28"/>
          <w:szCs w:val="28"/>
        </w:rPr>
        <w:t>3. Обязательны</w:t>
      </w:r>
      <w:r w:rsidR="00B07D7D" w:rsidRPr="0019592D">
        <w:rPr>
          <w:rFonts w:ascii="PT Astra Serif" w:hAnsi="PT Astra Serif"/>
          <w:b/>
          <w:sz w:val="28"/>
          <w:szCs w:val="28"/>
        </w:rPr>
        <w:t>е</w:t>
      </w:r>
      <w:r w:rsidRPr="0019592D">
        <w:rPr>
          <w:rFonts w:ascii="PT Astra Serif" w:hAnsi="PT Astra Serif"/>
          <w:b/>
          <w:sz w:val="28"/>
          <w:szCs w:val="28"/>
        </w:rPr>
        <w:t xml:space="preserve"> требовани</w:t>
      </w:r>
      <w:r w:rsidR="00B07D7D" w:rsidRPr="0019592D">
        <w:rPr>
          <w:rFonts w:ascii="PT Astra Serif" w:hAnsi="PT Astra Serif"/>
          <w:b/>
          <w:sz w:val="28"/>
          <w:szCs w:val="28"/>
        </w:rPr>
        <w:t>я</w:t>
      </w:r>
    </w:p>
    <w:p w:rsidR="00B07D7D" w:rsidRPr="0019592D" w:rsidRDefault="00B07D7D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07D7D" w:rsidRDefault="00BB0E12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Контролируемым лицам </w:t>
      </w:r>
      <w:r w:rsidR="00B07D7D" w:rsidRPr="0019592D">
        <w:rPr>
          <w:rFonts w:ascii="PT Astra Serif" w:hAnsi="PT Astra Serif"/>
          <w:sz w:val="28"/>
          <w:szCs w:val="28"/>
        </w:rPr>
        <w:t>при осуществлении их деятельности необходимо соблюдать требования, установленные</w:t>
      </w:r>
      <w:r>
        <w:rPr>
          <w:rFonts w:ascii="PT Astra Serif" w:hAnsi="PT Astra Serif"/>
          <w:sz w:val="28"/>
          <w:szCs w:val="28"/>
        </w:rPr>
        <w:t xml:space="preserve"> </w:t>
      </w:r>
      <w:r w:rsidR="00B07D7D" w:rsidRPr="0019592D">
        <w:rPr>
          <w:rFonts w:ascii="PT Astra Serif" w:hAnsi="PT Astra Serif"/>
          <w:sz w:val="28"/>
          <w:szCs w:val="28"/>
        </w:rPr>
        <w:t>Правилами благоустройства</w:t>
      </w:r>
      <w:r w:rsidR="006832A6">
        <w:rPr>
          <w:rFonts w:ascii="PT Astra Serif" w:hAnsi="PT Astra Serif"/>
          <w:sz w:val="28"/>
          <w:szCs w:val="28"/>
        </w:rPr>
        <w:t>:</w:t>
      </w:r>
    </w:p>
    <w:p w:rsidR="00493AFB" w:rsidRPr="0019592D" w:rsidRDefault="00493AFB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07D7D" w:rsidRPr="00005D32" w:rsidRDefault="005E54D4" w:rsidP="00005D32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05D32">
        <w:rPr>
          <w:rFonts w:ascii="PT Astra Serif" w:hAnsi="PT Astra Serif"/>
          <w:sz w:val="28"/>
          <w:szCs w:val="28"/>
        </w:rPr>
        <w:t>требования к содержанию и благоустройству территории города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1175B3" w:rsidP="00005D32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005D32">
        <w:rPr>
          <w:rFonts w:ascii="PT Astra Serif" w:hAnsi="PT Astra Serif"/>
          <w:b w:val="0"/>
          <w:sz w:val="28"/>
          <w:szCs w:val="28"/>
        </w:rPr>
        <w:t>требования по порядку участия лиц, ответственных за эксплуатацию зданий, строений, сооружений</w:t>
      </w:r>
      <w:r w:rsidR="006832A6"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 w:rsidRPr="00005D32">
        <w:rPr>
          <w:rFonts w:ascii="PT Astra Serif" w:hAnsi="PT Astra Serif"/>
          <w:b w:val="0"/>
          <w:sz w:val="28"/>
          <w:szCs w:val="28"/>
        </w:rPr>
        <w:t>(за исключением собственников и (или)</w:t>
      </w:r>
      <w:r w:rsidR="007C1D80" w:rsidRPr="00005D32">
        <w:rPr>
          <w:rFonts w:ascii="PT Astra Serif" w:hAnsi="PT Astra Serif"/>
          <w:b w:val="0"/>
          <w:sz w:val="28"/>
          <w:szCs w:val="28"/>
        </w:rPr>
        <w:t>иных владельцев помещений в многоквартирных домах</w:t>
      </w:r>
      <w:r w:rsidR="006832A6" w:rsidRPr="00005D32">
        <w:rPr>
          <w:rFonts w:ascii="PT Astra Serif" w:hAnsi="PT Astra Serif"/>
          <w:b w:val="0"/>
          <w:sz w:val="28"/>
          <w:szCs w:val="28"/>
        </w:rPr>
        <w:t xml:space="preserve">, </w:t>
      </w:r>
      <w:r w:rsidR="00005D32" w:rsidRPr="00005D32">
        <w:rPr>
          <w:rFonts w:ascii="PT Astra Serif" w:hAnsi="PT Astra Serif"/>
          <w:b w:val="0"/>
          <w:sz w:val="28"/>
          <w:szCs w:val="28"/>
        </w:rPr>
        <w:t>земельные участки под которыми не обр</w:t>
      </w:r>
      <w:r w:rsidR="00005D32" w:rsidRPr="00005D32">
        <w:rPr>
          <w:rFonts w:ascii="PT Astra Serif" w:hAnsi="PT Astra Serif"/>
          <w:b w:val="0"/>
          <w:sz w:val="28"/>
          <w:szCs w:val="28"/>
        </w:rPr>
        <w:t>а</w:t>
      </w:r>
      <w:r w:rsidR="00005D32" w:rsidRPr="00005D32">
        <w:rPr>
          <w:rFonts w:ascii="PT Astra Serif" w:hAnsi="PT Astra Serif"/>
          <w:b w:val="0"/>
          <w:sz w:val="28"/>
          <w:szCs w:val="28"/>
        </w:rPr>
        <w:t>зованы или образованы  по границам таких домов)</w:t>
      </w:r>
      <w:r w:rsidR="006832A6" w:rsidRPr="00005D32">
        <w:rPr>
          <w:rFonts w:ascii="PT Astra Serif" w:hAnsi="PT Astra Serif"/>
          <w:b w:val="0"/>
          <w:sz w:val="28"/>
          <w:szCs w:val="28"/>
        </w:rPr>
        <w:t xml:space="preserve">, </w:t>
      </w:r>
      <w:r w:rsidR="00005D32" w:rsidRPr="00005D32">
        <w:rPr>
          <w:rFonts w:ascii="PT Astra Serif" w:hAnsi="PT Astra Serif"/>
          <w:b w:val="0"/>
          <w:sz w:val="28"/>
          <w:szCs w:val="28"/>
        </w:rPr>
        <w:t>в содержании прилегающих территорий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005D32" w:rsidP="00005D32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требования к видам работ по благоустройству и их периодичность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6D09E6" w:rsidP="006D09E6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 уборке территории города Ульяновска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6D09E6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 особенностям уборки территории в зимний период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6D09E6" w:rsidRPr="00005D32" w:rsidRDefault="006D09E6" w:rsidP="006D09E6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 особенностям уборки территории в летний период</w:t>
      </w:r>
      <w:r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8C0652" w:rsidP="008C0652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требования к благоустройству дворовых, придомовых территорий мног</w:t>
      </w:r>
      <w:r>
        <w:rPr>
          <w:rFonts w:ascii="PT Astra Serif" w:hAnsi="PT Astra Serif"/>
          <w:b w:val="0"/>
          <w:sz w:val="28"/>
          <w:szCs w:val="28"/>
        </w:rPr>
        <w:t>о</w:t>
      </w:r>
      <w:r>
        <w:rPr>
          <w:rFonts w:ascii="PT Astra Serif" w:hAnsi="PT Astra Serif"/>
          <w:b w:val="0"/>
          <w:sz w:val="28"/>
          <w:szCs w:val="28"/>
        </w:rPr>
        <w:t>квартирных домов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8C0652" w:rsidP="0047263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требования к благоустройству территорий</w:t>
      </w:r>
      <w:r w:rsidR="006832A6"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индивидуальной застройки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8C0652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8C0652">
        <w:rPr>
          <w:rFonts w:ascii="PT Astra Serif" w:hAnsi="PT Astra Serif"/>
          <w:sz w:val="28"/>
          <w:szCs w:val="28"/>
        </w:rPr>
        <w:t xml:space="preserve">требования к благоустройству </w:t>
      </w:r>
      <w:r>
        <w:rPr>
          <w:rFonts w:ascii="PT Astra Serif" w:hAnsi="PT Astra Serif"/>
          <w:sz w:val="28"/>
          <w:szCs w:val="28"/>
        </w:rPr>
        <w:t>строительных объектов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8C0652" w:rsidP="0047263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требования к благоустройству при проведении работ, связанных с разрытием грунта</w:t>
      </w:r>
      <w:r w:rsidR="006832A6"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и (или) вскрытием дорожного покрытия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8C0652" w:rsidP="0047263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требования к благоустройству зданий, строений, сооружений и земельных участков, на которых они расположены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8C0652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8C0652">
        <w:rPr>
          <w:rFonts w:ascii="PT Astra Serif" w:hAnsi="PT Astra Serif"/>
          <w:sz w:val="28"/>
          <w:szCs w:val="28"/>
        </w:rPr>
        <w:t xml:space="preserve">требования к </w:t>
      </w:r>
      <w:r>
        <w:rPr>
          <w:rFonts w:ascii="PT Astra Serif" w:hAnsi="PT Astra Serif"/>
          <w:sz w:val="28"/>
          <w:szCs w:val="28"/>
        </w:rPr>
        <w:t>содержанию зон отдыха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472637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72637">
        <w:rPr>
          <w:rFonts w:ascii="PT Astra Serif" w:hAnsi="PT Astra Serif"/>
          <w:sz w:val="28"/>
          <w:szCs w:val="28"/>
        </w:rPr>
        <w:t xml:space="preserve">требования к </w:t>
      </w:r>
      <w:r>
        <w:rPr>
          <w:rFonts w:ascii="PT Astra Serif" w:hAnsi="PT Astra Serif"/>
          <w:sz w:val="28"/>
          <w:szCs w:val="28"/>
        </w:rPr>
        <w:t>содержанию площадок для выгула животных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472637" w:rsidP="00472637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472637">
        <w:rPr>
          <w:rFonts w:ascii="PT Astra Serif" w:hAnsi="PT Astra Serif"/>
          <w:b w:val="0"/>
          <w:sz w:val="28"/>
          <w:szCs w:val="28"/>
        </w:rPr>
        <w:t>требования к содержанию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малых архитектурных форм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B07D7D" w:rsidRPr="00005D32" w:rsidRDefault="00472637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72637">
        <w:rPr>
          <w:rFonts w:ascii="PT Astra Serif" w:hAnsi="PT Astra Serif"/>
          <w:sz w:val="28"/>
          <w:szCs w:val="28"/>
        </w:rPr>
        <w:t xml:space="preserve">требования к </w:t>
      </w:r>
      <w:r>
        <w:rPr>
          <w:rFonts w:ascii="PT Astra Serif" w:hAnsi="PT Astra Serif"/>
          <w:sz w:val="28"/>
          <w:szCs w:val="28"/>
        </w:rPr>
        <w:t>содержанию элементов освещения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682B8F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472637">
        <w:rPr>
          <w:rFonts w:ascii="PT Astra Serif" w:hAnsi="PT Astra Serif"/>
          <w:sz w:val="28"/>
          <w:szCs w:val="28"/>
        </w:rPr>
        <w:t xml:space="preserve">требования к </w:t>
      </w:r>
      <w:r>
        <w:rPr>
          <w:rFonts w:ascii="PT Astra Serif" w:hAnsi="PT Astra Serif"/>
          <w:sz w:val="28"/>
          <w:szCs w:val="28"/>
        </w:rPr>
        <w:t>содержанию заборов (ограждений)</w:t>
      </w:r>
      <w:r w:rsidR="00B07D7D" w:rsidRPr="00005D32">
        <w:rPr>
          <w:rFonts w:ascii="PT Astra Serif" w:hAnsi="PT Astra Serif"/>
          <w:sz w:val="28"/>
          <w:szCs w:val="28"/>
        </w:rPr>
        <w:t>;</w:t>
      </w:r>
    </w:p>
    <w:p w:rsidR="00B07D7D" w:rsidRPr="00005D32" w:rsidRDefault="00682B8F" w:rsidP="00682B8F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682B8F">
        <w:rPr>
          <w:rFonts w:ascii="PT Astra Serif" w:hAnsi="PT Astra Serif"/>
          <w:b w:val="0"/>
          <w:sz w:val="28"/>
          <w:szCs w:val="28"/>
        </w:rPr>
        <w:t xml:space="preserve">требования к </w:t>
      </w:r>
      <w:r>
        <w:rPr>
          <w:rFonts w:ascii="PT Astra Serif" w:hAnsi="PT Astra Serif"/>
          <w:b w:val="0"/>
          <w:sz w:val="28"/>
          <w:szCs w:val="28"/>
        </w:rPr>
        <w:t>городскому оформлению, Информационных и рекламных ко</w:t>
      </w:r>
      <w:r>
        <w:rPr>
          <w:rFonts w:ascii="PT Astra Serif" w:hAnsi="PT Astra Serif"/>
          <w:b w:val="0"/>
          <w:sz w:val="28"/>
          <w:szCs w:val="28"/>
        </w:rPr>
        <w:t>н</w:t>
      </w:r>
      <w:r>
        <w:rPr>
          <w:rFonts w:ascii="PT Astra Serif" w:hAnsi="PT Astra Serif"/>
          <w:b w:val="0"/>
          <w:sz w:val="28"/>
          <w:szCs w:val="28"/>
        </w:rPr>
        <w:t>струкций</w:t>
      </w:r>
      <w:r w:rsidR="00B07D7D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0030B5" w:rsidRPr="00005D32" w:rsidRDefault="00D04C63" w:rsidP="001D7AC5">
      <w:pPr>
        <w:pStyle w:val="ConsPlusTitle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04C63">
        <w:rPr>
          <w:rFonts w:ascii="PT Astra Serif" w:hAnsi="PT Astra Serif"/>
          <w:b w:val="0"/>
          <w:sz w:val="28"/>
          <w:szCs w:val="28"/>
        </w:rPr>
        <w:t xml:space="preserve">требования </w:t>
      </w:r>
      <w:r>
        <w:rPr>
          <w:rFonts w:ascii="PT Astra Serif" w:hAnsi="PT Astra Serif"/>
          <w:b w:val="0"/>
          <w:sz w:val="28"/>
          <w:szCs w:val="28"/>
        </w:rPr>
        <w:t>к благоустройству дорог</w:t>
      </w:r>
      <w:r w:rsidR="001D7AC5">
        <w:rPr>
          <w:rFonts w:ascii="PT Astra Serif" w:hAnsi="PT Astra Serif"/>
          <w:b w:val="0"/>
          <w:sz w:val="28"/>
          <w:szCs w:val="28"/>
        </w:rPr>
        <w:t>, тротуаров, мостов, путепроводов, вну</w:t>
      </w:r>
      <w:r w:rsidR="001D7AC5">
        <w:rPr>
          <w:rFonts w:ascii="PT Astra Serif" w:hAnsi="PT Astra Serif"/>
          <w:b w:val="0"/>
          <w:sz w:val="28"/>
          <w:szCs w:val="28"/>
        </w:rPr>
        <w:t>т</w:t>
      </w:r>
      <w:r w:rsidR="001D7AC5">
        <w:rPr>
          <w:rFonts w:ascii="PT Astra Serif" w:hAnsi="PT Astra Serif"/>
          <w:b w:val="0"/>
          <w:sz w:val="28"/>
          <w:szCs w:val="28"/>
        </w:rPr>
        <w:t>риквартальных территорий, искусственных и инженерных сооружений и дождевой канализации, стоянок;</w:t>
      </w:r>
    </w:p>
    <w:p w:rsidR="000030B5" w:rsidRPr="00005D32" w:rsidRDefault="00F8179B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 уличному коммунально-бытовому оборудованию;</w:t>
      </w:r>
    </w:p>
    <w:p w:rsidR="000030B5" w:rsidRPr="00005D32" w:rsidRDefault="00F8179B" w:rsidP="00005D3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</w:t>
      </w:r>
      <w:r w:rsidRPr="00005D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нестационарным объектам</w:t>
      </w:r>
      <w:r w:rsidR="000030B5" w:rsidRPr="00005D32">
        <w:rPr>
          <w:rFonts w:ascii="PT Astra Serif" w:hAnsi="PT Astra Serif"/>
          <w:sz w:val="28"/>
          <w:szCs w:val="28"/>
        </w:rPr>
        <w:t>;</w:t>
      </w:r>
    </w:p>
    <w:p w:rsidR="000030B5" w:rsidRPr="00005D32" w:rsidRDefault="00F8179B" w:rsidP="00F8179B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F8179B">
        <w:rPr>
          <w:rFonts w:ascii="PT Astra Serif" w:hAnsi="PT Astra Serif"/>
          <w:b w:val="0"/>
          <w:sz w:val="28"/>
          <w:szCs w:val="28"/>
        </w:rPr>
        <w:t>требования к</w:t>
      </w:r>
      <w:r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благоустройству территорий гаражных кооперативов</w:t>
      </w:r>
      <w:r w:rsidR="00073768" w:rsidRPr="00005D32">
        <w:rPr>
          <w:rFonts w:ascii="PT Astra Serif" w:hAnsi="PT Astra Serif"/>
          <w:b w:val="0"/>
          <w:sz w:val="28"/>
          <w:szCs w:val="28"/>
        </w:rPr>
        <w:t>,</w:t>
      </w:r>
      <w:r>
        <w:rPr>
          <w:rFonts w:ascii="PT Astra Serif" w:hAnsi="PT Astra Serif"/>
          <w:b w:val="0"/>
          <w:sz w:val="28"/>
          <w:szCs w:val="28"/>
        </w:rPr>
        <w:t xml:space="preserve"> гаражно-</w:t>
      </w:r>
      <w:r>
        <w:rPr>
          <w:rFonts w:ascii="PT Astra Serif" w:hAnsi="PT Astra Serif"/>
          <w:b w:val="0"/>
          <w:sz w:val="28"/>
          <w:szCs w:val="28"/>
        </w:rPr>
        <w:lastRenderedPageBreak/>
        <w:t>строительных кооперативов и гаражных товариществ</w:t>
      </w:r>
      <w:r w:rsidR="000030B5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0030B5" w:rsidRPr="00005D32" w:rsidRDefault="00795AEF" w:rsidP="00795AEF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795AEF">
        <w:rPr>
          <w:rFonts w:ascii="PT Astra Serif" w:hAnsi="PT Astra Serif"/>
          <w:b w:val="0"/>
          <w:sz w:val="28"/>
          <w:szCs w:val="28"/>
        </w:rPr>
        <w:t>требования к</w:t>
      </w:r>
      <w:r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устройству и содержанию общественных туалетов (уборных)</w:t>
      </w:r>
      <w:r w:rsidR="000030B5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0A2CC9" w:rsidRPr="00795AEF" w:rsidRDefault="00795AEF" w:rsidP="00795AEF">
      <w:pPr>
        <w:pStyle w:val="ConsPlusTitle"/>
        <w:ind w:firstLine="709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 w:rsidRPr="00795AEF">
        <w:rPr>
          <w:rFonts w:ascii="PT Astra Serif" w:hAnsi="PT Astra Serif"/>
          <w:b w:val="0"/>
          <w:sz w:val="28"/>
          <w:szCs w:val="28"/>
        </w:rPr>
        <w:t xml:space="preserve">требования к </w:t>
      </w:r>
      <w:r>
        <w:rPr>
          <w:rFonts w:ascii="PT Astra Serif" w:hAnsi="PT Astra Serif"/>
          <w:b w:val="0"/>
          <w:sz w:val="28"/>
          <w:szCs w:val="28"/>
        </w:rPr>
        <w:t>озеленению территории;</w:t>
      </w:r>
    </w:p>
    <w:p w:rsidR="000030B5" w:rsidRPr="00005D32" w:rsidRDefault="00795AEF" w:rsidP="00795AEF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общие </w:t>
      </w:r>
      <w:r w:rsidRPr="00795AEF">
        <w:rPr>
          <w:rFonts w:ascii="PT Astra Serif" w:hAnsi="PT Astra Serif"/>
          <w:b w:val="0"/>
          <w:sz w:val="28"/>
          <w:szCs w:val="28"/>
        </w:rPr>
        <w:t>требования</w:t>
      </w:r>
      <w:r w:rsidR="000A2CC9" w:rsidRPr="00005D32">
        <w:rPr>
          <w:rFonts w:ascii="PT Astra Serif" w:hAnsi="PT Astra Serif"/>
          <w:b w:val="0"/>
          <w:sz w:val="28"/>
          <w:szCs w:val="28"/>
        </w:rPr>
        <w:t xml:space="preserve">, </w:t>
      </w:r>
      <w:r>
        <w:rPr>
          <w:rFonts w:ascii="PT Astra Serif" w:hAnsi="PT Astra Serif"/>
          <w:b w:val="0"/>
          <w:sz w:val="28"/>
          <w:szCs w:val="28"/>
        </w:rPr>
        <w:t>предъявляемые к зелёному фонду</w:t>
      </w:r>
      <w:r w:rsidR="000030B5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0030B5" w:rsidRPr="00005D32" w:rsidRDefault="00863D03" w:rsidP="00863D03">
      <w:pPr>
        <w:pStyle w:val="ConsPlusTitle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63D03">
        <w:rPr>
          <w:rFonts w:ascii="PT Astra Serif" w:hAnsi="PT Astra Serif"/>
          <w:b w:val="0"/>
          <w:sz w:val="28"/>
          <w:szCs w:val="28"/>
        </w:rPr>
        <w:t>требования к</w:t>
      </w:r>
      <w:r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порядку сноса</w:t>
      </w:r>
      <w:r w:rsidR="000A2CC9" w:rsidRPr="00005D32">
        <w:rPr>
          <w:rFonts w:ascii="PT Astra Serif" w:hAnsi="PT Astra Serif"/>
          <w:b w:val="0"/>
          <w:sz w:val="28"/>
          <w:szCs w:val="28"/>
        </w:rPr>
        <w:t>,</w:t>
      </w:r>
      <w:r>
        <w:rPr>
          <w:rFonts w:ascii="PT Astra Serif" w:hAnsi="PT Astra Serif"/>
          <w:b w:val="0"/>
          <w:sz w:val="28"/>
          <w:szCs w:val="28"/>
        </w:rPr>
        <w:t xml:space="preserve"> обрезки и пересадки зелёных насаждений</w:t>
      </w:r>
      <w:r w:rsidR="000030B5" w:rsidRPr="00863D03">
        <w:rPr>
          <w:rFonts w:ascii="PT Astra Serif" w:hAnsi="PT Astra Serif"/>
          <w:b w:val="0"/>
          <w:sz w:val="28"/>
          <w:szCs w:val="28"/>
        </w:rPr>
        <w:t>;</w:t>
      </w:r>
    </w:p>
    <w:p w:rsidR="000030B5" w:rsidRPr="00005D32" w:rsidRDefault="00863D03" w:rsidP="00863D03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63D03">
        <w:rPr>
          <w:rFonts w:ascii="PT Astra Serif" w:hAnsi="PT Astra Serif"/>
          <w:b w:val="0"/>
          <w:sz w:val="28"/>
          <w:szCs w:val="28"/>
        </w:rPr>
        <w:t>требования</w:t>
      </w:r>
      <w:r w:rsidR="00162920" w:rsidRPr="00005D32">
        <w:rPr>
          <w:rFonts w:ascii="PT Astra Serif" w:hAnsi="PT Astra Serif"/>
          <w:b w:val="0"/>
          <w:sz w:val="28"/>
          <w:szCs w:val="28"/>
        </w:rPr>
        <w:t xml:space="preserve">, </w:t>
      </w:r>
      <w:r w:rsidR="006C4D95">
        <w:rPr>
          <w:rFonts w:ascii="PT Astra Serif" w:hAnsi="PT Astra Serif"/>
          <w:b w:val="0"/>
          <w:sz w:val="28"/>
          <w:szCs w:val="28"/>
        </w:rPr>
        <w:t>запреты и ограничения</w:t>
      </w:r>
      <w:r w:rsidR="00162920" w:rsidRPr="00005D32">
        <w:rPr>
          <w:rFonts w:ascii="PT Astra Serif" w:hAnsi="PT Astra Serif"/>
          <w:b w:val="0"/>
          <w:sz w:val="28"/>
          <w:szCs w:val="28"/>
        </w:rPr>
        <w:t>,</w:t>
      </w:r>
      <w:r w:rsidR="006C4D95">
        <w:rPr>
          <w:rFonts w:ascii="PT Astra Serif" w:hAnsi="PT Astra Serif"/>
          <w:b w:val="0"/>
          <w:sz w:val="28"/>
          <w:szCs w:val="28"/>
        </w:rPr>
        <w:t xml:space="preserve"> связанные с использованием и охраной зелёных насаждений</w:t>
      </w:r>
      <w:r w:rsidR="00162920" w:rsidRPr="00005D32">
        <w:rPr>
          <w:rFonts w:ascii="PT Astra Serif" w:hAnsi="PT Astra Serif"/>
          <w:b w:val="0"/>
          <w:sz w:val="28"/>
          <w:szCs w:val="28"/>
        </w:rPr>
        <w:t>,</w:t>
      </w:r>
      <w:r w:rsidR="008B70EF">
        <w:rPr>
          <w:rFonts w:ascii="PT Astra Serif" w:hAnsi="PT Astra Serif"/>
          <w:b w:val="0"/>
          <w:sz w:val="28"/>
          <w:szCs w:val="28"/>
        </w:rPr>
        <w:t xml:space="preserve"> формированием зелёного фонда </w:t>
      </w:r>
      <w:r w:rsidR="00162920" w:rsidRPr="00005D32">
        <w:rPr>
          <w:rFonts w:ascii="PT Astra Serif" w:hAnsi="PT Astra Serif"/>
          <w:b w:val="0"/>
          <w:sz w:val="28"/>
          <w:szCs w:val="28"/>
        </w:rPr>
        <w:t>(</w:t>
      </w:r>
      <w:r w:rsidR="008B70EF">
        <w:rPr>
          <w:rFonts w:ascii="PT Astra Serif" w:hAnsi="PT Astra Serif"/>
          <w:b w:val="0"/>
          <w:sz w:val="28"/>
          <w:szCs w:val="28"/>
        </w:rPr>
        <w:t>созданием</w:t>
      </w:r>
      <w:r w:rsidR="00162920" w:rsidRPr="00005D32">
        <w:rPr>
          <w:rFonts w:ascii="PT Astra Serif" w:hAnsi="PT Astra Serif"/>
          <w:b w:val="0"/>
          <w:sz w:val="28"/>
          <w:szCs w:val="28"/>
        </w:rPr>
        <w:t xml:space="preserve">, </w:t>
      </w:r>
      <w:r w:rsidR="008B70EF">
        <w:rPr>
          <w:rFonts w:ascii="PT Astra Serif" w:hAnsi="PT Astra Serif"/>
          <w:b w:val="0"/>
          <w:sz w:val="28"/>
          <w:szCs w:val="28"/>
        </w:rPr>
        <w:t>содержанием и  охраной озеленённых территорий</w:t>
      </w:r>
      <w:r w:rsidR="00162920" w:rsidRPr="00005D32">
        <w:rPr>
          <w:rFonts w:ascii="PT Astra Serif" w:hAnsi="PT Astra Serif"/>
          <w:b w:val="0"/>
          <w:sz w:val="28"/>
          <w:szCs w:val="28"/>
        </w:rPr>
        <w:t>)</w:t>
      </w:r>
      <w:r w:rsidR="000030B5" w:rsidRPr="00005D32">
        <w:rPr>
          <w:rFonts w:ascii="PT Astra Serif" w:hAnsi="PT Astra Serif"/>
          <w:b w:val="0"/>
          <w:sz w:val="28"/>
          <w:szCs w:val="28"/>
        </w:rPr>
        <w:t>;</w:t>
      </w:r>
    </w:p>
    <w:p w:rsidR="00162920" w:rsidRPr="00005D32" w:rsidRDefault="008B70EF" w:rsidP="008B70EF">
      <w:pPr>
        <w:pStyle w:val="ConsPlusTitle"/>
        <w:ind w:firstLine="709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B70EF">
        <w:rPr>
          <w:rFonts w:ascii="PT Astra Serif" w:hAnsi="PT Astra Serif"/>
          <w:b w:val="0"/>
          <w:sz w:val="28"/>
          <w:szCs w:val="28"/>
        </w:rPr>
        <w:t>требования к</w:t>
      </w:r>
      <w:r w:rsidRPr="00005D3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благоустройству территорий муниципальных парков и скверов</w:t>
      </w:r>
      <w:r w:rsidR="009373D0" w:rsidRPr="00005D32">
        <w:rPr>
          <w:rFonts w:ascii="PT Astra Serif" w:hAnsi="PT Astra Serif"/>
          <w:b w:val="0"/>
          <w:sz w:val="28"/>
          <w:szCs w:val="28"/>
        </w:rPr>
        <w:t>.</w:t>
      </w:r>
    </w:p>
    <w:p w:rsidR="00162920" w:rsidRPr="0019592D" w:rsidRDefault="00162920" w:rsidP="00162920">
      <w:pPr>
        <w:pStyle w:val="ConsPlusTitle"/>
        <w:outlineLvl w:val="2"/>
        <w:rPr>
          <w:rFonts w:ascii="PT Astra Serif" w:hAnsi="PT Astra Serif"/>
          <w:sz w:val="28"/>
          <w:szCs w:val="28"/>
        </w:rPr>
      </w:pPr>
    </w:p>
    <w:p w:rsidR="00005183" w:rsidRDefault="00F22A56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19592D">
        <w:rPr>
          <w:rFonts w:ascii="PT Astra Serif" w:hAnsi="PT Astra Serif"/>
          <w:sz w:val="28"/>
          <w:szCs w:val="28"/>
        </w:rPr>
        <w:t>Контролируемым лицам рекомендуется с</w:t>
      </w:r>
      <w:r w:rsidR="002F459E" w:rsidRPr="0019592D">
        <w:rPr>
          <w:rFonts w:ascii="PT Astra Serif" w:hAnsi="PT Astra Serif"/>
          <w:sz w:val="28"/>
          <w:szCs w:val="28"/>
        </w:rPr>
        <w:t>облюд</w:t>
      </w:r>
      <w:r w:rsidRPr="0019592D">
        <w:rPr>
          <w:rFonts w:ascii="PT Astra Serif" w:hAnsi="PT Astra Serif"/>
          <w:sz w:val="28"/>
          <w:szCs w:val="28"/>
        </w:rPr>
        <w:t>ать</w:t>
      </w:r>
      <w:r w:rsidR="00F76D3E">
        <w:rPr>
          <w:rFonts w:ascii="PT Astra Serif" w:hAnsi="PT Astra Serif"/>
          <w:sz w:val="28"/>
          <w:szCs w:val="28"/>
        </w:rPr>
        <w:t xml:space="preserve"> </w:t>
      </w:r>
      <w:r w:rsidRPr="0019592D">
        <w:rPr>
          <w:rFonts w:ascii="PT Astra Serif" w:hAnsi="PT Astra Serif"/>
          <w:sz w:val="28"/>
          <w:szCs w:val="28"/>
        </w:rPr>
        <w:t>о</w:t>
      </w:r>
      <w:r w:rsidR="002F459E" w:rsidRPr="0019592D">
        <w:rPr>
          <w:rFonts w:ascii="PT Astra Serif" w:hAnsi="PT Astra Serif"/>
          <w:sz w:val="28"/>
          <w:szCs w:val="28"/>
        </w:rPr>
        <w:t>бязательны</w:t>
      </w:r>
      <w:r w:rsidRPr="0019592D">
        <w:rPr>
          <w:rFonts w:ascii="PT Astra Serif" w:hAnsi="PT Astra Serif"/>
          <w:sz w:val="28"/>
          <w:szCs w:val="28"/>
        </w:rPr>
        <w:t>е</w:t>
      </w:r>
      <w:r w:rsidR="002F459E" w:rsidRPr="0019592D">
        <w:rPr>
          <w:rFonts w:ascii="PT Astra Serif" w:hAnsi="PT Astra Serif"/>
          <w:sz w:val="28"/>
          <w:szCs w:val="28"/>
        </w:rPr>
        <w:t xml:space="preserve"> требовани</w:t>
      </w:r>
      <w:r w:rsidRPr="0019592D">
        <w:rPr>
          <w:rFonts w:ascii="PT Astra Serif" w:hAnsi="PT Astra Serif"/>
          <w:sz w:val="28"/>
          <w:szCs w:val="28"/>
        </w:rPr>
        <w:t>я</w:t>
      </w:r>
      <w:r w:rsidR="002F459E" w:rsidRPr="0019592D">
        <w:rPr>
          <w:rFonts w:ascii="PT Astra Serif" w:hAnsi="PT Astra Serif"/>
          <w:sz w:val="28"/>
          <w:szCs w:val="28"/>
        </w:rPr>
        <w:t xml:space="preserve"> неукоснительно</w:t>
      </w:r>
      <w:r w:rsidR="009309A0" w:rsidRPr="0019592D">
        <w:rPr>
          <w:rFonts w:ascii="PT Astra Serif" w:hAnsi="PT Astra Serif"/>
          <w:sz w:val="28"/>
          <w:szCs w:val="28"/>
        </w:rPr>
        <w:t>,</w:t>
      </w:r>
      <w:r w:rsidR="002F459E" w:rsidRPr="0019592D">
        <w:rPr>
          <w:rFonts w:ascii="PT Astra Serif" w:hAnsi="PT Astra Serif"/>
          <w:sz w:val="28"/>
          <w:szCs w:val="28"/>
        </w:rPr>
        <w:t xml:space="preserve"> в полном объеме</w:t>
      </w:r>
      <w:r w:rsidR="009309A0" w:rsidRPr="0019592D">
        <w:rPr>
          <w:rFonts w:ascii="PT Astra Serif" w:hAnsi="PT Astra Serif"/>
          <w:sz w:val="28"/>
          <w:szCs w:val="28"/>
        </w:rPr>
        <w:t>,</w:t>
      </w:r>
      <w:r w:rsidR="002F459E" w:rsidRPr="0019592D">
        <w:rPr>
          <w:rFonts w:ascii="PT Astra Serif" w:hAnsi="PT Astra Serif"/>
          <w:sz w:val="28"/>
          <w:szCs w:val="28"/>
        </w:rPr>
        <w:t xml:space="preserve"> с периодичностью и в сроки, установленны</w:t>
      </w:r>
      <w:r w:rsidR="00024B0D" w:rsidRPr="0019592D">
        <w:rPr>
          <w:rFonts w:ascii="PT Astra Serif" w:hAnsi="PT Astra Serif"/>
          <w:sz w:val="28"/>
          <w:szCs w:val="28"/>
        </w:rPr>
        <w:t>е</w:t>
      </w:r>
      <w:r w:rsidR="002F459E" w:rsidRPr="0019592D">
        <w:rPr>
          <w:rFonts w:ascii="PT Astra Serif" w:hAnsi="PT Astra Serif"/>
          <w:sz w:val="28"/>
          <w:szCs w:val="28"/>
        </w:rPr>
        <w:t xml:space="preserve"> Правилами благоустройства. </w:t>
      </w:r>
    </w:p>
    <w:p w:rsidR="002F459E" w:rsidRPr="0019592D" w:rsidRDefault="002F459E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19592D">
        <w:rPr>
          <w:rFonts w:ascii="PT Astra Serif" w:hAnsi="PT Astra Serif"/>
          <w:sz w:val="28"/>
          <w:szCs w:val="28"/>
        </w:rPr>
        <w:t>Ненадлежащее исполнение</w:t>
      </w:r>
      <w:r w:rsidR="00024B0D" w:rsidRPr="0019592D">
        <w:rPr>
          <w:rFonts w:ascii="PT Astra Serif" w:hAnsi="PT Astra Serif"/>
          <w:sz w:val="28"/>
          <w:szCs w:val="28"/>
        </w:rPr>
        <w:t xml:space="preserve"> указанных требований </w:t>
      </w:r>
      <w:r w:rsidRPr="0019592D">
        <w:rPr>
          <w:rFonts w:ascii="PT Astra Serif" w:hAnsi="PT Astra Serif"/>
          <w:sz w:val="28"/>
          <w:szCs w:val="28"/>
        </w:rPr>
        <w:t xml:space="preserve">влечет за собой </w:t>
      </w:r>
      <w:r w:rsidR="009309A0" w:rsidRPr="0019592D">
        <w:rPr>
          <w:rFonts w:ascii="PT Astra Serif" w:hAnsi="PT Astra Serif"/>
          <w:sz w:val="28"/>
          <w:szCs w:val="28"/>
        </w:rPr>
        <w:t>ответс</w:t>
      </w:r>
      <w:r w:rsidR="009309A0" w:rsidRPr="0019592D">
        <w:rPr>
          <w:rFonts w:ascii="PT Astra Serif" w:hAnsi="PT Astra Serif"/>
          <w:sz w:val="28"/>
          <w:szCs w:val="28"/>
        </w:rPr>
        <w:t>т</w:t>
      </w:r>
      <w:r w:rsidR="009309A0" w:rsidRPr="0019592D">
        <w:rPr>
          <w:rFonts w:ascii="PT Astra Serif" w:hAnsi="PT Astra Serif"/>
          <w:sz w:val="28"/>
          <w:szCs w:val="28"/>
        </w:rPr>
        <w:t xml:space="preserve">венность, </w:t>
      </w:r>
      <w:r w:rsidRPr="0019592D">
        <w:rPr>
          <w:rFonts w:ascii="PT Astra Serif" w:hAnsi="PT Astra Serif"/>
          <w:sz w:val="28"/>
          <w:szCs w:val="28"/>
        </w:rPr>
        <w:t>установленную законодательством.</w:t>
      </w:r>
    </w:p>
    <w:p w:rsidR="00BF5135" w:rsidRPr="0019592D" w:rsidRDefault="00BF5135" w:rsidP="0019592D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5135" w:rsidRPr="0019592D" w:rsidRDefault="002F459E" w:rsidP="0019592D">
      <w:pPr>
        <w:pStyle w:val="a9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592D">
        <w:rPr>
          <w:rFonts w:ascii="PT Astra Serif" w:hAnsi="PT Astra Serif"/>
          <w:b/>
          <w:sz w:val="28"/>
          <w:szCs w:val="28"/>
        </w:rPr>
        <w:t>4</w:t>
      </w:r>
      <w:r w:rsidR="00BF5135" w:rsidRPr="0019592D">
        <w:rPr>
          <w:rFonts w:ascii="PT Astra Serif" w:hAnsi="PT Astra Serif"/>
          <w:b/>
          <w:sz w:val="28"/>
          <w:szCs w:val="28"/>
        </w:rPr>
        <w:t xml:space="preserve">. Ответственность за нарушения обязательных требований в </w:t>
      </w:r>
      <w:r w:rsidR="007B39C0" w:rsidRPr="0019592D">
        <w:rPr>
          <w:rFonts w:ascii="PT Astra Serif" w:hAnsi="PT Astra Serif"/>
          <w:b/>
          <w:sz w:val="28"/>
          <w:szCs w:val="28"/>
        </w:rPr>
        <w:t>сфере бл</w:t>
      </w:r>
      <w:r w:rsidR="007B39C0" w:rsidRPr="0019592D">
        <w:rPr>
          <w:rFonts w:ascii="PT Astra Serif" w:hAnsi="PT Astra Serif"/>
          <w:b/>
          <w:sz w:val="28"/>
          <w:szCs w:val="28"/>
        </w:rPr>
        <w:t>а</w:t>
      </w:r>
      <w:r w:rsidR="007B39C0" w:rsidRPr="0019592D">
        <w:rPr>
          <w:rFonts w:ascii="PT Astra Serif" w:hAnsi="PT Astra Serif"/>
          <w:b/>
          <w:sz w:val="28"/>
          <w:szCs w:val="28"/>
        </w:rPr>
        <w:t>гоустройства</w:t>
      </w:r>
      <w:r w:rsidR="00BF5135" w:rsidRPr="0019592D">
        <w:rPr>
          <w:rFonts w:ascii="PT Astra Serif" w:hAnsi="PT Astra Serif"/>
          <w:b/>
          <w:sz w:val="28"/>
          <w:szCs w:val="28"/>
        </w:rPr>
        <w:t xml:space="preserve"> </w:t>
      </w:r>
    </w:p>
    <w:p w:rsidR="00BF5135" w:rsidRPr="0076594A" w:rsidRDefault="00BF5135" w:rsidP="0019592D">
      <w:pPr>
        <w:pStyle w:val="a9"/>
        <w:ind w:firstLine="709"/>
        <w:jc w:val="both"/>
        <w:rPr>
          <w:rFonts w:ascii="PT Astra Serif" w:hAnsi="PT Astra Serif"/>
          <w:sz w:val="16"/>
          <w:szCs w:val="16"/>
        </w:rPr>
      </w:pPr>
    </w:p>
    <w:p w:rsidR="00FF711F" w:rsidRDefault="00BF5135" w:rsidP="0000518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19592D">
        <w:rPr>
          <w:rFonts w:ascii="PT Astra Serif" w:hAnsi="PT Astra Serif"/>
          <w:sz w:val="28"/>
          <w:szCs w:val="28"/>
        </w:rPr>
        <w:t xml:space="preserve">Лица, виновные в нарушении </w:t>
      </w:r>
      <w:r w:rsidR="00005183">
        <w:rPr>
          <w:rFonts w:ascii="PT Astra Serif" w:hAnsi="PT Astra Serif"/>
          <w:sz w:val="28"/>
          <w:szCs w:val="28"/>
        </w:rPr>
        <w:t xml:space="preserve">требований </w:t>
      </w:r>
      <w:r w:rsidR="000C7FA8" w:rsidRPr="0019592D">
        <w:rPr>
          <w:rFonts w:ascii="PT Astra Serif" w:hAnsi="PT Astra Serif"/>
          <w:sz w:val="28"/>
          <w:szCs w:val="28"/>
        </w:rPr>
        <w:t>Правил благоустройства</w:t>
      </w:r>
      <w:r w:rsidR="009309A0" w:rsidRPr="0019592D">
        <w:rPr>
          <w:rFonts w:ascii="PT Astra Serif" w:hAnsi="PT Astra Serif"/>
          <w:sz w:val="28"/>
          <w:szCs w:val="28"/>
        </w:rPr>
        <w:t>,</w:t>
      </w:r>
      <w:r w:rsidRPr="0019592D">
        <w:rPr>
          <w:rFonts w:ascii="PT Astra Serif" w:hAnsi="PT Astra Serif"/>
          <w:sz w:val="28"/>
          <w:szCs w:val="28"/>
        </w:rPr>
        <w:t xml:space="preserve"> несут</w:t>
      </w:r>
      <w:r w:rsidR="00005183">
        <w:rPr>
          <w:rFonts w:ascii="PT Astra Serif" w:hAnsi="PT Astra Serif"/>
          <w:sz w:val="28"/>
          <w:szCs w:val="28"/>
        </w:rPr>
        <w:t xml:space="preserve"> </w:t>
      </w:r>
      <w:r w:rsidRPr="0019592D">
        <w:rPr>
          <w:rFonts w:ascii="PT Astra Serif" w:hAnsi="PT Astra Serif"/>
          <w:sz w:val="28"/>
          <w:szCs w:val="28"/>
        </w:rPr>
        <w:t>а</w:t>
      </w:r>
      <w:r w:rsidRPr="0019592D">
        <w:rPr>
          <w:rFonts w:ascii="PT Astra Serif" w:hAnsi="PT Astra Serif"/>
          <w:sz w:val="28"/>
          <w:szCs w:val="28"/>
        </w:rPr>
        <w:t>д</w:t>
      </w:r>
      <w:r w:rsidRPr="0019592D">
        <w:rPr>
          <w:rFonts w:ascii="PT Astra Serif" w:hAnsi="PT Astra Serif"/>
          <w:sz w:val="28"/>
          <w:szCs w:val="28"/>
        </w:rPr>
        <w:t>министративную ответственность</w:t>
      </w:r>
      <w:r w:rsidR="00FF711F">
        <w:rPr>
          <w:rFonts w:ascii="PT Astra Serif" w:hAnsi="PT Astra Serif"/>
          <w:sz w:val="28"/>
          <w:szCs w:val="28"/>
        </w:rPr>
        <w:t>:</w:t>
      </w:r>
    </w:p>
    <w:p w:rsidR="0076594A" w:rsidRPr="0076594A" w:rsidRDefault="0076594A" w:rsidP="00005183">
      <w:pPr>
        <w:pStyle w:val="a9"/>
        <w:ind w:firstLine="709"/>
        <w:jc w:val="both"/>
        <w:rPr>
          <w:rFonts w:ascii="PT Astra Serif" w:hAnsi="PT Astra Serif"/>
          <w:sz w:val="16"/>
          <w:szCs w:val="16"/>
        </w:rPr>
      </w:pPr>
    </w:p>
    <w:p w:rsidR="000F1D07" w:rsidRPr="0076594A" w:rsidRDefault="00BF5135" w:rsidP="0076594A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76594A">
        <w:rPr>
          <w:rFonts w:ascii="PT Astra Serif" w:hAnsi="PT Astra Serif"/>
          <w:b/>
          <w:sz w:val="28"/>
          <w:szCs w:val="28"/>
        </w:rPr>
        <w:t xml:space="preserve"> </w:t>
      </w:r>
      <w:r w:rsidR="000F1D07" w:rsidRPr="0076594A">
        <w:rPr>
          <w:rFonts w:ascii="PT Astra Serif" w:hAnsi="PT Astra Serif"/>
          <w:b/>
          <w:sz w:val="28"/>
          <w:szCs w:val="28"/>
        </w:rPr>
        <w:t xml:space="preserve">«Кодекс Ульяновской области об административных правонарушениях» </w:t>
      </w:r>
    </w:p>
    <w:p w:rsidR="00FF711F" w:rsidRPr="0076594A" w:rsidRDefault="00FF711F" w:rsidP="00005183">
      <w:pPr>
        <w:pStyle w:val="a9"/>
        <w:ind w:firstLine="709"/>
        <w:jc w:val="both"/>
        <w:rPr>
          <w:rFonts w:ascii="PT Astra Serif" w:hAnsi="PT Astra Serif"/>
          <w:sz w:val="16"/>
          <w:szCs w:val="16"/>
        </w:rPr>
      </w:pPr>
    </w:p>
    <w:p w:rsidR="00FF711F" w:rsidRDefault="00FF711F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8.1. Нарушение требований по содержанию зданий, сооружений и земельных участков</w:t>
      </w:r>
    </w:p>
    <w:p w:rsidR="00FF711F" w:rsidRPr="0076594A" w:rsidRDefault="00FF711F">
      <w:pPr>
        <w:spacing w:after="1" w:line="280" w:lineRule="atLeast"/>
        <w:jc w:val="both"/>
        <w:rPr>
          <w:sz w:val="16"/>
          <w:szCs w:val="16"/>
        </w:rPr>
      </w:pPr>
    </w:p>
    <w:p w:rsidR="00FF711F" w:rsidRDefault="00FF711F">
      <w:pPr>
        <w:spacing w:after="1" w:line="280" w:lineRule="atLeast"/>
        <w:ind w:firstLine="540"/>
        <w:jc w:val="both"/>
      </w:pPr>
      <w:bookmarkStart w:id="0" w:name="P3"/>
      <w:bookmarkEnd w:id="0"/>
      <w:r>
        <w:rPr>
          <w:rFonts w:ascii="PT Astra Serif" w:hAnsi="PT Astra Serif" w:cs="PT Astra Serif"/>
          <w:sz w:val="28"/>
        </w:rPr>
        <w:t>1. Нарушение установленных правилами благоустройства территории посел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 (городского округа) требований по содержанию зданий (за исключением зд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>ний жилых и многоквартирных домов), сооружений и земельных участков, на к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торых они расположены (за исключением придомовых территорий жилых и мног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квартирных домов), -</w:t>
      </w:r>
    </w:p>
    <w:p w:rsidR="00FF711F" w:rsidRDefault="00FF711F">
      <w:pPr>
        <w:spacing w:before="280" w:after="1" w:line="280" w:lineRule="atLeast"/>
        <w:ind w:firstLine="540"/>
        <w:jc w:val="both"/>
      </w:pPr>
      <w:r>
        <w:rPr>
          <w:rFonts w:ascii="PT Astra Serif" w:hAnsi="PT Astra Serif" w:cs="PT Astra Serif"/>
          <w:sz w:val="28"/>
        </w:rPr>
        <w:t>влечет предупреждение или наложение административного штрафа на гра</w:t>
      </w:r>
      <w:r>
        <w:rPr>
          <w:rFonts w:ascii="PT Astra Serif" w:hAnsi="PT Astra Serif" w:cs="PT Astra Serif"/>
          <w:sz w:val="28"/>
        </w:rPr>
        <w:t>ж</w:t>
      </w:r>
      <w:r>
        <w:rPr>
          <w:rFonts w:ascii="PT Astra Serif" w:hAnsi="PT Astra Serif" w:cs="PT Astra Serif"/>
          <w:sz w:val="28"/>
        </w:rPr>
        <w:t>дан в размере от одной тысячи до двух тысяч рублей; на должностных лиц - от ч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тырех тысяч пятисот до семи тысяч пятисот рублей; на юридических лиц - от дв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>дцати пяти тысяч до сорока пяти тысяч рублей.</w:t>
      </w:r>
    </w:p>
    <w:p w:rsidR="00FF711F" w:rsidRDefault="00FF711F">
      <w:pPr>
        <w:spacing w:before="280" w:after="1" w:line="280" w:lineRule="atLeast"/>
        <w:ind w:firstLine="540"/>
        <w:jc w:val="both"/>
      </w:pPr>
      <w:r>
        <w:rPr>
          <w:rFonts w:ascii="PT Astra Serif" w:hAnsi="PT Astra Serif" w:cs="PT Astra Serif"/>
          <w:sz w:val="28"/>
        </w:rPr>
        <w:t>2. Повторное совершение административного правонарушения, предусмо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 xml:space="preserve">ренного </w:t>
      </w:r>
      <w:hyperlink w:anchor="P3" w:history="1">
        <w:r>
          <w:rPr>
            <w:rFonts w:ascii="PT Astra Serif" w:hAnsi="PT Astra Serif" w:cs="PT Astra Serif"/>
            <w:color w:val="0000FF"/>
            <w:sz w:val="28"/>
          </w:rPr>
          <w:t>частью 1</w:t>
        </w:r>
      </w:hyperlink>
      <w:r>
        <w:rPr>
          <w:rFonts w:ascii="PT Astra Serif" w:hAnsi="PT Astra Serif" w:cs="PT Astra Serif"/>
          <w:sz w:val="28"/>
        </w:rPr>
        <w:t xml:space="preserve"> настоящей статьи, -</w:t>
      </w:r>
    </w:p>
    <w:p w:rsidR="00FF711F" w:rsidRDefault="00FF711F">
      <w:pPr>
        <w:spacing w:before="280" w:after="1" w:line="280" w:lineRule="atLeast"/>
        <w:ind w:firstLine="540"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чет</w:t>
      </w:r>
      <w:r>
        <w:rPr>
          <w:rFonts w:ascii="PT Astra Serif" w:hAnsi="PT Astra Serif" w:cs="PT Astra Serif"/>
          <w:sz w:val="28"/>
        </w:rPr>
        <w:t>ы</w:t>
      </w:r>
      <w:r>
        <w:rPr>
          <w:rFonts w:ascii="PT Astra Serif" w:hAnsi="PT Astra Serif" w:cs="PT Astra Serif"/>
          <w:sz w:val="28"/>
        </w:rPr>
        <w:t>рех тысяч до пяти тысяч рублей; на должностных лиц - от двадцати пяти тысяч п</w:t>
      </w:r>
      <w:r>
        <w:rPr>
          <w:rFonts w:ascii="PT Astra Serif" w:hAnsi="PT Astra Serif" w:cs="PT Astra Serif"/>
          <w:sz w:val="28"/>
        </w:rPr>
        <w:t>я</w:t>
      </w:r>
      <w:r>
        <w:rPr>
          <w:rFonts w:ascii="PT Astra Serif" w:hAnsi="PT Astra Serif" w:cs="PT Astra Serif"/>
          <w:sz w:val="28"/>
        </w:rPr>
        <w:t>тисот до сорока пяти тысяч рублей; на юридических лиц - от восьмидесяти тысяч до ста тысяч рублей.</w:t>
      </w:r>
    </w:p>
    <w:p w:rsidR="00FF711F" w:rsidRPr="0076594A" w:rsidRDefault="00FF711F">
      <w:pPr>
        <w:spacing w:after="1" w:line="280" w:lineRule="atLeast"/>
        <w:jc w:val="both"/>
        <w:rPr>
          <w:sz w:val="16"/>
          <w:szCs w:val="16"/>
        </w:rPr>
      </w:pPr>
    </w:p>
    <w:p w:rsidR="00FF711F" w:rsidRDefault="00FF711F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lastRenderedPageBreak/>
        <w:t>Статья 8.2. Нарушение требований к внешнему виду фасадов нежилых зданий, строений, сооружений</w:t>
      </w:r>
    </w:p>
    <w:p w:rsidR="00FF711F" w:rsidRPr="0076594A" w:rsidRDefault="00FF711F">
      <w:pPr>
        <w:spacing w:after="1" w:line="280" w:lineRule="atLeast"/>
        <w:jc w:val="both"/>
        <w:rPr>
          <w:sz w:val="16"/>
          <w:szCs w:val="16"/>
        </w:rPr>
      </w:pPr>
    </w:p>
    <w:p w:rsidR="00FF711F" w:rsidRDefault="00FF711F" w:rsidP="0076594A">
      <w:pPr>
        <w:spacing w:after="0" w:line="280" w:lineRule="atLeast"/>
        <w:ind w:firstLine="539"/>
        <w:contextualSpacing/>
        <w:jc w:val="both"/>
      </w:pPr>
      <w:bookmarkStart w:id="1" w:name="P14"/>
      <w:bookmarkEnd w:id="1"/>
      <w:r>
        <w:rPr>
          <w:rFonts w:ascii="PT Astra Serif" w:hAnsi="PT Astra Serif" w:cs="PT Astra Serif"/>
          <w:sz w:val="28"/>
        </w:rPr>
        <w:t>1. Нарушение собственниками или иными владельцами нежилых зданий, строений, сооружений либо уполномоченными ими лицами установленных прав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лами благоустройства территории поселения (городского округа) требований к внешнему виду фасадов таких зданий, строений или сооружений (далее - фасады), выразившееся в непринятии предусмотренных указанными правилами мер по ус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>ранению загрязнений фасадов и (или) неправомерно нанесенных на фасады надп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сей, рисунков или иных графических изображений, в невыполнении работ по во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z w:val="28"/>
        </w:rPr>
        <w:t>становлению поврежденных (в том числе в результате выветривания) или утраче</w:t>
      </w:r>
      <w:r>
        <w:rPr>
          <w:rFonts w:ascii="PT Astra Serif" w:hAnsi="PT Astra Serif" w:cs="PT Astra Serif"/>
          <w:sz w:val="28"/>
        </w:rPr>
        <w:t>н</w:t>
      </w:r>
      <w:r>
        <w:rPr>
          <w:rFonts w:ascii="PT Astra Serif" w:hAnsi="PT Astra Serif" w:cs="PT Astra Serif"/>
          <w:sz w:val="28"/>
        </w:rPr>
        <w:t>ных участков (элементов) примыканий, соединений, стыков, швов отделки или о</w:t>
      </w:r>
      <w:r>
        <w:rPr>
          <w:rFonts w:ascii="PT Astra Serif" w:hAnsi="PT Astra Serif" w:cs="PT Astra Serif"/>
          <w:sz w:val="28"/>
        </w:rPr>
        <w:t>б</w:t>
      </w:r>
      <w:r>
        <w:rPr>
          <w:rFonts w:ascii="PT Astra Serif" w:hAnsi="PT Astra Serif" w:cs="PT Astra Serif"/>
          <w:sz w:val="28"/>
        </w:rPr>
        <w:t>лицовки фасадов, а равно в фрагментарной окраске или облицовке фасадов или их отдельных участков, если эти действия (бездействие) не содержат признаков адм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 xml:space="preserve">нистративных правонарушений, предусмотренных </w:t>
      </w:r>
      <w:hyperlink r:id="rId7" w:history="1">
        <w:r>
          <w:rPr>
            <w:rFonts w:ascii="PT Astra Serif" w:hAnsi="PT Astra Serif" w:cs="PT Astra Serif"/>
            <w:color w:val="0000FF"/>
            <w:sz w:val="28"/>
          </w:rPr>
          <w:t>статьями 7.13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8" w:history="1">
        <w:r>
          <w:rPr>
            <w:rFonts w:ascii="PT Astra Serif" w:hAnsi="PT Astra Serif" w:cs="PT Astra Serif"/>
            <w:color w:val="0000FF"/>
            <w:sz w:val="28"/>
          </w:rPr>
          <w:t>7.14.2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9" w:history="1">
        <w:r>
          <w:rPr>
            <w:rFonts w:ascii="PT Astra Serif" w:hAnsi="PT Astra Serif" w:cs="PT Astra Serif"/>
            <w:color w:val="0000FF"/>
            <w:sz w:val="28"/>
          </w:rPr>
          <w:t>7.17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0" w:history="1">
        <w:r>
          <w:rPr>
            <w:rFonts w:ascii="PT Astra Serif" w:hAnsi="PT Astra Serif" w:cs="PT Astra Serif"/>
            <w:color w:val="0000FF"/>
            <w:sz w:val="28"/>
          </w:rPr>
          <w:t>7.24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1" w:history="1">
        <w:r>
          <w:rPr>
            <w:rFonts w:ascii="PT Astra Serif" w:hAnsi="PT Astra Serif" w:cs="PT Astra Serif"/>
            <w:color w:val="0000FF"/>
            <w:sz w:val="28"/>
          </w:rPr>
          <w:t>14.3</w:t>
        </w:r>
      </w:hyperlink>
      <w:r>
        <w:rPr>
          <w:rFonts w:ascii="PT Astra Serif" w:hAnsi="PT Astra Serif" w:cs="PT Astra Serif"/>
          <w:sz w:val="28"/>
        </w:rPr>
        <w:t xml:space="preserve"> или </w:t>
      </w:r>
      <w:hyperlink r:id="rId12" w:history="1">
        <w:r>
          <w:rPr>
            <w:rFonts w:ascii="PT Astra Serif" w:hAnsi="PT Astra Serif" w:cs="PT Astra Serif"/>
            <w:color w:val="0000FF"/>
            <w:sz w:val="28"/>
          </w:rPr>
          <w:t>20.4</w:t>
        </w:r>
      </w:hyperlink>
      <w:r>
        <w:rPr>
          <w:rFonts w:ascii="PT Astra Serif" w:hAnsi="PT Astra Serif" w:cs="PT Astra Serif"/>
          <w:sz w:val="28"/>
        </w:rPr>
        <w:t xml:space="preserve"> Кодекса Российской Федерации об административных правонаруш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ниях, -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предупреждение или наложение административного штрафа на гра</w:t>
      </w:r>
      <w:r>
        <w:rPr>
          <w:rFonts w:ascii="PT Astra Serif" w:hAnsi="PT Astra Serif" w:cs="PT Astra Serif"/>
          <w:sz w:val="28"/>
        </w:rPr>
        <w:t>ж</w:t>
      </w:r>
      <w:r>
        <w:rPr>
          <w:rFonts w:ascii="PT Astra Serif" w:hAnsi="PT Astra Serif" w:cs="PT Astra Serif"/>
          <w:sz w:val="28"/>
        </w:rPr>
        <w:t>дан в размере от одной тысячи до двух тысяч рублей; на должностных лиц - от ч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тырех тысяч пятисот до семи тысяч пятисот рублей; на юридических лиц - от дв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>дцати пяти тысяч до сорока пяти тысяч рублей.</w:t>
      </w:r>
    </w:p>
    <w:p w:rsidR="00FF711F" w:rsidRDefault="00FF711F" w:rsidP="0076594A">
      <w:pPr>
        <w:spacing w:after="0" w:line="280" w:lineRule="atLeast"/>
        <w:ind w:firstLine="540"/>
        <w:jc w:val="both"/>
      </w:pPr>
      <w:r>
        <w:rPr>
          <w:rFonts w:ascii="PT Astra Serif" w:hAnsi="PT Astra Serif" w:cs="PT Astra Serif"/>
          <w:sz w:val="28"/>
        </w:rPr>
        <w:t>2. Повторное совершение административного правонарушения, предусмо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 xml:space="preserve">ренного </w:t>
      </w:r>
      <w:hyperlink w:anchor="P14" w:history="1">
        <w:r>
          <w:rPr>
            <w:rFonts w:ascii="PT Astra Serif" w:hAnsi="PT Astra Serif" w:cs="PT Astra Serif"/>
            <w:color w:val="0000FF"/>
            <w:sz w:val="28"/>
          </w:rPr>
          <w:t>частью 1</w:t>
        </w:r>
      </w:hyperlink>
      <w:r>
        <w:rPr>
          <w:rFonts w:ascii="PT Astra Serif" w:hAnsi="PT Astra Serif" w:cs="PT Astra Serif"/>
          <w:sz w:val="28"/>
        </w:rPr>
        <w:t xml:space="preserve"> настоящей статьи, -</w:t>
      </w:r>
    </w:p>
    <w:p w:rsidR="00FF711F" w:rsidRDefault="00FF711F">
      <w:pPr>
        <w:spacing w:after="1" w:line="280" w:lineRule="atLeast"/>
        <w:ind w:firstLine="540"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чет</w:t>
      </w:r>
      <w:r>
        <w:rPr>
          <w:rFonts w:ascii="PT Astra Serif" w:hAnsi="PT Astra Serif" w:cs="PT Astra Serif"/>
          <w:sz w:val="28"/>
        </w:rPr>
        <w:t>ы</w:t>
      </w:r>
      <w:r>
        <w:rPr>
          <w:rFonts w:ascii="PT Astra Serif" w:hAnsi="PT Astra Serif" w:cs="PT Astra Serif"/>
          <w:sz w:val="28"/>
        </w:rPr>
        <w:t>рех тысяч до пяти тысяч рублей; на должностных лиц - от двадцати пяти тысяч п</w:t>
      </w:r>
      <w:r>
        <w:rPr>
          <w:rFonts w:ascii="PT Astra Serif" w:hAnsi="PT Astra Serif" w:cs="PT Astra Serif"/>
          <w:sz w:val="28"/>
        </w:rPr>
        <w:t>я</w:t>
      </w:r>
      <w:r>
        <w:rPr>
          <w:rFonts w:ascii="PT Astra Serif" w:hAnsi="PT Astra Serif" w:cs="PT Astra Serif"/>
          <w:sz w:val="28"/>
        </w:rPr>
        <w:t>тисот до сорока пяти тысяч рублей; на юридических лиц - от восьмидесяти тысяч до ста тысяч рублей.</w:t>
      </w:r>
    </w:p>
    <w:p w:rsidR="00FF711F" w:rsidRDefault="00FF711F">
      <w:pPr>
        <w:spacing w:after="1" w:line="280" w:lineRule="atLeast"/>
        <w:jc w:val="both"/>
      </w:pPr>
    </w:p>
    <w:p w:rsidR="00FF711F" w:rsidRDefault="00FF711F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8.3. Нарушение требований к выполнению перечня работ по бл</w:t>
      </w:r>
      <w:r>
        <w:rPr>
          <w:rFonts w:ascii="PT Astra Serif" w:hAnsi="PT Astra Serif" w:cs="PT Astra Serif"/>
          <w:b/>
          <w:sz w:val="28"/>
        </w:rPr>
        <w:t>а</w:t>
      </w:r>
      <w:r>
        <w:rPr>
          <w:rFonts w:ascii="PT Astra Serif" w:hAnsi="PT Astra Serif" w:cs="PT Astra Serif"/>
          <w:b/>
          <w:sz w:val="28"/>
        </w:rPr>
        <w:t>гоустройству, в том числе периодичности их выполнения</w:t>
      </w:r>
    </w:p>
    <w:p w:rsidR="00FF711F" w:rsidRDefault="00FF711F">
      <w:pPr>
        <w:spacing w:after="1" w:line="280" w:lineRule="atLeast"/>
        <w:jc w:val="both"/>
      </w:pPr>
    </w:p>
    <w:p w:rsidR="00FF711F" w:rsidRDefault="00FF711F" w:rsidP="0076594A">
      <w:pPr>
        <w:spacing w:after="0" w:line="280" w:lineRule="atLeast"/>
        <w:ind w:firstLine="539"/>
        <w:contextualSpacing/>
        <w:jc w:val="both"/>
      </w:pPr>
      <w:bookmarkStart w:id="2" w:name="P25"/>
      <w:bookmarkEnd w:id="2"/>
      <w:r>
        <w:rPr>
          <w:rFonts w:ascii="PT Astra Serif" w:hAnsi="PT Astra Serif" w:cs="PT Astra Serif"/>
          <w:sz w:val="28"/>
        </w:rPr>
        <w:t>1. Нарушение установленных правилами благоустройства территории посел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 (городского округа) требований к выполнению перечня работ по благоустро</w:t>
      </w:r>
      <w:r>
        <w:rPr>
          <w:rFonts w:ascii="PT Astra Serif" w:hAnsi="PT Astra Serif" w:cs="PT Astra Serif"/>
          <w:sz w:val="28"/>
        </w:rPr>
        <w:t>й</w:t>
      </w:r>
      <w:r>
        <w:rPr>
          <w:rFonts w:ascii="PT Astra Serif" w:hAnsi="PT Astra Serif" w:cs="PT Astra Serif"/>
          <w:sz w:val="28"/>
        </w:rPr>
        <w:t>ству территории поселения (городского округа), в том числе периодичности их в</w:t>
      </w:r>
      <w:r>
        <w:rPr>
          <w:rFonts w:ascii="PT Astra Serif" w:hAnsi="PT Astra Serif" w:cs="PT Astra Serif"/>
          <w:sz w:val="28"/>
        </w:rPr>
        <w:t>ы</w:t>
      </w:r>
      <w:r>
        <w:rPr>
          <w:rFonts w:ascii="PT Astra Serif" w:hAnsi="PT Astra Serif" w:cs="PT Astra Serif"/>
          <w:sz w:val="28"/>
        </w:rPr>
        <w:t>полнения (кроме работ по благоустройству жилых домов и многоквартирных д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мов, а также придомовых территорий жилых домов и многоквартирных домов) -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предупреждение или наложение административного штрафа на гра</w:t>
      </w:r>
      <w:r>
        <w:rPr>
          <w:rFonts w:ascii="PT Astra Serif" w:hAnsi="PT Astra Serif" w:cs="PT Astra Serif"/>
          <w:sz w:val="28"/>
        </w:rPr>
        <w:t>ж</w:t>
      </w:r>
      <w:r>
        <w:rPr>
          <w:rFonts w:ascii="PT Astra Serif" w:hAnsi="PT Astra Serif" w:cs="PT Astra Serif"/>
          <w:sz w:val="28"/>
        </w:rPr>
        <w:t>дан в размере от одной тысячи до двух тысяч рублей; на должностных лиц - от ч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тырех тысяч пятисот до семи тысяч пятисот рублей; на юридических лиц - от дв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>дцати пяти тысяч до сорока пяти тысяч рублей.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2. Повторное совершение административного правонарушения, предусмо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 xml:space="preserve">ренного </w:t>
      </w:r>
      <w:hyperlink w:anchor="P25" w:history="1">
        <w:r>
          <w:rPr>
            <w:rFonts w:ascii="PT Astra Serif" w:hAnsi="PT Astra Serif" w:cs="PT Astra Serif"/>
            <w:color w:val="0000FF"/>
            <w:sz w:val="28"/>
          </w:rPr>
          <w:t>частью 1</w:t>
        </w:r>
      </w:hyperlink>
      <w:r>
        <w:rPr>
          <w:rFonts w:ascii="PT Astra Serif" w:hAnsi="PT Astra Serif" w:cs="PT Astra Serif"/>
          <w:sz w:val="28"/>
        </w:rPr>
        <w:t xml:space="preserve"> настоящей статьи, -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чет</w:t>
      </w:r>
      <w:r>
        <w:rPr>
          <w:rFonts w:ascii="PT Astra Serif" w:hAnsi="PT Astra Serif" w:cs="PT Astra Serif"/>
          <w:sz w:val="28"/>
        </w:rPr>
        <w:t>ы</w:t>
      </w:r>
      <w:r>
        <w:rPr>
          <w:rFonts w:ascii="PT Astra Serif" w:hAnsi="PT Astra Serif" w:cs="PT Astra Serif"/>
          <w:sz w:val="28"/>
        </w:rPr>
        <w:t>рех тысяч до пяти тысяч рублей; на должностных лиц - от двадцати пяти тысяч п</w:t>
      </w:r>
      <w:r>
        <w:rPr>
          <w:rFonts w:ascii="PT Astra Serif" w:hAnsi="PT Astra Serif" w:cs="PT Astra Serif"/>
          <w:sz w:val="28"/>
        </w:rPr>
        <w:t>я</w:t>
      </w:r>
      <w:r>
        <w:rPr>
          <w:rFonts w:ascii="PT Astra Serif" w:hAnsi="PT Astra Serif" w:cs="PT Astra Serif"/>
          <w:sz w:val="28"/>
        </w:rPr>
        <w:lastRenderedPageBreak/>
        <w:t>тисот до сорока пяти тысяч рублей; на юридических лиц - от восьмидесяти тысяч до ста тысяч рублей.</w:t>
      </w:r>
    </w:p>
    <w:p w:rsidR="00FF711F" w:rsidRPr="0076594A" w:rsidRDefault="00FF711F" w:rsidP="0076594A">
      <w:pPr>
        <w:spacing w:after="0" w:line="280" w:lineRule="atLeast"/>
        <w:jc w:val="both"/>
        <w:rPr>
          <w:sz w:val="16"/>
          <w:szCs w:val="16"/>
        </w:rPr>
      </w:pPr>
    </w:p>
    <w:p w:rsidR="00FF711F" w:rsidRDefault="00FF711F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8.5. Размещение транспортных средств на расположенных в гр</w:t>
      </w:r>
      <w:r>
        <w:rPr>
          <w:rFonts w:ascii="PT Astra Serif" w:hAnsi="PT Astra Serif" w:cs="PT Astra Serif"/>
          <w:b/>
          <w:sz w:val="28"/>
        </w:rPr>
        <w:t>а</w:t>
      </w:r>
      <w:r>
        <w:rPr>
          <w:rFonts w:ascii="PT Astra Serif" w:hAnsi="PT Astra Serif" w:cs="PT Astra Serif"/>
          <w:b/>
          <w:sz w:val="28"/>
        </w:rPr>
        <w:t>ницах населенных пунктов газонах, цветниках или иных территориях, зан</w:t>
      </w:r>
      <w:r>
        <w:rPr>
          <w:rFonts w:ascii="PT Astra Serif" w:hAnsi="PT Astra Serif" w:cs="PT Astra Serif"/>
          <w:b/>
          <w:sz w:val="28"/>
        </w:rPr>
        <w:t>я</w:t>
      </w:r>
      <w:r>
        <w:rPr>
          <w:rFonts w:ascii="PT Astra Serif" w:hAnsi="PT Astra Serif" w:cs="PT Astra Serif"/>
          <w:b/>
          <w:sz w:val="28"/>
        </w:rPr>
        <w:t>тых травянистыми растениями, детских или спортивных площадках</w:t>
      </w:r>
    </w:p>
    <w:p w:rsidR="00FF711F" w:rsidRPr="0076594A" w:rsidRDefault="00FF711F">
      <w:pPr>
        <w:spacing w:after="1" w:line="280" w:lineRule="atLeast"/>
        <w:jc w:val="both"/>
        <w:rPr>
          <w:sz w:val="16"/>
          <w:szCs w:val="16"/>
        </w:rPr>
      </w:pPr>
    </w:p>
    <w:p w:rsidR="00FF711F" w:rsidRDefault="00FF711F" w:rsidP="0076594A">
      <w:pPr>
        <w:spacing w:after="0" w:line="280" w:lineRule="atLeast"/>
        <w:ind w:firstLine="539"/>
        <w:contextualSpacing/>
        <w:jc w:val="both"/>
      </w:pPr>
      <w:bookmarkStart w:id="3" w:name="P38"/>
      <w:bookmarkEnd w:id="3"/>
      <w:r>
        <w:rPr>
          <w:rFonts w:ascii="PT Astra Serif" w:hAnsi="PT Astra Serif" w:cs="PT Astra Serif"/>
          <w:sz w:val="28"/>
        </w:rPr>
        <w:t>1. Размещение механических транспортных средств (прицепов к ним) на ра</w:t>
      </w:r>
      <w:r>
        <w:rPr>
          <w:rFonts w:ascii="PT Astra Serif" w:hAnsi="PT Astra Serif" w:cs="PT Astra Serif"/>
          <w:sz w:val="28"/>
        </w:rPr>
        <w:t>с</w:t>
      </w:r>
      <w:r>
        <w:rPr>
          <w:rFonts w:ascii="PT Astra Serif" w:hAnsi="PT Astra Serif" w:cs="PT Astra Serif"/>
          <w:sz w:val="28"/>
        </w:rPr>
        <w:t>положенных в границах населенных пунктов газонах, цветниках или иных терр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ториях, занятых травянистыми растениями, детских или спортивных площадках,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 населения, -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</w:t>
      </w:r>
      <w:r>
        <w:rPr>
          <w:rFonts w:ascii="PT Astra Serif" w:hAnsi="PT Astra Serif" w:cs="PT Astra Serif"/>
          <w:sz w:val="28"/>
        </w:rPr>
        <w:t>б</w:t>
      </w:r>
      <w:r>
        <w:rPr>
          <w:rFonts w:ascii="PT Astra Serif" w:hAnsi="PT Astra Serif" w:cs="PT Astra Serif"/>
          <w:sz w:val="28"/>
        </w:rPr>
        <w:t>лей; на юридических лиц - от десяти тысяч до тридцати тысяч рублей.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2. Повторное совершение административного правонарушения, предусмо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 xml:space="preserve">ренного </w:t>
      </w:r>
      <w:hyperlink w:anchor="P38" w:history="1">
        <w:r>
          <w:rPr>
            <w:rFonts w:ascii="PT Astra Serif" w:hAnsi="PT Astra Serif" w:cs="PT Astra Serif"/>
            <w:color w:val="0000FF"/>
            <w:sz w:val="28"/>
          </w:rPr>
          <w:t>частью 1</w:t>
        </w:r>
      </w:hyperlink>
      <w:r>
        <w:rPr>
          <w:rFonts w:ascii="PT Astra Serif" w:hAnsi="PT Astra Serif" w:cs="PT Astra Serif"/>
          <w:sz w:val="28"/>
        </w:rPr>
        <w:t xml:space="preserve"> настоящей статьи, -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трех тысяч до пяти тысяч рублей; на должностных лиц - от пятнадцати тысяч до тр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дцати тысяч рублей; на юридических лиц - от семидесяти тысяч до ста тысяч ру</w:t>
      </w:r>
      <w:r>
        <w:rPr>
          <w:rFonts w:ascii="PT Astra Serif" w:hAnsi="PT Astra Serif" w:cs="PT Astra Serif"/>
          <w:sz w:val="28"/>
        </w:rPr>
        <w:t>б</w:t>
      </w:r>
      <w:r>
        <w:rPr>
          <w:rFonts w:ascii="PT Astra Serif" w:hAnsi="PT Astra Serif" w:cs="PT Astra Serif"/>
          <w:sz w:val="28"/>
        </w:rPr>
        <w:t>лей.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Примечания:</w:t>
      </w:r>
    </w:p>
    <w:p w:rsidR="00FF711F" w:rsidRDefault="00FF711F" w:rsidP="0076594A">
      <w:pPr>
        <w:spacing w:before="280" w:after="0" w:line="280" w:lineRule="atLeast"/>
        <w:ind w:firstLine="539"/>
        <w:contextualSpacing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>3. Положения настоящей статьи применяются в случае если запрет размещ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 механических транспортных средств (прицепов к ним)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 установлен прав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лами благоустройства территорий поселений (городских округов) Ульяновской о</w:t>
      </w:r>
      <w:r>
        <w:rPr>
          <w:rFonts w:ascii="PT Astra Serif" w:hAnsi="PT Astra Serif" w:cs="PT Astra Serif"/>
          <w:sz w:val="28"/>
        </w:rPr>
        <w:t>б</w:t>
      </w:r>
      <w:r>
        <w:rPr>
          <w:rFonts w:ascii="PT Astra Serif" w:hAnsi="PT Astra Serif" w:cs="PT Astra Serif"/>
          <w:sz w:val="28"/>
        </w:rPr>
        <w:t>ласти.</w:t>
      </w:r>
    </w:p>
    <w:p w:rsidR="0021491B" w:rsidRPr="005B4888" w:rsidRDefault="005B4888" w:rsidP="0076594A">
      <w:pPr>
        <w:spacing w:before="280" w:after="0" w:line="280" w:lineRule="atLeast"/>
        <w:ind w:firstLine="540"/>
        <w:jc w:val="both"/>
        <w:rPr>
          <w:b/>
        </w:rPr>
      </w:pPr>
      <w:r w:rsidRPr="005B4888">
        <w:rPr>
          <w:rFonts w:ascii="PT Astra Serif" w:hAnsi="PT Astra Serif"/>
          <w:b/>
          <w:sz w:val="28"/>
          <w:szCs w:val="28"/>
        </w:rPr>
        <w:t>«Кодекс Российской Федерации об административных правонарушениях»</w:t>
      </w:r>
    </w:p>
    <w:p w:rsidR="0021491B" w:rsidRPr="0076594A" w:rsidRDefault="0021491B">
      <w:pPr>
        <w:spacing w:after="1" w:line="280" w:lineRule="atLeast"/>
        <w:ind w:firstLine="540"/>
        <w:jc w:val="both"/>
        <w:outlineLvl w:val="0"/>
        <w:rPr>
          <w:rFonts w:ascii="PT Astra Serif" w:hAnsi="PT Astra Serif" w:cs="PT Astra Serif"/>
          <w:b/>
          <w:sz w:val="16"/>
          <w:szCs w:val="16"/>
        </w:rPr>
      </w:pPr>
    </w:p>
    <w:p w:rsidR="00E4171D" w:rsidRDefault="00E4171D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</w:t>
      </w:r>
      <w:r>
        <w:rPr>
          <w:rFonts w:ascii="PT Astra Serif" w:hAnsi="PT Astra Serif" w:cs="PT Astra Serif"/>
          <w:b/>
          <w:sz w:val="28"/>
        </w:rPr>
        <w:t>у</w:t>
      </w:r>
      <w:r>
        <w:rPr>
          <w:rFonts w:ascii="PT Astra Serif" w:hAnsi="PT Astra Serif" w:cs="PT Astra Serif"/>
          <w:b/>
          <w:sz w:val="28"/>
        </w:rPr>
        <w:t>ществляющего муниципальный контроль</w:t>
      </w:r>
    </w:p>
    <w:p w:rsidR="00E4171D" w:rsidRPr="0076594A" w:rsidRDefault="00E4171D">
      <w:pPr>
        <w:spacing w:after="1" w:line="280" w:lineRule="atLeast"/>
        <w:jc w:val="both"/>
        <w:rPr>
          <w:sz w:val="16"/>
          <w:szCs w:val="16"/>
        </w:rPr>
      </w:pPr>
    </w:p>
    <w:p w:rsidR="00E4171D" w:rsidRDefault="00E4171D" w:rsidP="0076594A">
      <w:pPr>
        <w:spacing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</w:t>
      </w:r>
      <w:r>
        <w:rPr>
          <w:rFonts w:ascii="PT Astra Serif" w:hAnsi="PT Astra Serif" w:cs="PT Astra Serif"/>
          <w:sz w:val="28"/>
        </w:rPr>
        <w:t>н</w:t>
      </w:r>
      <w:r>
        <w:rPr>
          <w:rFonts w:ascii="PT Astra Serif" w:hAnsi="PT Astra Serif" w:cs="PT Astra Serif"/>
          <w:sz w:val="28"/>
        </w:rPr>
        <w:t>ный финансовый контроль, должностного лица организации, уполномоченной в соответствии с федеральными законами на осуществление государственного на</w:t>
      </w:r>
      <w:r>
        <w:rPr>
          <w:rFonts w:ascii="PT Astra Serif" w:hAnsi="PT Astra Serif" w:cs="PT Astra Serif"/>
          <w:sz w:val="28"/>
        </w:rPr>
        <w:t>д</w:t>
      </w:r>
      <w:r>
        <w:rPr>
          <w:rFonts w:ascii="PT Astra Serif" w:hAnsi="PT Astra Serif" w:cs="PT Astra Serif"/>
          <w:sz w:val="28"/>
        </w:rPr>
        <w:t>зора, должностного лица органа, осуществляющего муниципальный контроль, м</w:t>
      </w:r>
      <w:r>
        <w:rPr>
          <w:rFonts w:ascii="PT Astra Serif" w:hAnsi="PT Astra Serif" w:cs="PT Astra Serif"/>
          <w:sz w:val="28"/>
        </w:rPr>
        <w:t>у</w:t>
      </w:r>
      <w:r>
        <w:rPr>
          <w:rFonts w:ascii="PT Astra Serif" w:hAnsi="PT Astra Serif" w:cs="PT Astra Serif"/>
          <w:sz w:val="28"/>
        </w:rPr>
        <w:t>ниципальный финансовый контроль, -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lastRenderedPageBreak/>
        <w:t>влечет предупреждение или наложение административного штрафа на гра</w:t>
      </w:r>
      <w:r>
        <w:rPr>
          <w:rFonts w:ascii="PT Astra Serif" w:hAnsi="PT Astra Serif" w:cs="PT Astra Serif"/>
          <w:sz w:val="28"/>
        </w:rPr>
        <w:t>ж</w:t>
      </w:r>
      <w:r>
        <w:rPr>
          <w:rFonts w:ascii="PT Astra Serif" w:hAnsi="PT Astra Serif" w:cs="PT Astra Serif"/>
          <w:sz w:val="28"/>
        </w:rPr>
        <w:t>дан в размере от пятисот до одной тысячи рублей; на должностных лиц - от двух тысяч до четырех тысяч рублей.</w:t>
      </w:r>
    </w:p>
    <w:p w:rsidR="00E4171D" w:rsidRPr="0076594A" w:rsidRDefault="00E4171D">
      <w:pPr>
        <w:spacing w:after="1" w:line="280" w:lineRule="atLeast"/>
        <w:rPr>
          <w:sz w:val="16"/>
          <w:szCs w:val="16"/>
        </w:rPr>
      </w:pPr>
    </w:p>
    <w:p w:rsidR="00E4171D" w:rsidRDefault="00E4171D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</w:t>
      </w:r>
      <w:r>
        <w:rPr>
          <w:rFonts w:ascii="PT Astra Serif" w:hAnsi="PT Astra Serif" w:cs="PT Astra Serif"/>
          <w:b/>
          <w:sz w:val="28"/>
        </w:rPr>
        <w:t>и</w:t>
      </w:r>
      <w:r>
        <w:rPr>
          <w:rFonts w:ascii="PT Astra Serif" w:hAnsi="PT Astra Serif" w:cs="PT Astra Serif"/>
          <w:b/>
          <w:sz w:val="28"/>
        </w:rPr>
        <w:t>зации, уполномоченной в соответствии с федеральными законами на осущ</w:t>
      </w:r>
      <w:r>
        <w:rPr>
          <w:rFonts w:ascii="PT Astra Serif" w:hAnsi="PT Astra Serif" w:cs="PT Astra Serif"/>
          <w:b/>
          <w:sz w:val="28"/>
        </w:rPr>
        <w:t>е</w:t>
      </w:r>
      <w:r>
        <w:rPr>
          <w:rFonts w:ascii="PT Astra Serif" w:hAnsi="PT Astra Serif" w:cs="PT Astra Serif"/>
          <w:b/>
          <w:sz w:val="28"/>
        </w:rPr>
        <w:t>ствление государственного надзора, должностного лица органа муниципал</w:t>
      </w:r>
      <w:r>
        <w:rPr>
          <w:rFonts w:ascii="PT Astra Serif" w:hAnsi="PT Astra Serif" w:cs="PT Astra Serif"/>
          <w:b/>
          <w:sz w:val="28"/>
        </w:rPr>
        <w:t>ь</w:t>
      </w:r>
      <w:r>
        <w:rPr>
          <w:rFonts w:ascii="PT Astra Serif" w:hAnsi="PT Astra Serif" w:cs="PT Astra Serif"/>
          <w:b/>
          <w:sz w:val="28"/>
        </w:rPr>
        <w:t>ного контроля</w:t>
      </w:r>
    </w:p>
    <w:p w:rsidR="00E4171D" w:rsidRPr="0076594A" w:rsidRDefault="00E4171D">
      <w:pPr>
        <w:spacing w:after="1" w:line="280" w:lineRule="atLeast"/>
        <w:ind w:firstLine="540"/>
        <w:jc w:val="both"/>
        <w:rPr>
          <w:sz w:val="16"/>
          <w:szCs w:val="16"/>
        </w:rPr>
      </w:pPr>
    </w:p>
    <w:p w:rsidR="00E4171D" w:rsidRDefault="00E4171D" w:rsidP="0076594A">
      <w:pPr>
        <w:spacing w:after="1" w:line="280" w:lineRule="atLeast"/>
        <w:ind w:firstLine="539"/>
        <w:contextualSpacing/>
        <w:jc w:val="both"/>
      </w:pPr>
      <w:bookmarkStart w:id="4" w:name="P4"/>
      <w:bookmarkEnd w:id="4"/>
      <w:r>
        <w:rPr>
          <w:rFonts w:ascii="PT Astra Serif" w:hAnsi="PT Astra Serif" w:cs="PT Astra Serif"/>
          <w:sz w:val="28"/>
        </w:rPr>
        <w:t>1. Воспрепятствование законной деятельности должностного лица органа г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сударственного контроля (надзора), органа государственного финансового контр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ля, должностного лица организации, уполномоченной в соответствии с федерал</w:t>
      </w:r>
      <w:r>
        <w:rPr>
          <w:rFonts w:ascii="PT Astra Serif" w:hAnsi="PT Astra Serif" w:cs="PT Astra Serif"/>
          <w:sz w:val="28"/>
        </w:rPr>
        <w:t>ь</w:t>
      </w:r>
      <w:r>
        <w:rPr>
          <w:rFonts w:ascii="PT Astra Serif" w:hAnsi="PT Astra Serif" w:cs="PT Astra Serif"/>
          <w:sz w:val="28"/>
        </w:rPr>
        <w:t>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 xml:space="preserve">ев, предусмотренных </w:t>
      </w:r>
      <w:hyperlink r:id="rId13" w:history="1">
        <w:r>
          <w:rPr>
            <w:rFonts w:ascii="PT Astra Serif" w:hAnsi="PT Astra Serif" w:cs="PT Astra Serif"/>
            <w:color w:val="0000FF"/>
            <w:sz w:val="28"/>
          </w:rPr>
          <w:t>частью 4 статьи 14.24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4" w:history="1">
        <w:r>
          <w:rPr>
            <w:rFonts w:ascii="PT Astra Serif" w:hAnsi="PT Astra Serif" w:cs="PT Astra Serif"/>
            <w:color w:val="0000FF"/>
            <w:sz w:val="28"/>
          </w:rPr>
          <w:t>частью 9 статьи 15.29</w:t>
        </w:r>
      </w:hyperlink>
      <w:r>
        <w:rPr>
          <w:rFonts w:ascii="PT Astra Serif" w:hAnsi="PT Astra Serif" w:cs="PT Astra Serif"/>
          <w:sz w:val="28"/>
        </w:rPr>
        <w:t xml:space="preserve"> и </w:t>
      </w:r>
      <w:hyperlink r:id="rId15" w:history="1">
        <w:r>
          <w:rPr>
            <w:rFonts w:ascii="PT Astra Serif" w:hAnsi="PT Astra Serif" w:cs="PT Astra Serif"/>
            <w:color w:val="0000FF"/>
            <w:sz w:val="28"/>
          </w:rPr>
          <w:t>статьей 19.4.2</w:t>
        </w:r>
      </w:hyperlink>
      <w:r>
        <w:rPr>
          <w:rFonts w:ascii="PT Astra Serif" w:hAnsi="PT Astra Serif" w:cs="PT Astra Serif"/>
          <w:sz w:val="28"/>
        </w:rPr>
        <w:t xml:space="preserve"> настоящего Кодекса, -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bookmarkStart w:id="5" w:name="P7"/>
      <w:bookmarkEnd w:id="5"/>
      <w:r>
        <w:rPr>
          <w:rFonts w:ascii="PT Astra Serif" w:hAnsi="PT Astra Serif" w:cs="PT Astra Serif"/>
          <w:sz w:val="28"/>
        </w:rPr>
        <w:t xml:space="preserve">2. Действия (бездействие), предусмотренные </w:t>
      </w:r>
      <w:hyperlink w:anchor="P4" w:history="1">
        <w:r>
          <w:rPr>
            <w:rFonts w:ascii="PT Astra Serif" w:hAnsi="PT Astra Serif" w:cs="PT Astra Serif"/>
            <w:color w:val="0000FF"/>
            <w:sz w:val="28"/>
          </w:rPr>
          <w:t>частью 1</w:t>
        </w:r>
      </w:hyperlink>
      <w:r>
        <w:rPr>
          <w:rFonts w:ascii="PT Astra Serif" w:hAnsi="PT Astra Serif" w:cs="PT Astra Serif"/>
          <w:sz w:val="28"/>
        </w:rPr>
        <w:t xml:space="preserve"> настоящей статьи, п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влекшие невозможность проведения или завершения проверки, -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3. Повторное совершение административного правонарушения, предусмо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 xml:space="preserve">ренного </w:t>
      </w:r>
      <w:hyperlink w:anchor="P7" w:history="1">
        <w:r>
          <w:rPr>
            <w:rFonts w:ascii="PT Astra Serif" w:hAnsi="PT Astra Serif" w:cs="PT Astra Serif"/>
            <w:color w:val="0000FF"/>
            <w:sz w:val="28"/>
          </w:rPr>
          <w:t>частью 2</w:t>
        </w:r>
      </w:hyperlink>
      <w:r>
        <w:rPr>
          <w:rFonts w:ascii="PT Astra Serif" w:hAnsi="PT Astra Serif" w:cs="PT Astra Serif"/>
          <w:sz w:val="28"/>
        </w:rPr>
        <w:t xml:space="preserve"> настоящей статьи, -</w:t>
      </w:r>
    </w:p>
    <w:p w:rsidR="00E4171D" w:rsidRDefault="00E4171D" w:rsidP="0076594A">
      <w:pPr>
        <w:spacing w:before="280" w:after="1" w:line="280" w:lineRule="atLeast"/>
        <w:ind w:firstLine="539"/>
        <w:contextualSpacing/>
        <w:jc w:val="both"/>
      </w:pPr>
      <w:r>
        <w:rPr>
          <w:rFonts w:ascii="PT Astra Serif" w:hAnsi="PT Astra Serif" w:cs="PT Astra Serif"/>
          <w:sz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E4171D" w:rsidRPr="0076594A" w:rsidRDefault="00E4171D">
      <w:pPr>
        <w:spacing w:after="1" w:line="280" w:lineRule="atLeast"/>
        <w:rPr>
          <w:sz w:val="16"/>
          <w:szCs w:val="16"/>
        </w:rPr>
      </w:pPr>
    </w:p>
    <w:p w:rsidR="00E4171D" w:rsidRDefault="00E4171D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19.5. Невыполнение в срок законного предписания (постановл</w:t>
      </w:r>
      <w:r>
        <w:rPr>
          <w:rFonts w:ascii="PT Astra Serif" w:hAnsi="PT Astra Serif" w:cs="PT Astra Serif"/>
          <w:b/>
          <w:sz w:val="28"/>
        </w:rPr>
        <w:t>е</w:t>
      </w:r>
      <w:r>
        <w:rPr>
          <w:rFonts w:ascii="PT Astra Serif" w:hAnsi="PT Astra Serif" w:cs="PT Astra Serif"/>
          <w:b/>
          <w:sz w:val="28"/>
        </w:rPr>
        <w:t>ния, представления, решения) органа (должностного лица), осуществляющего государственный надзор (контроль), организации, уполномоченной в соотве</w:t>
      </w:r>
      <w:r>
        <w:rPr>
          <w:rFonts w:ascii="PT Astra Serif" w:hAnsi="PT Astra Serif" w:cs="PT Astra Serif"/>
          <w:b/>
          <w:sz w:val="28"/>
        </w:rPr>
        <w:t>т</w:t>
      </w:r>
      <w:r>
        <w:rPr>
          <w:rFonts w:ascii="PT Astra Serif" w:hAnsi="PT Astra Serif" w:cs="PT Astra Serif"/>
          <w:b/>
          <w:sz w:val="28"/>
        </w:rPr>
        <w:t>ствии с федеральными законами на осуществление государственного надзора (должностного лица), органа (должностного лица), осуществляющего муниц</w:t>
      </w:r>
      <w:r>
        <w:rPr>
          <w:rFonts w:ascii="PT Astra Serif" w:hAnsi="PT Astra Serif" w:cs="PT Astra Serif"/>
          <w:b/>
          <w:sz w:val="28"/>
        </w:rPr>
        <w:t>и</w:t>
      </w:r>
      <w:r>
        <w:rPr>
          <w:rFonts w:ascii="PT Astra Serif" w:hAnsi="PT Astra Serif" w:cs="PT Astra Serif"/>
          <w:b/>
          <w:sz w:val="28"/>
        </w:rPr>
        <w:t>пальный контроль</w:t>
      </w:r>
    </w:p>
    <w:p w:rsidR="00E4171D" w:rsidRPr="0076594A" w:rsidRDefault="00E4171D">
      <w:pPr>
        <w:spacing w:after="1" w:line="280" w:lineRule="atLeast"/>
        <w:contextualSpacing/>
        <w:jc w:val="both"/>
        <w:rPr>
          <w:sz w:val="16"/>
          <w:szCs w:val="16"/>
        </w:rPr>
      </w:pPr>
    </w:p>
    <w:p w:rsidR="00E4171D" w:rsidRDefault="00E4171D">
      <w:pPr>
        <w:spacing w:after="1" w:line="280" w:lineRule="atLeast"/>
        <w:ind w:firstLine="540"/>
        <w:contextualSpacing/>
        <w:jc w:val="both"/>
      </w:pPr>
      <w:r>
        <w:rPr>
          <w:rFonts w:ascii="PT Astra Serif" w:hAnsi="PT Astra Serif" w:cs="PT Astra Serif"/>
          <w:sz w:val="28"/>
        </w:rPr>
        <w:t>1. Невыполнение в установленный срок законного предписания (постановл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ния, представления, решения) органа (должностного лица), осуществляющего г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сударственный надзор (контроль), муниципальный контроль, об устранении нар</w:t>
      </w:r>
      <w:r>
        <w:rPr>
          <w:rFonts w:ascii="PT Astra Serif" w:hAnsi="PT Astra Serif" w:cs="PT Astra Serif"/>
          <w:sz w:val="28"/>
        </w:rPr>
        <w:t>у</w:t>
      </w:r>
      <w:r>
        <w:rPr>
          <w:rFonts w:ascii="PT Astra Serif" w:hAnsi="PT Astra Serif" w:cs="PT Astra Serif"/>
          <w:sz w:val="28"/>
        </w:rPr>
        <w:t>шений законодательства -</w:t>
      </w:r>
    </w:p>
    <w:p w:rsidR="00E4171D" w:rsidRDefault="00E4171D">
      <w:pPr>
        <w:spacing w:before="280" w:after="1" w:line="280" w:lineRule="atLeast"/>
        <w:ind w:firstLine="540"/>
        <w:contextualSpacing/>
        <w:jc w:val="both"/>
      </w:pPr>
      <w:r>
        <w:rPr>
          <w:rFonts w:ascii="PT Astra Serif" w:hAnsi="PT Astra Serif" w:cs="PT Astra Serif"/>
          <w:sz w:val="28"/>
        </w:rPr>
        <w:lastRenderedPageBreak/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5B4888" w:rsidRPr="0076594A" w:rsidRDefault="005B4888">
      <w:pPr>
        <w:spacing w:after="1" w:line="280" w:lineRule="atLeast"/>
        <w:ind w:firstLine="540"/>
        <w:contextualSpacing/>
        <w:jc w:val="both"/>
        <w:rPr>
          <w:rFonts w:ascii="PT Astra Serif" w:hAnsi="PT Astra Serif" w:cs="PT Astra Serif"/>
          <w:sz w:val="16"/>
          <w:szCs w:val="16"/>
        </w:rPr>
      </w:pPr>
      <w:bookmarkStart w:id="6" w:name="P0"/>
      <w:bookmarkEnd w:id="6"/>
    </w:p>
    <w:p w:rsidR="00E4171D" w:rsidRDefault="00E4171D">
      <w:pPr>
        <w:spacing w:after="1" w:line="280" w:lineRule="atLeast"/>
        <w:ind w:firstLine="540"/>
        <w:jc w:val="both"/>
        <w:outlineLvl w:val="0"/>
      </w:pPr>
      <w:r>
        <w:rPr>
          <w:rFonts w:ascii="PT Astra Serif" w:hAnsi="PT Astra Serif" w:cs="PT Astra Serif"/>
          <w:b/>
          <w:sz w:val="28"/>
        </w:rPr>
        <w:t>Статья 19.7. Непредставление сведений (информации)</w:t>
      </w:r>
    </w:p>
    <w:p w:rsidR="00E4171D" w:rsidRPr="0076594A" w:rsidRDefault="00E4171D">
      <w:pPr>
        <w:spacing w:after="1" w:line="280" w:lineRule="atLeast"/>
        <w:jc w:val="both"/>
        <w:rPr>
          <w:sz w:val="16"/>
          <w:szCs w:val="16"/>
        </w:rPr>
      </w:pPr>
    </w:p>
    <w:p w:rsidR="00E4171D" w:rsidRDefault="00E4171D">
      <w:pPr>
        <w:spacing w:after="1" w:line="280" w:lineRule="atLeast"/>
        <w:ind w:firstLine="540"/>
        <w:contextualSpacing/>
        <w:jc w:val="both"/>
      </w:pPr>
      <w:r>
        <w:rPr>
          <w:rFonts w:ascii="PT Astra Serif" w:hAnsi="PT Astra Serif" w:cs="PT Astra Serif"/>
          <w:sz w:val="28"/>
        </w:rPr>
        <w:t>Непредставление или несвоевременное представление в государственный о</w:t>
      </w:r>
      <w:r>
        <w:rPr>
          <w:rFonts w:ascii="PT Astra Serif" w:hAnsi="PT Astra Serif" w:cs="PT Astra Serif"/>
          <w:sz w:val="28"/>
        </w:rPr>
        <w:t>р</w:t>
      </w:r>
      <w:r>
        <w:rPr>
          <w:rFonts w:ascii="PT Astra Serif" w:hAnsi="PT Astra Serif" w:cs="PT Astra Serif"/>
          <w:sz w:val="28"/>
        </w:rPr>
        <w:t>ган (должностному лицу), орган (должностному лицу), осуществляющий (осущ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ствляющему) государственный контроль (надзор), государственный финансовый контроль, организацию, уполномоченную в соответствии с федеральными закон</w:t>
      </w:r>
      <w:r>
        <w:rPr>
          <w:rFonts w:ascii="PT Astra Serif" w:hAnsi="PT Astra Serif" w:cs="PT Astra Serif"/>
          <w:sz w:val="28"/>
        </w:rPr>
        <w:t>а</w:t>
      </w:r>
      <w:r>
        <w:rPr>
          <w:rFonts w:ascii="PT Astra Serif" w:hAnsi="PT Astra Serif" w:cs="PT Astra Serif"/>
          <w:sz w:val="28"/>
        </w:rPr>
        <w:t>ми на осуществление государственного надзора (должностному лицу), орган (должностному лицу), осуществляющий (осуществляющему) муниципальный ко</w:t>
      </w:r>
      <w:r>
        <w:rPr>
          <w:rFonts w:ascii="PT Astra Serif" w:hAnsi="PT Astra Serif" w:cs="PT Astra Serif"/>
          <w:sz w:val="28"/>
        </w:rPr>
        <w:t>н</w:t>
      </w:r>
      <w:r>
        <w:rPr>
          <w:rFonts w:ascii="PT Astra Serif" w:hAnsi="PT Astra Serif" w:cs="PT Astra Serif"/>
          <w:sz w:val="28"/>
        </w:rPr>
        <w:t>троль, муниципальный финансовый контроль, сведений (информации), предста</w:t>
      </w:r>
      <w:r>
        <w:rPr>
          <w:rFonts w:ascii="PT Astra Serif" w:hAnsi="PT Astra Serif" w:cs="PT Astra Serif"/>
          <w:sz w:val="28"/>
        </w:rPr>
        <w:t>в</w:t>
      </w:r>
      <w:r>
        <w:rPr>
          <w:rFonts w:ascii="PT Astra Serif" w:hAnsi="PT Astra Serif" w:cs="PT Astra Serif"/>
          <w:sz w:val="28"/>
        </w:rPr>
        <w:t>ление которых предусмотрено законом и необходимо для осуществления этим о</w:t>
      </w:r>
      <w:r>
        <w:rPr>
          <w:rFonts w:ascii="PT Astra Serif" w:hAnsi="PT Astra Serif" w:cs="PT Astra Serif"/>
          <w:sz w:val="28"/>
        </w:rPr>
        <w:t>р</w:t>
      </w:r>
      <w:r>
        <w:rPr>
          <w:rFonts w:ascii="PT Astra Serif" w:hAnsi="PT Astra Serif" w:cs="PT Astra Serif"/>
          <w:sz w:val="28"/>
        </w:rPr>
        <w:t>ганом (должностным лицом) его законной деятельности, либо представление в г</w:t>
      </w:r>
      <w:r>
        <w:rPr>
          <w:rFonts w:ascii="PT Astra Serif" w:hAnsi="PT Astra Serif" w:cs="PT Astra Serif"/>
          <w:sz w:val="28"/>
        </w:rPr>
        <w:t>о</w:t>
      </w:r>
      <w:r>
        <w:rPr>
          <w:rFonts w:ascii="PT Astra Serif" w:hAnsi="PT Astra Serif" w:cs="PT Astra Serif"/>
          <w:sz w:val="28"/>
        </w:rPr>
        <w:t>сударственный орган (должностному лицу), орган (должностному лицу), осущес</w:t>
      </w:r>
      <w:r>
        <w:rPr>
          <w:rFonts w:ascii="PT Astra Serif" w:hAnsi="PT Astra Serif" w:cs="PT Astra Serif"/>
          <w:sz w:val="28"/>
        </w:rPr>
        <w:t>т</w:t>
      </w:r>
      <w:r>
        <w:rPr>
          <w:rFonts w:ascii="PT Astra Serif" w:hAnsi="PT Astra Serif" w:cs="PT Astra Serif"/>
          <w:sz w:val="28"/>
        </w:rPr>
        <w:t>вляющий (осуществляющему) государственный контроль (надзор), государстве</w:t>
      </w:r>
      <w:r>
        <w:rPr>
          <w:rFonts w:ascii="PT Astra Serif" w:hAnsi="PT Astra Serif" w:cs="PT Astra Serif"/>
          <w:sz w:val="28"/>
        </w:rPr>
        <w:t>н</w:t>
      </w:r>
      <w:r>
        <w:rPr>
          <w:rFonts w:ascii="PT Astra Serif" w:hAnsi="PT Astra Serif" w:cs="PT Astra Serif"/>
          <w:sz w:val="28"/>
        </w:rPr>
        <w:t>ный финансовый контроль, организацию, уполномоченную в соответствии с фед</w:t>
      </w:r>
      <w:r>
        <w:rPr>
          <w:rFonts w:ascii="PT Astra Serif" w:hAnsi="PT Astra Serif" w:cs="PT Astra Serif"/>
          <w:sz w:val="28"/>
        </w:rPr>
        <w:t>е</w:t>
      </w:r>
      <w:r>
        <w:rPr>
          <w:rFonts w:ascii="PT Astra Serif" w:hAnsi="PT Astra Serif" w:cs="PT Astra Serif"/>
          <w:sz w:val="28"/>
        </w:rPr>
        <w:t>ральными законами на осуществление государственного надзора (должностному лицу), орган (должностному лицу), осуществляющий (осуществляющему) муниц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пальный контроль, муниципальный финансовый контроль, таких сведений (и</w:t>
      </w:r>
      <w:r>
        <w:rPr>
          <w:rFonts w:ascii="PT Astra Serif" w:hAnsi="PT Astra Serif" w:cs="PT Astra Serif"/>
          <w:sz w:val="28"/>
        </w:rPr>
        <w:t>н</w:t>
      </w:r>
      <w:r>
        <w:rPr>
          <w:rFonts w:ascii="PT Astra Serif" w:hAnsi="PT Astra Serif" w:cs="PT Astra Serif"/>
          <w:sz w:val="28"/>
        </w:rPr>
        <w:t xml:space="preserve">формации) в неполном объеме или в искаженном виде, за исключением случаев, предусмотренных </w:t>
      </w:r>
      <w:hyperlink r:id="rId16" w:history="1">
        <w:r>
          <w:rPr>
            <w:rFonts w:ascii="PT Astra Serif" w:hAnsi="PT Astra Serif" w:cs="PT Astra Serif"/>
            <w:color w:val="0000FF"/>
            <w:sz w:val="28"/>
          </w:rPr>
          <w:t>статьей 6.16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7" w:history="1">
        <w:r>
          <w:rPr>
            <w:rFonts w:ascii="PT Astra Serif" w:hAnsi="PT Astra Serif" w:cs="PT Astra Serif"/>
            <w:color w:val="0000FF"/>
            <w:sz w:val="28"/>
          </w:rPr>
          <w:t>частью 2 статьи 6.31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8" w:history="1">
        <w:r>
          <w:rPr>
            <w:rFonts w:ascii="PT Astra Serif" w:hAnsi="PT Astra Serif" w:cs="PT Astra Serif"/>
            <w:color w:val="0000FF"/>
            <w:sz w:val="28"/>
          </w:rPr>
          <w:t>частями 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19" w:history="1">
        <w:r>
          <w:rPr>
            <w:rFonts w:ascii="PT Astra Serif" w:hAnsi="PT Astra Serif" w:cs="PT Astra Serif"/>
            <w:color w:val="0000FF"/>
            <w:sz w:val="28"/>
          </w:rPr>
          <w:t>2</w:t>
        </w:r>
      </w:hyperlink>
      <w:r>
        <w:rPr>
          <w:rFonts w:ascii="PT Astra Serif" w:hAnsi="PT Astra Serif" w:cs="PT Astra Serif"/>
          <w:sz w:val="28"/>
        </w:rPr>
        <w:t xml:space="preserve"> и </w:t>
      </w:r>
      <w:hyperlink r:id="rId20" w:history="1">
        <w:r>
          <w:rPr>
            <w:rFonts w:ascii="PT Astra Serif" w:hAnsi="PT Astra Serif" w:cs="PT Astra Serif"/>
            <w:color w:val="0000FF"/>
            <w:sz w:val="28"/>
          </w:rPr>
          <w:t>4 статьи 8.28.1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1" w:history="1">
        <w:r>
          <w:rPr>
            <w:rFonts w:ascii="PT Astra Serif" w:hAnsi="PT Astra Serif" w:cs="PT Astra Serif"/>
            <w:color w:val="0000FF"/>
            <w:sz w:val="28"/>
          </w:rPr>
          <w:t>статьей 8.32.1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2" w:history="1">
        <w:r>
          <w:rPr>
            <w:rFonts w:ascii="PT Astra Serif" w:hAnsi="PT Astra Serif" w:cs="PT Astra Serif"/>
            <w:color w:val="0000FF"/>
            <w:sz w:val="28"/>
          </w:rPr>
          <w:t>частью 1 статьи 8.49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3" w:history="1">
        <w:r>
          <w:rPr>
            <w:rFonts w:ascii="PT Astra Serif" w:hAnsi="PT Astra Serif" w:cs="PT Astra Serif"/>
            <w:color w:val="0000FF"/>
            <w:sz w:val="28"/>
          </w:rPr>
          <w:t>частью 5 статьи 14.5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4" w:history="1">
        <w:r>
          <w:rPr>
            <w:rFonts w:ascii="PT Astra Serif" w:hAnsi="PT Astra Serif" w:cs="PT Astra Serif"/>
            <w:color w:val="0000FF"/>
            <w:sz w:val="28"/>
          </w:rPr>
          <w:t>частью 4 статьи 14.28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5" w:history="1">
        <w:r>
          <w:rPr>
            <w:rFonts w:ascii="PT Astra Serif" w:hAnsi="PT Astra Serif" w:cs="PT Astra Serif"/>
            <w:color w:val="0000FF"/>
            <w:sz w:val="28"/>
          </w:rPr>
          <w:t>частью 1 статьи 14.46.2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6" w:history="1">
        <w:r>
          <w:rPr>
            <w:rFonts w:ascii="PT Astra Serif" w:hAnsi="PT Astra Serif" w:cs="PT Astra Serif"/>
            <w:color w:val="0000FF"/>
            <w:sz w:val="28"/>
          </w:rPr>
          <w:t>статьями 19.7.1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7" w:history="1">
        <w:r>
          <w:rPr>
            <w:rFonts w:ascii="PT Astra Serif" w:hAnsi="PT Astra Serif" w:cs="PT Astra Serif"/>
            <w:color w:val="0000FF"/>
            <w:sz w:val="28"/>
          </w:rPr>
          <w:t>19.7.2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8" w:history="1">
        <w:r>
          <w:rPr>
            <w:rFonts w:ascii="PT Astra Serif" w:hAnsi="PT Astra Serif" w:cs="PT Astra Serif"/>
            <w:color w:val="0000FF"/>
            <w:sz w:val="28"/>
          </w:rPr>
          <w:t>19.7.2-1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29" w:history="1">
        <w:r>
          <w:rPr>
            <w:rFonts w:ascii="PT Astra Serif" w:hAnsi="PT Astra Serif" w:cs="PT Astra Serif"/>
            <w:color w:val="0000FF"/>
            <w:sz w:val="28"/>
          </w:rPr>
          <w:t>19.7.3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0" w:history="1">
        <w:r>
          <w:rPr>
            <w:rFonts w:ascii="PT Astra Serif" w:hAnsi="PT Astra Serif" w:cs="PT Astra Serif"/>
            <w:color w:val="0000FF"/>
            <w:sz w:val="28"/>
          </w:rPr>
          <w:t>19.7.5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1" w:history="1">
        <w:r>
          <w:rPr>
            <w:rFonts w:ascii="PT Astra Serif" w:hAnsi="PT Astra Serif" w:cs="PT Astra Serif"/>
            <w:color w:val="0000FF"/>
            <w:sz w:val="28"/>
          </w:rPr>
          <w:t>19.7.5-1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2" w:history="1">
        <w:r>
          <w:rPr>
            <w:rFonts w:ascii="PT Astra Serif" w:hAnsi="PT Astra Serif" w:cs="PT Astra Serif"/>
            <w:color w:val="0000FF"/>
            <w:sz w:val="28"/>
          </w:rPr>
          <w:t>19.7.5-2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3" w:history="1">
        <w:r>
          <w:rPr>
            <w:rFonts w:ascii="PT Astra Serif" w:hAnsi="PT Astra Serif" w:cs="PT Astra Serif"/>
            <w:color w:val="0000FF"/>
            <w:sz w:val="28"/>
          </w:rPr>
          <w:t>частью 1 статьи 19.7.5-3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4" w:history="1">
        <w:r>
          <w:rPr>
            <w:rFonts w:ascii="PT Astra Serif" w:hAnsi="PT Astra Serif" w:cs="PT Astra Serif"/>
            <w:color w:val="0000FF"/>
            <w:sz w:val="28"/>
          </w:rPr>
          <w:t>частью 1 статьи 19.7.5-4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5" w:history="1">
        <w:r>
          <w:rPr>
            <w:rFonts w:ascii="PT Astra Serif" w:hAnsi="PT Astra Serif" w:cs="PT Astra Serif"/>
            <w:color w:val="0000FF"/>
            <w:sz w:val="28"/>
          </w:rPr>
          <w:t>статьями 19.7.7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6" w:history="1">
        <w:r>
          <w:rPr>
            <w:rFonts w:ascii="PT Astra Serif" w:hAnsi="PT Astra Serif" w:cs="PT Astra Serif"/>
            <w:color w:val="0000FF"/>
            <w:sz w:val="28"/>
          </w:rPr>
          <w:t>19.7.8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7" w:history="1">
        <w:r>
          <w:rPr>
            <w:rFonts w:ascii="PT Astra Serif" w:hAnsi="PT Astra Serif" w:cs="PT Astra Serif"/>
            <w:color w:val="0000FF"/>
            <w:sz w:val="28"/>
          </w:rPr>
          <w:t>19.7.9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8" w:history="1">
        <w:r>
          <w:rPr>
            <w:rFonts w:ascii="PT Astra Serif" w:hAnsi="PT Astra Serif" w:cs="PT Astra Serif"/>
            <w:color w:val="0000FF"/>
            <w:sz w:val="28"/>
          </w:rPr>
          <w:t>19.7.12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39" w:history="1">
        <w:r>
          <w:rPr>
            <w:rFonts w:ascii="PT Astra Serif" w:hAnsi="PT Astra Serif" w:cs="PT Astra Serif"/>
            <w:color w:val="0000FF"/>
            <w:sz w:val="28"/>
          </w:rPr>
          <w:t>19.7.13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40" w:history="1">
        <w:r>
          <w:rPr>
            <w:rFonts w:ascii="PT Astra Serif" w:hAnsi="PT Astra Serif" w:cs="PT Astra Serif"/>
            <w:color w:val="0000FF"/>
            <w:sz w:val="28"/>
          </w:rPr>
          <w:t>19.7.14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41" w:history="1">
        <w:r>
          <w:rPr>
            <w:rFonts w:ascii="PT Astra Serif" w:hAnsi="PT Astra Serif" w:cs="PT Astra Serif"/>
            <w:color w:val="0000FF"/>
            <w:sz w:val="28"/>
          </w:rPr>
          <w:t>19.7.15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42" w:history="1">
        <w:r>
          <w:rPr>
            <w:rFonts w:ascii="PT Astra Serif" w:hAnsi="PT Astra Serif" w:cs="PT Astra Serif"/>
            <w:color w:val="0000FF"/>
            <w:sz w:val="28"/>
          </w:rPr>
          <w:t>19.8</w:t>
        </w:r>
      </w:hyperlink>
      <w:r>
        <w:rPr>
          <w:rFonts w:ascii="PT Astra Serif" w:hAnsi="PT Astra Serif" w:cs="PT Astra Serif"/>
          <w:sz w:val="28"/>
        </w:rPr>
        <w:t xml:space="preserve">, </w:t>
      </w:r>
      <w:hyperlink r:id="rId43" w:history="1">
        <w:r>
          <w:rPr>
            <w:rFonts w:ascii="PT Astra Serif" w:hAnsi="PT Astra Serif" w:cs="PT Astra Serif"/>
            <w:color w:val="0000FF"/>
            <w:sz w:val="28"/>
          </w:rPr>
          <w:t>19.8.3</w:t>
        </w:r>
      </w:hyperlink>
      <w:r>
        <w:rPr>
          <w:rFonts w:ascii="PT Astra Serif" w:hAnsi="PT Astra Serif" w:cs="PT Astra Serif"/>
          <w:sz w:val="28"/>
        </w:rPr>
        <w:t xml:space="preserve"> настоящего Кодекса, -</w:t>
      </w:r>
    </w:p>
    <w:p w:rsidR="00E4171D" w:rsidRDefault="00E4171D">
      <w:pPr>
        <w:spacing w:before="280" w:after="1" w:line="280" w:lineRule="atLeast"/>
        <w:ind w:firstLine="540"/>
        <w:contextualSpacing/>
        <w:jc w:val="both"/>
      </w:pPr>
      <w:r>
        <w:rPr>
          <w:rFonts w:ascii="PT Astra Serif" w:hAnsi="PT Astra Serif" w:cs="PT Astra Serif"/>
          <w:sz w:val="28"/>
        </w:rPr>
        <w:t>влечет предупреждение или наложение административного штрафа на гра</w:t>
      </w:r>
      <w:r>
        <w:rPr>
          <w:rFonts w:ascii="PT Astra Serif" w:hAnsi="PT Astra Serif" w:cs="PT Astra Serif"/>
          <w:sz w:val="28"/>
        </w:rPr>
        <w:t>ж</w:t>
      </w:r>
      <w:r>
        <w:rPr>
          <w:rFonts w:ascii="PT Astra Serif" w:hAnsi="PT Astra Serif" w:cs="PT Astra Serif"/>
          <w:sz w:val="28"/>
        </w:rPr>
        <w:t>дан в размере от ста до трехсот рублей; на должностных лиц - от трехсот до пят</w:t>
      </w:r>
      <w:r>
        <w:rPr>
          <w:rFonts w:ascii="PT Astra Serif" w:hAnsi="PT Astra Serif" w:cs="PT Astra Serif"/>
          <w:sz w:val="28"/>
        </w:rPr>
        <w:t>и</w:t>
      </w:r>
      <w:r>
        <w:rPr>
          <w:rFonts w:ascii="PT Astra Serif" w:hAnsi="PT Astra Serif" w:cs="PT Astra Serif"/>
          <w:sz w:val="28"/>
        </w:rPr>
        <w:t>сот рублей; на юридических лиц - от трех тысяч до пяти тысяч рублей.</w:t>
      </w:r>
    </w:p>
    <w:p w:rsidR="00E4171D" w:rsidRDefault="00E4171D">
      <w:pPr>
        <w:spacing w:after="1" w:line="280" w:lineRule="atLeast"/>
        <w:contextualSpacing/>
      </w:pPr>
    </w:p>
    <w:p w:rsidR="00FF711F" w:rsidRPr="0019592D" w:rsidRDefault="00FF711F" w:rsidP="0000518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F711F" w:rsidRPr="0019592D" w:rsidSect="0019592D">
      <w:headerReference w:type="default" r:id="rId44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1C" w:rsidRDefault="0066171C" w:rsidP="009309A0">
      <w:pPr>
        <w:spacing w:after="0" w:line="240" w:lineRule="auto"/>
      </w:pPr>
      <w:r>
        <w:separator/>
      </w:r>
    </w:p>
  </w:endnote>
  <w:endnote w:type="continuationSeparator" w:id="1">
    <w:p w:rsidR="0066171C" w:rsidRDefault="0066171C" w:rsidP="0093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1C" w:rsidRDefault="0066171C" w:rsidP="009309A0">
      <w:pPr>
        <w:spacing w:after="0" w:line="240" w:lineRule="auto"/>
      </w:pPr>
      <w:r>
        <w:separator/>
      </w:r>
    </w:p>
  </w:footnote>
  <w:footnote w:type="continuationSeparator" w:id="1">
    <w:p w:rsidR="0066171C" w:rsidRDefault="0066171C" w:rsidP="0093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437759"/>
      <w:docPartObj>
        <w:docPartGallery w:val="Page Numbers (Top of Page)"/>
        <w:docPartUnique/>
      </w:docPartObj>
    </w:sdtPr>
    <w:sdtContent>
      <w:p w:rsidR="00682B8F" w:rsidRDefault="008011E4">
        <w:pPr>
          <w:pStyle w:val="a3"/>
          <w:jc w:val="center"/>
        </w:pPr>
        <w:fldSimple w:instr="PAGE   \* MERGEFORMAT">
          <w:r w:rsidR="00A50CF9">
            <w:rPr>
              <w:noProof/>
            </w:rPr>
            <w:t>7</w:t>
          </w:r>
        </w:fldSimple>
      </w:p>
    </w:sdtContent>
  </w:sdt>
  <w:p w:rsidR="00682B8F" w:rsidRDefault="00682B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EF2"/>
    <w:rsid w:val="000030B5"/>
    <w:rsid w:val="00005183"/>
    <w:rsid w:val="00005D32"/>
    <w:rsid w:val="00007C67"/>
    <w:rsid w:val="00024B0D"/>
    <w:rsid w:val="00067C37"/>
    <w:rsid w:val="00073768"/>
    <w:rsid w:val="000A2CC9"/>
    <w:rsid w:val="000A7902"/>
    <w:rsid w:val="000C0707"/>
    <w:rsid w:val="000C7FA8"/>
    <w:rsid w:val="000F1D07"/>
    <w:rsid w:val="001175B3"/>
    <w:rsid w:val="00146D22"/>
    <w:rsid w:val="00162920"/>
    <w:rsid w:val="00180C4B"/>
    <w:rsid w:val="0019592D"/>
    <w:rsid w:val="001D7AC5"/>
    <w:rsid w:val="001F1DC0"/>
    <w:rsid w:val="0021491B"/>
    <w:rsid w:val="002F459E"/>
    <w:rsid w:val="003C661E"/>
    <w:rsid w:val="003F041C"/>
    <w:rsid w:val="00472637"/>
    <w:rsid w:val="004821A1"/>
    <w:rsid w:val="00493AFB"/>
    <w:rsid w:val="005449CA"/>
    <w:rsid w:val="00554A21"/>
    <w:rsid w:val="005B4888"/>
    <w:rsid w:val="005B7C2B"/>
    <w:rsid w:val="005E54D4"/>
    <w:rsid w:val="005F315B"/>
    <w:rsid w:val="005F74DC"/>
    <w:rsid w:val="0066171C"/>
    <w:rsid w:val="00682B8F"/>
    <w:rsid w:val="006832A6"/>
    <w:rsid w:val="006B3F22"/>
    <w:rsid w:val="006C4D95"/>
    <w:rsid w:val="006D09E6"/>
    <w:rsid w:val="0076594A"/>
    <w:rsid w:val="00795AEF"/>
    <w:rsid w:val="007A227C"/>
    <w:rsid w:val="007B39C0"/>
    <w:rsid w:val="007C1D80"/>
    <w:rsid w:val="008011E4"/>
    <w:rsid w:val="00863D03"/>
    <w:rsid w:val="008B70EF"/>
    <w:rsid w:val="008C0652"/>
    <w:rsid w:val="009309A0"/>
    <w:rsid w:val="009373D0"/>
    <w:rsid w:val="00975EF2"/>
    <w:rsid w:val="009C41D3"/>
    <w:rsid w:val="00A50CF9"/>
    <w:rsid w:val="00A625D7"/>
    <w:rsid w:val="00AD38D1"/>
    <w:rsid w:val="00B07D7D"/>
    <w:rsid w:val="00B24D84"/>
    <w:rsid w:val="00B47DE5"/>
    <w:rsid w:val="00B61006"/>
    <w:rsid w:val="00BB0E12"/>
    <w:rsid w:val="00BD0395"/>
    <w:rsid w:val="00BE6979"/>
    <w:rsid w:val="00BF5135"/>
    <w:rsid w:val="00C51F96"/>
    <w:rsid w:val="00CB2E77"/>
    <w:rsid w:val="00D04C63"/>
    <w:rsid w:val="00E40A6C"/>
    <w:rsid w:val="00E4171D"/>
    <w:rsid w:val="00EF3B72"/>
    <w:rsid w:val="00F22A56"/>
    <w:rsid w:val="00F76D3E"/>
    <w:rsid w:val="00F8179B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06"/>
  </w:style>
  <w:style w:type="paragraph" w:styleId="1">
    <w:name w:val="heading 1"/>
    <w:basedOn w:val="a"/>
    <w:next w:val="a"/>
    <w:link w:val="10"/>
    <w:uiPriority w:val="9"/>
    <w:qFormat/>
    <w:rsid w:val="00C51F9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9A0"/>
  </w:style>
  <w:style w:type="paragraph" w:styleId="a5">
    <w:name w:val="footer"/>
    <w:basedOn w:val="a"/>
    <w:link w:val="a6"/>
    <w:uiPriority w:val="99"/>
    <w:unhideWhenUsed/>
    <w:rsid w:val="0093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9A0"/>
  </w:style>
  <w:style w:type="paragraph" w:styleId="a7">
    <w:name w:val="Balloon Text"/>
    <w:basedOn w:val="a"/>
    <w:link w:val="a8"/>
    <w:uiPriority w:val="99"/>
    <w:semiHidden/>
    <w:unhideWhenUsed/>
    <w:rsid w:val="006B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F2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9592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C66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1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C5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3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3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8376B2F564F0E612AB362779AC68ADF305E2873FB3B1844010A1A5C71B8BDCBEA458A21F18148F8C3EDF9C57D7B9A4C0759397B6EqEu2M" TargetMode="External"/><Relationship Id="rId13" Type="http://schemas.openxmlformats.org/officeDocument/2006/relationships/hyperlink" Target="consultantplus://offline/ref=E0F6D6793909CB0829F48C505FA2270E1FD3F00BC94731C5FAFA856309676B7296F201A56CF4406B7C885C5F06E6AE49117E665EDC6DZFx2M" TargetMode="External"/><Relationship Id="rId18" Type="http://schemas.openxmlformats.org/officeDocument/2006/relationships/hyperlink" Target="consultantplus://offline/ref=770C0502C65D3FBDB600766D88F19C7543E3D3B035410FA651A04D4608796ADFAC052EE068163388E344A3AC82D1CD7DFCE978BFDF0EPDzDM" TargetMode="External"/><Relationship Id="rId26" Type="http://schemas.openxmlformats.org/officeDocument/2006/relationships/hyperlink" Target="consultantplus://offline/ref=770C0502C65D3FBDB600766D88F19C7543E3D3B035410FA651A04D4608796ADFAC052EE266193FD7E651B2F48ED2D163F9F264BDDDP0zEM" TargetMode="External"/><Relationship Id="rId39" Type="http://schemas.openxmlformats.org/officeDocument/2006/relationships/hyperlink" Target="consultantplus://offline/ref=770C0502C65D3FBDB600766D88F19C7543E3D3B035410FA651A04D4608796ADFAC052EE268133688E344A3AC82D1CD7DFCE978BFDF0EPDz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0C0502C65D3FBDB600766D88F19C7543E3D3B035410FA651A04D4608796ADFAC052EE268153588E344A3AC82D1CD7DFCE978BFDF0EPDzDM" TargetMode="External"/><Relationship Id="rId34" Type="http://schemas.openxmlformats.org/officeDocument/2006/relationships/hyperlink" Target="consultantplus://offline/ref=770C0502C65D3FBDB600766D88F19C7543E3D3B035410FA651A04D4608796ADFAC052EEC6D133688E344A3AC82D1CD7DFCE978BFDF0EPDzDM" TargetMode="External"/><Relationship Id="rId42" Type="http://schemas.openxmlformats.org/officeDocument/2006/relationships/hyperlink" Target="consultantplus://offline/ref=770C0502C65D3FBDB600766D88F19C7543E3D3B035410FA651A04D4608796ADFAC052EE46E103281B01EB3A8CB85C262FEF266B8C10EDF7CP9zBM" TargetMode="External"/><Relationship Id="rId7" Type="http://schemas.openxmlformats.org/officeDocument/2006/relationships/hyperlink" Target="consultantplus://offline/ref=EE28376B2F564F0E612AB362779AC68ADF305E2873FB3B1844010A1A5C71B8BDCBEA458829F88248F8C3EDF9C57D7B9A4C0759397B6EqEu2M" TargetMode="External"/><Relationship Id="rId12" Type="http://schemas.openxmlformats.org/officeDocument/2006/relationships/hyperlink" Target="consultantplus://offline/ref=EE28376B2F564F0E612AB362779AC68ADF305E2873FB3B1844010A1A5C71B8BDCBEA458C27F98048F8C3EDF9C57D7B9A4C0759397B6EqEu2M" TargetMode="External"/><Relationship Id="rId17" Type="http://schemas.openxmlformats.org/officeDocument/2006/relationships/hyperlink" Target="consultantplus://offline/ref=770C0502C65D3FBDB600766D88F19C7543E3D3B035410FA651A04D4608796ADFAC052EE06C123188E344A3AC82D1CD7DFCE978BFDF0EPDzDM" TargetMode="External"/><Relationship Id="rId25" Type="http://schemas.openxmlformats.org/officeDocument/2006/relationships/hyperlink" Target="consultantplus://offline/ref=770C0502C65D3FBDB600766D88F19C7543E3D3B035410FA651A04D4608796ADFAC052EE266163D88E344A3AC82D1CD7DFCE978BFDF0EPDzDM" TargetMode="External"/><Relationship Id="rId33" Type="http://schemas.openxmlformats.org/officeDocument/2006/relationships/hyperlink" Target="consultantplus://offline/ref=770C0502C65D3FBDB600766D88F19C7543E3D3B035410FA651A04D4608796ADFAC052EEC6D103088E344A3AC82D1CD7DFCE978BFDF0EPDzDM" TargetMode="External"/><Relationship Id="rId38" Type="http://schemas.openxmlformats.org/officeDocument/2006/relationships/hyperlink" Target="consultantplus://offline/ref=770C0502C65D3FBDB600766D88F19C7543E3D3B035410FA651A04D4608796ADFAC052EE369153388E344A3AC82D1CD7DFCE978BFDF0EPDzD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0C0502C65D3FBDB600766D88F19C7543E3D3B035410FA651A04D4608796ADFAC052EE669143488E344A3AC82D1CD7DFCE978BFDF0EPDzDM" TargetMode="External"/><Relationship Id="rId20" Type="http://schemas.openxmlformats.org/officeDocument/2006/relationships/hyperlink" Target="consultantplus://offline/ref=770C0502C65D3FBDB600766D88F19C7543E3D3B035410FA651A04D4608796ADFAC052EE068193788E344A3AC82D1CD7DFCE978BFDF0EPDzDM" TargetMode="External"/><Relationship Id="rId29" Type="http://schemas.openxmlformats.org/officeDocument/2006/relationships/hyperlink" Target="consultantplus://offline/ref=770C0502C65D3FBDB600766D88F19C7543E3D3B035410FA651A04D4608796ADFAC052EE46C183788E344A3AC82D1CD7DFCE978BFDF0EPDzDM" TargetMode="External"/><Relationship Id="rId41" Type="http://schemas.openxmlformats.org/officeDocument/2006/relationships/hyperlink" Target="consultantplus://offline/ref=770C0502C65D3FBDB600766D88F19C7543E3D3B035410FA651A04D4608796ADFAC052EEC6A183788E344A3AC82D1CD7DFCE978BFDF0EPDzD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28376B2F564F0E612AB362779AC68ADF305E2873FB3B1844010A1A5C71B8BDCBEA458F27F78248F8C3EDF9C57D7B9A4C0759397B6EqEu2M" TargetMode="External"/><Relationship Id="rId24" Type="http://schemas.openxmlformats.org/officeDocument/2006/relationships/hyperlink" Target="consultantplus://offline/ref=770C0502C65D3FBDB600766D88F19C7543E3D3B035410FA651A04D4608796ADFAC052EE76E163C88E344A3AC82D1CD7DFCE978BFDF0EPDzDM" TargetMode="External"/><Relationship Id="rId32" Type="http://schemas.openxmlformats.org/officeDocument/2006/relationships/hyperlink" Target="consultantplus://offline/ref=770C0502C65D3FBDB600766D88F19C7543E3D3B035410FA651A04D4608796ADFAC052EE666113588E344A3AC82D1CD7DFCE978BFDF0EPDzDM" TargetMode="External"/><Relationship Id="rId37" Type="http://schemas.openxmlformats.org/officeDocument/2006/relationships/hyperlink" Target="consultantplus://offline/ref=770C0502C65D3FBDB600766D88F19C7543E3D3B035410FA651A04D4608796ADFAC052EE06E183D88E344A3AC82D1CD7DFCE978BFDF0EPDzDM" TargetMode="External"/><Relationship Id="rId40" Type="http://schemas.openxmlformats.org/officeDocument/2006/relationships/hyperlink" Target="consultantplus://offline/ref=770C0502C65D3FBDB600766D88F19C7543E3D3B035410FA651A04D4608796ADFAC052EED6F143388E344A3AC82D1CD7DFCE978BFDF0EPDzD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F6D6793909CB0829F48C505FA2270E1FD3F00BC94731C5FAFA856309676B7296F201A06EF7416B7C885C5F06E6AE49117E665EDC6DZFx2M" TargetMode="External"/><Relationship Id="rId23" Type="http://schemas.openxmlformats.org/officeDocument/2006/relationships/hyperlink" Target="consultantplus://offline/ref=770C0502C65D3FBDB600766D88F19C7543E3D3B035410FA651A04D4608796ADFAC052EE26C183088E344A3AC82D1CD7DFCE978BFDF0EPDzDM" TargetMode="External"/><Relationship Id="rId28" Type="http://schemas.openxmlformats.org/officeDocument/2006/relationships/hyperlink" Target="consultantplus://offline/ref=770C0502C65D3FBDB600766D88F19C7543E3D3B035410FA651A04D4608796ADFAC052EE06C163088E344A3AC82D1CD7DFCE978BFDF0EPDzDM" TargetMode="External"/><Relationship Id="rId36" Type="http://schemas.openxmlformats.org/officeDocument/2006/relationships/hyperlink" Target="consultantplus://offline/ref=770C0502C65D3FBDB600766D88F19C7543E3D3B035410FA651A04D4608796ADFAC052EE169113688E344A3AC82D1CD7DFCE978BFDF0EPDzDM" TargetMode="External"/><Relationship Id="rId10" Type="http://schemas.openxmlformats.org/officeDocument/2006/relationships/hyperlink" Target="consultantplus://offline/ref=EE28376B2F564F0E612AB362779AC68ADF305E2873FB3B1844010A1A5C71B8BDCBEA458F21F18245AE99FDFD8C2974854E1C473E656EE039qFu1M" TargetMode="External"/><Relationship Id="rId19" Type="http://schemas.openxmlformats.org/officeDocument/2006/relationships/hyperlink" Target="consultantplus://offline/ref=770C0502C65D3FBDB600766D88F19C7543E3D3B035410FA651A04D4608796ADFAC052EE068163D88E344A3AC82D1CD7DFCE978BFDF0EPDzDM" TargetMode="External"/><Relationship Id="rId31" Type="http://schemas.openxmlformats.org/officeDocument/2006/relationships/hyperlink" Target="consultantplus://offline/ref=770C0502C65D3FBDB600766D88F19C7543E3D3B035410FA651A04D4608796ADFAC052EE76C123488E344A3AC82D1CD7DFCE978BFDF0EPDzD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8376B2F564F0E612AB362779AC68ADF305E2873FB3B1844010A1A5C71B8BDCBEA458F21F18240A599FDFD8C2974854E1C473E656EE039qFu1M" TargetMode="External"/><Relationship Id="rId14" Type="http://schemas.openxmlformats.org/officeDocument/2006/relationships/hyperlink" Target="consultantplus://offline/ref=E0F6D6793909CB0829F48C505FA2270E1FD3F00BC94731C5FAFA856309676B7296F201A463FB416B7C885C5F06E6AE49117E665EDC6DZFx2M" TargetMode="External"/><Relationship Id="rId22" Type="http://schemas.openxmlformats.org/officeDocument/2006/relationships/hyperlink" Target="consultantplus://offline/ref=770C0502C65D3FBDB600766D88F19C7543E3D3B035410FA651A04D4608796ADFAC052EED66153788E344A3AC82D1CD7DFCE978BFDF0EPDzDM" TargetMode="External"/><Relationship Id="rId27" Type="http://schemas.openxmlformats.org/officeDocument/2006/relationships/hyperlink" Target="consultantplus://offline/ref=770C0502C65D3FBDB600766D88F19C7543E3D3B035410FA651A04D4608796ADFAC052EE46E143788E344A3AC82D1CD7DFCE978BFDF0EPDzDM" TargetMode="External"/><Relationship Id="rId30" Type="http://schemas.openxmlformats.org/officeDocument/2006/relationships/hyperlink" Target="consultantplus://offline/ref=770C0502C65D3FBDB600766D88F19C7543E3D3B035410FA651A04D4608796ADFAC052EE76F173188E344A3AC82D1CD7DFCE978BFDF0EPDzDM" TargetMode="External"/><Relationship Id="rId35" Type="http://schemas.openxmlformats.org/officeDocument/2006/relationships/hyperlink" Target="consultantplus://offline/ref=770C0502C65D3FBDB600766D88F19C7543E3D3B035410FA651A04D4608796ADFAC052EE666103288E344A3AC82D1CD7DFCE978BFDF0EPDzDM" TargetMode="External"/><Relationship Id="rId43" Type="http://schemas.openxmlformats.org/officeDocument/2006/relationships/hyperlink" Target="consultantplus://offline/ref=770C0502C65D3FBDB600766D88F19C7543E3D3B035410FA651A04D4608796ADFAC052EE06A133388E344A3AC82D1CD7DFCE978BFDF0EPD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876F-546B-42CC-9780-0E2BCD0A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22483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2022-01-13T09:50:00Z</cp:lastPrinted>
  <dcterms:created xsi:type="dcterms:W3CDTF">2022-05-06T10:12:00Z</dcterms:created>
  <dcterms:modified xsi:type="dcterms:W3CDTF">2024-07-31T06:12:00Z</dcterms:modified>
</cp:coreProperties>
</file>