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"/>
        <w:tblW w:w="0" w:type="auto"/>
        <w:tblLook w:val="0000"/>
      </w:tblPr>
      <w:tblGrid>
        <w:gridCol w:w="4706"/>
      </w:tblGrid>
      <w:tr w:rsidR="000C0FF8" w:rsidRPr="00C20A2A" w:rsidTr="002D558C">
        <w:trPr>
          <w:trHeight w:val="1428"/>
        </w:trPr>
        <w:tc>
          <w:tcPr>
            <w:tcW w:w="4706" w:type="dxa"/>
          </w:tcPr>
          <w:p w:rsidR="000C0FF8" w:rsidRPr="002D558C" w:rsidRDefault="002D558C" w:rsidP="00BE1C6A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bookmarkStart w:id="0" w:name="sub_31"/>
            <w:r w:rsidRPr="002D55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ПРИЛОЖЕНИЕ </w:t>
            </w:r>
            <w:r w:rsidR="000C0FF8" w:rsidRPr="002D55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</w:t>
            </w:r>
          </w:p>
          <w:p w:rsidR="000C0FF8" w:rsidRPr="002D558C" w:rsidRDefault="000C0FF8" w:rsidP="00BE1C6A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D55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 постановлению администрации города Ульяновска</w:t>
            </w:r>
          </w:p>
          <w:p w:rsidR="000C0FF8" w:rsidRPr="002D558C" w:rsidRDefault="000C0FF8" w:rsidP="002D558C">
            <w:pPr>
              <w:ind w:firstLine="142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D55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 ___________ № ____________</w:t>
            </w:r>
            <w:r w:rsidR="002D558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__</w:t>
            </w:r>
          </w:p>
          <w:p w:rsidR="000C0FF8" w:rsidRPr="00C20A2A" w:rsidRDefault="000C0FF8" w:rsidP="000C0FF8">
            <w:pPr>
              <w:shd w:val="clear" w:color="auto" w:fill="FFFFFF"/>
              <w:ind w:left="567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F3FDF" w:rsidRPr="00C20A2A" w:rsidRDefault="002F3FDF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078D" w:rsidRPr="00C20A2A" w:rsidRDefault="00C3078D" w:rsidP="00C3078D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3078D" w:rsidRPr="00C20A2A" w:rsidRDefault="00C3078D" w:rsidP="002F3F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078D" w:rsidRPr="00C20A2A" w:rsidRDefault="00C3078D" w:rsidP="005D7E1A">
      <w:pPr>
        <w:jc w:val="center"/>
        <w:rPr>
          <w:rFonts w:ascii="PT Astra Serif" w:hAnsi="PT Astra Serif"/>
          <w:b/>
          <w:sz w:val="28"/>
          <w:szCs w:val="28"/>
        </w:rPr>
      </w:pPr>
      <w:r w:rsidRPr="00C20A2A">
        <w:rPr>
          <w:rFonts w:ascii="PT Astra Serif" w:hAnsi="PT Astra Serif"/>
          <w:b/>
          <w:sz w:val="28"/>
          <w:szCs w:val="28"/>
        </w:rPr>
        <w:t>ПОЛОЖЕНИЕ</w:t>
      </w:r>
    </w:p>
    <w:p w:rsidR="00845089" w:rsidRDefault="00783044" w:rsidP="00845089">
      <w:pPr>
        <w:pStyle w:val="ac"/>
        <w:spacing w:after="0"/>
        <w:jc w:val="center"/>
        <w:rPr>
          <w:rFonts w:ascii="PT Astra Serif" w:hAnsi="PT Astra Serif"/>
          <w:bCs/>
          <w:iCs/>
          <w:sz w:val="28"/>
          <w:szCs w:val="28"/>
        </w:rPr>
      </w:pPr>
      <w:r w:rsidRPr="00C20A2A">
        <w:rPr>
          <w:rFonts w:ascii="PT Astra Serif" w:hAnsi="PT Astra Serif"/>
          <w:b/>
          <w:sz w:val="28"/>
          <w:szCs w:val="28"/>
        </w:rPr>
        <w:t>о проведении</w:t>
      </w:r>
      <w:r w:rsidR="00985106">
        <w:rPr>
          <w:rFonts w:ascii="PT Astra Serif" w:hAnsi="PT Astra Serif"/>
          <w:b/>
          <w:sz w:val="28"/>
          <w:szCs w:val="28"/>
        </w:rPr>
        <w:t xml:space="preserve"> архитектурного</w:t>
      </w:r>
      <w:r w:rsidR="00A36291" w:rsidRPr="00C20A2A">
        <w:rPr>
          <w:rFonts w:ascii="PT Astra Serif" w:hAnsi="PT Astra Serif"/>
          <w:b/>
          <w:sz w:val="28"/>
          <w:szCs w:val="28"/>
        </w:rPr>
        <w:t xml:space="preserve"> </w:t>
      </w:r>
      <w:r w:rsidR="004D2F95" w:rsidRPr="00C20A2A">
        <w:rPr>
          <w:rFonts w:ascii="PT Astra Serif" w:hAnsi="PT Astra Serif"/>
          <w:b/>
          <w:bCs/>
          <w:iCs/>
          <w:sz w:val="28"/>
          <w:szCs w:val="28"/>
        </w:rPr>
        <w:t>конкурс</w:t>
      </w:r>
      <w:r w:rsidRPr="00C20A2A">
        <w:rPr>
          <w:rFonts w:ascii="PT Astra Serif" w:hAnsi="PT Astra Serif"/>
          <w:b/>
          <w:bCs/>
          <w:iCs/>
          <w:sz w:val="28"/>
          <w:szCs w:val="28"/>
        </w:rPr>
        <w:t>а</w:t>
      </w:r>
      <w:r w:rsidR="004D2F95" w:rsidRPr="00C20A2A">
        <w:rPr>
          <w:rFonts w:ascii="PT Astra Serif" w:hAnsi="PT Astra Serif"/>
          <w:b/>
          <w:bCs/>
          <w:iCs/>
          <w:sz w:val="28"/>
          <w:szCs w:val="28"/>
        </w:rPr>
        <w:t xml:space="preserve"> на лучший проект</w:t>
      </w:r>
    </w:p>
    <w:p w:rsidR="000C0FF8" w:rsidRPr="00640599" w:rsidRDefault="00845089" w:rsidP="00C6585B">
      <w:pPr>
        <w:pStyle w:val="ac"/>
        <w:spacing w:after="0"/>
        <w:jc w:val="center"/>
        <w:rPr>
          <w:rFonts w:ascii="PT Astra Serif" w:hAnsi="PT Astra Serif"/>
          <w:b/>
          <w:iCs/>
          <w:sz w:val="28"/>
          <w:szCs w:val="28"/>
        </w:rPr>
      </w:pPr>
      <w:r w:rsidRPr="00640599">
        <w:rPr>
          <w:rFonts w:ascii="PT Astra Serif" w:hAnsi="PT Astra Serif"/>
          <w:b/>
          <w:iCs/>
          <w:sz w:val="28"/>
          <w:szCs w:val="28"/>
        </w:rPr>
        <w:t>художественно</w:t>
      </w:r>
      <w:r w:rsidR="00C6585B" w:rsidRPr="00640599">
        <w:rPr>
          <w:rFonts w:ascii="PT Astra Serif" w:hAnsi="PT Astra Serif"/>
          <w:b/>
          <w:iCs/>
          <w:sz w:val="28"/>
          <w:szCs w:val="28"/>
        </w:rPr>
        <w:t>-монументального</w:t>
      </w:r>
      <w:r w:rsidRPr="00640599">
        <w:rPr>
          <w:rFonts w:ascii="PT Astra Serif" w:hAnsi="PT Astra Serif"/>
          <w:b/>
          <w:iCs/>
          <w:sz w:val="28"/>
          <w:szCs w:val="28"/>
        </w:rPr>
        <w:t xml:space="preserve"> оформления дополнительного входа в ПКиО «Победа»</w:t>
      </w:r>
    </w:p>
    <w:p w:rsidR="00C3078D" w:rsidRPr="00C20A2A" w:rsidRDefault="00C3078D" w:rsidP="00C3078D">
      <w:pPr>
        <w:pStyle w:val="ac"/>
        <w:spacing w:after="0"/>
        <w:ind w:firstLine="360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C3078D" w:rsidRPr="00C20A2A" w:rsidRDefault="00C3078D" w:rsidP="00C3078D">
      <w:pPr>
        <w:numPr>
          <w:ilvl w:val="0"/>
          <w:numId w:val="6"/>
        </w:numPr>
        <w:jc w:val="center"/>
        <w:rPr>
          <w:rFonts w:ascii="PT Astra Serif" w:hAnsi="PT Astra Serif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>Общие положения</w:t>
      </w:r>
    </w:p>
    <w:p w:rsidR="00C3078D" w:rsidRPr="00C20A2A" w:rsidRDefault="00C3078D" w:rsidP="00C3078D">
      <w:pPr>
        <w:ind w:left="960"/>
        <w:rPr>
          <w:rFonts w:ascii="PT Astra Serif" w:hAnsi="PT Astra Serif"/>
          <w:sz w:val="28"/>
          <w:szCs w:val="28"/>
        </w:rPr>
      </w:pPr>
    </w:p>
    <w:p w:rsidR="00995296" w:rsidRPr="00C20A2A" w:rsidRDefault="002D2BFF" w:rsidP="002D558C">
      <w:pPr>
        <w:pStyle w:val="ac"/>
        <w:tabs>
          <w:tab w:val="left" w:pos="0"/>
        </w:tabs>
        <w:spacing w:after="0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95296" w:rsidRPr="00640599">
        <w:rPr>
          <w:rFonts w:ascii="PT Astra Serif" w:hAnsi="PT Astra Serif"/>
          <w:sz w:val="28"/>
          <w:szCs w:val="28"/>
        </w:rPr>
        <w:t xml:space="preserve">Настоящее Положение </w:t>
      </w:r>
      <w:r w:rsidR="00E37D2E">
        <w:rPr>
          <w:rFonts w:ascii="PT Astra Serif" w:hAnsi="PT Astra Serif"/>
          <w:sz w:val="28"/>
          <w:szCs w:val="28"/>
        </w:rPr>
        <w:t xml:space="preserve">определяет </w:t>
      </w:r>
      <w:r w:rsidR="00030E40" w:rsidRPr="00640599">
        <w:rPr>
          <w:rFonts w:ascii="PT Astra Serif" w:hAnsi="PT Astra Serif"/>
          <w:sz w:val="28"/>
          <w:szCs w:val="28"/>
        </w:rPr>
        <w:t>порядок организации и пров</w:t>
      </w:r>
      <w:r w:rsidR="00030E40" w:rsidRPr="00640599">
        <w:rPr>
          <w:rFonts w:ascii="PT Astra Serif" w:hAnsi="PT Astra Serif"/>
          <w:sz w:val="28"/>
          <w:szCs w:val="28"/>
        </w:rPr>
        <w:t>е</w:t>
      </w:r>
      <w:r w:rsidR="00030E40" w:rsidRPr="00640599">
        <w:rPr>
          <w:rFonts w:ascii="PT Astra Serif" w:hAnsi="PT Astra Serif"/>
          <w:sz w:val="28"/>
          <w:szCs w:val="28"/>
        </w:rPr>
        <w:t>дения</w:t>
      </w:r>
      <w:r w:rsidR="00985106">
        <w:rPr>
          <w:rFonts w:ascii="PT Astra Serif" w:hAnsi="PT Astra Serif"/>
          <w:sz w:val="28"/>
          <w:szCs w:val="28"/>
        </w:rPr>
        <w:t xml:space="preserve"> архитектурного</w:t>
      </w:r>
      <w:r w:rsidR="00030E40" w:rsidRPr="00640599">
        <w:rPr>
          <w:rFonts w:ascii="PT Astra Serif" w:hAnsi="PT Astra Serif"/>
          <w:sz w:val="28"/>
          <w:szCs w:val="28"/>
        </w:rPr>
        <w:t xml:space="preserve"> </w:t>
      </w:r>
      <w:r w:rsidR="00064A43" w:rsidRPr="00640599">
        <w:rPr>
          <w:rFonts w:ascii="PT Astra Serif" w:hAnsi="PT Astra Serif"/>
          <w:bCs/>
          <w:iCs/>
          <w:sz w:val="28"/>
          <w:szCs w:val="28"/>
        </w:rPr>
        <w:t xml:space="preserve">конкурса на лучший проект </w:t>
      </w:r>
      <w:r w:rsidR="00B04A19" w:rsidRPr="00640599">
        <w:rPr>
          <w:rFonts w:ascii="PT Astra Serif" w:hAnsi="PT Astra Serif"/>
          <w:bCs/>
          <w:iCs/>
          <w:sz w:val="28"/>
          <w:szCs w:val="28"/>
        </w:rPr>
        <w:t>х</w:t>
      </w:r>
      <w:r w:rsidR="00850B50" w:rsidRPr="00640599">
        <w:rPr>
          <w:rFonts w:ascii="PT Astra Serif" w:hAnsi="PT Astra Serif"/>
          <w:bCs/>
          <w:iCs/>
          <w:sz w:val="28"/>
          <w:szCs w:val="28"/>
        </w:rPr>
        <w:t>удожественно</w:t>
      </w:r>
      <w:r w:rsidR="00C6585B" w:rsidRPr="00640599">
        <w:rPr>
          <w:rFonts w:ascii="PT Astra Serif" w:hAnsi="PT Astra Serif"/>
          <w:bCs/>
          <w:iCs/>
          <w:sz w:val="28"/>
          <w:szCs w:val="28"/>
        </w:rPr>
        <w:t>-монументального</w:t>
      </w:r>
      <w:r w:rsidR="00850B50" w:rsidRPr="00640599">
        <w:rPr>
          <w:rFonts w:ascii="PT Astra Serif" w:hAnsi="PT Astra Serif"/>
          <w:bCs/>
          <w:iCs/>
          <w:sz w:val="28"/>
          <w:szCs w:val="28"/>
        </w:rPr>
        <w:t xml:space="preserve"> оформления </w:t>
      </w:r>
      <w:r w:rsidR="00BE0EB5" w:rsidRPr="00640599">
        <w:rPr>
          <w:rFonts w:ascii="PT Astra Serif" w:hAnsi="PT Astra Serif"/>
          <w:bCs/>
          <w:iCs/>
          <w:sz w:val="28"/>
          <w:szCs w:val="28"/>
        </w:rPr>
        <w:t xml:space="preserve">дополнительного входа в </w:t>
      </w:r>
      <w:proofErr w:type="spellStart"/>
      <w:r w:rsidR="00BE0EB5" w:rsidRPr="00640599">
        <w:rPr>
          <w:rFonts w:ascii="PT Astra Serif" w:hAnsi="PT Astra Serif"/>
          <w:bCs/>
          <w:iCs/>
          <w:sz w:val="28"/>
          <w:szCs w:val="28"/>
        </w:rPr>
        <w:t>ПКиО</w:t>
      </w:r>
      <w:proofErr w:type="spellEnd"/>
      <w:r w:rsidR="00BE0EB5" w:rsidRPr="00640599">
        <w:rPr>
          <w:rFonts w:ascii="PT Astra Serif" w:hAnsi="PT Astra Serif"/>
          <w:bCs/>
          <w:iCs/>
          <w:sz w:val="28"/>
          <w:szCs w:val="28"/>
        </w:rPr>
        <w:t xml:space="preserve"> «Победа» </w:t>
      </w:r>
      <w:r w:rsidR="00030E40">
        <w:rPr>
          <w:rFonts w:ascii="PT Astra Serif" w:hAnsi="PT Astra Serif"/>
          <w:sz w:val="28"/>
          <w:szCs w:val="28"/>
        </w:rPr>
        <w:t>(далее – конкурс).</w:t>
      </w:r>
    </w:p>
    <w:p w:rsidR="00DD4A83" w:rsidRPr="00C20A2A" w:rsidRDefault="002D558C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 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>Организатором</w:t>
      </w:r>
      <w:r w:rsidR="009851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 xml:space="preserve">онкурса является </w:t>
      </w:r>
      <w:r w:rsidR="000435F1" w:rsidRPr="00C20A2A">
        <w:rPr>
          <w:rFonts w:ascii="PT Astra Serif" w:hAnsi="PT Astra Serif"/>
          <w:color w:val="000000"/>
          <w:sz w:val="28"/>
          <w:szCs w:val="28"/>
        </w:rPr>
        <w:t>Управление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 xml:space="preserve"> архитектуры и гр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>а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>достроительства администрации города Ульяновска.</w:t>
      </w:r>
    </w:p>
    <w:p w:rsidR="003E4359" w:rsidRDefault="002D558C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3E4359" w:rsidRPr="00C20A2A">
        <w:rPr>
          <w:rFonts w:ascii="PT Astra Serif" w:hAnsi="PT Astra Serif"/>
          <w:sz w:val="28"/>
          <w:szCs w:val="28"/>
        </w:rPr>
        <w:t>Конкурс проводится в один этап.</w:t>
      </w:r>
    </w:p>
    <w:p w:rsidR="00137BBE" w:rsidRDefault="00137BBE" w:rsidP="00137BB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.4. Место </w:t>
      </w:r>
      <w:r w:rsidR="007B3218">
        <w:rPr>
          <w:rFonts w:ascii="PT Astra Serif" w:hAnsi="PT Astra Serif"/>
          <w:color w:val="000000"/>
          <w:sz w:val="28"/>
          <w:szCs w:val="28"/>
        </w:rPr>
        <w:t xml:space="preserve">расположения </w:t>
      </w:r>
      <w:r w:rsidR="007B3218">
        <w:rPr>
          <w:rFonts w:ascii="PT Astra Serif" w:hAnsi="PT Astra Serif"/>
          <w:sz w:val="28"/>
          <w:szCs w:val="28"/>
        </w:rPr>
        <w:t>дополнительного входа в П</w:t>
      </w:r>
      <w:r w:rsidR="00344262">
        <w:rPr>
          <w:rFonts w:ascii="PT Astra Serif" w:hAnsi="PT Astra Serif"/>
          <w:sz w:val="28"/>
          <w:szCs w:val="28"/>
        </w:rPr>
        <w:t>КиО</w:t>
      </w:r>
      <w:r w:rsidR="007B3218">
        <w:rPr>
          <w:rFonts w:ascii="PT Astra Serif" w:hAnsi="PT Astra Serif"/>
          <w:sz w:val="28"/>
          <w:szCs w:val="28"/>
        </w:rPr>
        <w:t xml:space="preserve"> «Победа»</w:t>
      </w:r>
      <w:r w:rsidR="005E34D1">
        <w:rPr>
          <w:rFonts w:ascii="PT Astra Serif" w:hAnsi="PT Astra Serif"/>
          <w:sz w:val="28"/>
          <w:szCs w:val="28"/>
        </w:rPr>
        <w:t xml:space="preserve"> 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– город Ульяновск, </w:t>
      </w:r>
      <w:proofErr w:type="spellStart"/>
      <w:r w:rsidR="002E25F2" w:rsidRPr="00640599">
        <w:rPr>
          <w:rFonts w:ascii="PT Astra Serif" w:hAnsi="PT Astra Serif"/>
          <w:color w:val="000000"/>
          <w:sz w:val="28"/>
          <w:szCs w:val="28"/>
        </w:rPr>
        <w:t>пр</w:t>
      </w:r>
      <w:r w:rsidR="00030E40">
        <w:rPr>
          <w:rFonts w:ascii="PT Astra Serif" w:hAnsi="PT Astra Serif"/>
          <w:color w:val="000000"/>
          <w:sz w:val="28"/>
          <w:szCs w:val="28"/>
        </w:rPr>
        <w:t>-кт</w:t>
      </w:r>
      <w:proofErr w:type="spellEnd"/>
      <w:r w:rsidR="005E34D1" w:rsidRPr="00640599">
        <w:rPr>
          <w:rFonts w:ascii="PT Astra Serif" w:hAnsi="PT Astra Serif"/>
          <w:color w:val="000000"/>
          <w:sz w:val="28"/>
          <w:szCs w:val="28"/>
        </w:rPr>
        <w:t>.</w:t>
      </w:r>
      <w:r w:rsidR="002E25F2" w:rsidRPr="00640599">
        <w:rPr>
          <w:rFonts w:ascii="PT Astra Serif" w:hAnsi="PT Astra Serif"/>
          <w:color w:val="000000"/>
          <w:sz w:val="28"/>
          <w:szCs w:val="28"/>
        </w:rPr>
        <w:t xml:space="preserve"> Нариманова</w:t>
      </w:r>
      <w:r w:rsidR="00640599">
        <w:rPr>
          <w:rFonts w:ascii="PT Astra Serif" w:hAnsi="PT Astra Serif"/>
          <w:color w:val="000000"/>
          <w:sz w:val="28"/>
          <w:szCs w:val="28"/>
        </w:rPr>
        <w:t>,</w:t>
      </w:r>
      <w:r w:rsidR="005E34D1" w:rsidRPr="00640599">
        <w:rPr>
          <w:rFonts w:ascii="PT Astra Serif" w:hAnsi="PT Astra Serif"/>
          <w:color w:val="000000"/>
          <w:sz w:val="28"/>
          <w:szCs w:val="28"/>
        </w:rPr>
        <w:t xml:space="preserve"> на пересечении с ул. Юности.</w:t>
      </w:r>
    </w:p>
    <w:p w:rsidR="00137BBE" w:rsidRPr="00C20A2A" w:rsidRDefault="00137BBE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D4A83" w:rsidRPr="00C20A2A" w:rsidRDefault="002D558C" w:rsidP="002D558C">
      <w:pPr>
        <w:numPr>
          <w:ilvl w:val="0"/>
          <w:numId w:val="6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 и задача к</w:t>
      </w:r>
      <w:r w:rsidR="00DD4A83" w:rsidRPr="00C20A2A">
        <w:rPr>
          <w:rFonts w:ascii="PT Astra Serif" w:hAnsi="PT Astra Serif"/>
          <w:color w:val="000000"/>
          <w:sz w:val="28"/>
          <w:szCs w:val="28"/>
        </w:rPr>
        <w:t>онкурса</w:t>
      </w:r>
    </w:p>
    <w:p w:rsidR="00DD4A83" w:rsidRPr="00C20A2A" w:rsidRDefault="00DD4A83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435F1" w:rsidRPr="00640599" w:rsidRDefault="002D558C" w:rsidP="002D558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40599">
        <w:rPr>
          <w:rFonts w:ascii="PT Astra Serif" w:hAnsi="PT Astra Serif"/>
          <w:sz w:val="28"/>
          <w:szCs w:val="28"/>
        </w:rPr>
        <w:t xml:space="preserve">2.1. </w:t>
      </w:r>
      <w:r w:rsidR="00DD4A83" w:rsidRPr="00640599">
        <w:rPr>
          <w:rFonts w:ascii="PT Astra Serif" w:hAnsi="PT Astra Serif"/>
          <w:sz w:val="28"/>
          <w:szCs w:val="28"/>
        </w:rPr>
        <w:t xml:space="preserve">Конкурс проводится в целях </w:t>
      </w:r>
      <w:r w:rsidR="00B04A19" w:rsidRPr="00640599">
        <w:rPr>
          <w:rFonts w:ascii="PT Astra Serif" w:hAnsi="PT Astra Serif"/>
          <w:sz w:val="28"/>
          <w:szCs w:val="28"/>
        </w:rPr>
        <w:t>улучшения архитектурного облика</w:t>
      </w:r>
      <w:r w:rsidR="002E25F2" w:rsidRPr="00640599">
        <w:rPr>
          <w:rFonts w:ascii="PT Astra Serif" w:hAnsi="PT Astra Serif"/>
          <w:sz w:val="28"/>
          <w:szCs w:val="28"/>
        </w:rPr>
        <w:t xml:space="preserve"> </w:t>
      </w:r>
      <w:r w:rsidR="00B04A19" w:rsidRPr="00640599">
        <w:rPr>
          <w:rFonts w:ascii="PT Astra Serif" w:hAnsi="PT Astra Serif"/>
          <w:sz w:val="28"/>
          <w:szCs w:val="28"/>
        </w:rPr>
        <w:t xml:space="preserve">дополнительного входа в </w:t>
      </w:r>
      <w:r w:rsidR="000619E0" w:rsidRPr="00640599">
        <w:rPr>
          <w:rFonts w:ascii="PT Astra Serif" w:hAnsi="PT Astra Serif"/>
          <w:sz w:val="28"/>
          <w:szCs w:val="28"/>
        </w:rPr>
        <w:t xml:space="preserve">ПКиО </w:t>
      </w:r>
      <w:r w:rsidR="00B04A19" w:rsidRPr="00640599">
        <w:rPr>
          <w:rFonts w:ascii="PT Astra Serif" w:hAnsi="PT Astra Serif"/>
          <w:sz w:val="28"/>
          <w:szCs w:val="28"/>
        </w:rPr>
        <w:t>«Победа»</w:t>
      </w:r>
      <w:r w:rsidR="002E25F2" w:rsidRPr="00640599">
        <w:rPr>
          <w:rFonts w:ascii="PT Astra Serif" w:hAnsi="PT Astra Serif"/>
          <w:sz w:val="28"/>
          <w:szCs w:val="28"/>
        </w:rPr>
        <w:t xml:space="preserve"> (далее – Вход</w:t>
      </w:r>
      <w:r w:rsidR="00C6585B" w:rsidRPr="00640599">
        <w:rPr>
          <w:rFonts w:ascii="PT Astra Serif" w:hAnsi="PT Astra Serif"/>
          <w:sz w:val="28"/>
          <w:szCs w:val="28"/>
        </w:rPr>
        <w:t xml:space="preserve"> в парк</w:t>
      </w:r>
      <w:r w:rsidR="002E25F2" w:rsidRPr="00640599">
        <w:rPr>
          <w:rFonts w:ascii="PT Astra Serif" w:hAnsi="PT Astra Serif"/>
          <w:sz w:val="28"/>
          <w:szCs w:val="28"/>
        </w:rPr>
        <w:t xml:space="preserve">) </w:t>
      </w:r>
      <w:r w:rsidR="005E34D1" w:rsidRPr="00640599">
        <w:rPr>
          <w:rFonts w:ascii="PT Astra Serif" w:hAnsi="PT Astra Serif"/>
          <w:sz w:val="28"/>
          <w:szCs w:val="28"/>
        </w:rPr>
        <w:t>и прилега</w:t>
      </w:r>
      <w:r w:rsidR="005E34D1" w:rsidRPr="00640599">
        <w:rPr>
          <w:rFonts w:ascii="PT Astra Serif" w:hAnsi="PT Astra Serif"/>
          <w:sz w:val="28"/>
          <w:szCs w:val="28"/>
        </w:rPr>
        <w:t>ю</w:t>
      </w:r>
      <w:r w:rsidR="005E34D1" w:rsidRPr="00640599">
        <w:rPr>
          <w:rFonts w:ascii="PT Astra Serif" w:hAnsi="PT Astra Serif"/>
          <w:sz w:val="28"/>
          <w:szCs w:val="28"/>
        </w:rPr>
        <w:t>щей к нему территории монументальными средствами и элементами благ</w:t>
      </w:r>
      <w:r w:rsidR="005E34D1" w:rsidRPr="00640599">
        <w:rPr>
          <w:rFonts w:ascii="PT Astra Serif" w:hAnsi="PT Astra Serif"/>
          <w:sz w:val="28"/>
          <w:szCs w:val="28"/>
        </w:rPr>
        <w:t>о</w:t>
      </w:r>
      <w:r w:rsidR="005E34D1" w:rsidRPr="00640599">
        <w:rPr>
          <w:rFonts w:ascii="PT Astra Serif" w:hAnsi="PT Astra Serif"/>
          <w:sz w:val="28"/>
          <w:szCs w:val="28"/>
        </w:rPr>
        <w:t>устройства.</w:t>
      </w:r>
      <w:r w:rsidR="002E25F2" w:rsidRPr="00640599">
        <w:rPr>
          <w:rFonts w:ascii="PT Astra Serif" w:hAnsi="PT Astra Serif"/>
          <w:sz w:val="28"/>
          <w:szCs w:val="28"/>
        </w:rPr>
        <w:t xml:space="preserve"> </w:t>
      </w:r>
    </w:p>
    <w:p w:rsidR="00320CFB" w:rsidRDefault="001668D7" w:rsidP="001668D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40599">
        <w:rPr>
          <w:rFonts w:ascii="PT Astra Serif" w:hAnsi="PT Astra Serif"/>
          <w:sz w:val="28"/>
          <w:szCs w:val="28"/>
        </w:rPr>
        <w:t>2.</w:t>
      </w:r>
      <w:r w:rsidR="00C6585B" w:rsidRPr="00640599">
        <w:rPr>
          <w:rFonts w:ascii="PT Astra Serif" w:hAnsi="PT Astra Serif"/>
          <w:sz w:val="28"/>
          <w:szCs w:val="28"/>
        </w:rPr>
        <w:t>2</w:t>
      </w:r>
      <w:r w:rsidRPr="00640599">
        <w:rPr>
          <w:rFonts w:ascii="PT Astra Serif" w:hAnsi="PT Astra Serif"/>
          <w:sz w:val="28"/>
          <w:szCs w:val="28"/>
        </w:rPr>
        <w:t xml:space="preserve">. </w:t>
      </w:r>
      <w:r w:rsidR="00C6585B" w:rsidRPr="00640599">
        <w:rPr>
          <w:rFonts w:ascii="PT Astra Serif" w:hAnsi="PT Astra Serif"/>
          <w:sz w:val="28"/>
          <w:szCs w:val="28"/>
        </w:rPr>
        <w:t xml:space="preserve">Цель проекта </w:t>
      </w:r>
      <w:r w:rsidR="00115120" w:rsidRPr="00640599">
        <w:rPr>
          <w:rFonts w:ascii="PT Astra Serif" w:hAnsi="PT Astra Serif"/>
          <w:sz w:val="28"/>
          <w:szCs w:val="28"/>
        </w:rPr>
        <w:t>– улучшить</w:t>
      </w:r>
      <w:r w:rsidR="00F42D9E">
        <w:rPr>
          <w:rFonts w:ascii="PT Astra Serif" w:hAnsi="PT Astra Serif"/>
          <w:sz w:val="28"/>
          <w:szCs w:val="28"/>
        </w:rPr>
        <w:t xml:space="preserve"> существующее</w:t>
      </w:r>
      <w:r w:rsidR="00115120" w:rsidRPr="006405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42D9E">
        <w:rPr>
          <w:rFonts w:ascii="PT Astra Serif" w:hAnsi="PT Astra Serif"/>
          <w:sz w:val="28"/>
          <w:szCs w:val="28"/>
        </w:rPr>
        <w:t>архитектурное решение</w:t>
      </w:r>
      <w:proofErr w:type="gramEnd"/>
      <w:r w:rsidR="00D20EB0" w:rsidRPr="00640599">
        <w:rPr>
          <w:rFonts w:ascii="PT Astra Serif" w:hAnsi="PT Astra Serif"/>
          <w:sz w:val="28"/>
          <w:szCs w:val="28"/>
        </w:rPr>
        <w:t xml:space="preserve"> </w:t>
      </w:r>
      <w:r w:rsidR="0044454D" w:rsidRPr="00640599">
        <w:rPr>
          <w:rFonts w:ascii="PT Astra Serif" w:hAnsi="PT Astra Serif"/>
          <w:sz w:val="28"/>
          <w:szCs w:val="28"/>
        </w:rPr>
        <w:t>Входа в парк</w:t>
      </w:r>
      <w:r w:rsidR="0044454D" w:rsidRPr="00640599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44454D" w:rsidRPr="0089608B">
        <w:rPr>
          <w:rFonts w:ascii="PT Astra Serif" w:hAnsi="PT Astra Serif"/>
          <w:iCs/>
          <w:sz w:val="28"/>
          <w:szCs w:val="28"/>
        </w:rPr>
        <w:t>художественно-монументальными средствами</w:t>
      </w:r>
      <w:r w:rsidR="0044454D" w:rsidRPr="0089608B">
        <w:rPr>
          <w:rFonts w:ascii="PT Astra Serif" w:hAnsi="PT Astra Serif"/>
          <w:sz w:val="28"/>
          <w:szCs w:val="28"/>
        </w:rPr>
        <w:t xml:space="preserve"> </w:t>
      </w:r>
      <w:r w:rsidR="0044454D" w:rsidRPr="00640599">
        <w:rPr>
          <w:rFonts w:ascii="PT Astra Serif" w:hAnsi="PT Astra Serif"/>
          <w:sz w:val="28"/>
          <w:szCs w:val="28"/>
        </w:rPr>
        <w:t xml:space="preserve">с </w:t>
      </w:r>
      <w:r w:rsidR="0044454D" w:rsidRPr="003B3E5C">
        <w:rPr>
          <w:rFonts w:ascii="PT Astra Serif" w:hAnsi="PT Astra Serif"/>
          <w:sz w:val="28"/>
          <w:szCs w:val="28"/>
        </w:rPr>
        <w:t>возможным использованием рельефных решений, мозаики, облицовки и</w:t>
      </w:r>
      <w:r w:rsidR="00C37615" w:rsidRPr="003B3E5C">
        <w:rPr>
          <w:rFonts w:ascii="PT Astra Serif" w:hAnsi="PT Astra Serif"/>
          <w:sz w:val="28"/>
          <w:szCs w:val="28"/>
        </w:rPr>
        <w:t>ли</w:t>
      </w:r>
      <w:r w:rsidR="0044454D" w:rsidRPr="003B3E5C">
        <w:rPr>
          <w:rFonts w:ascii="PT Astra Serif" w:hAnsi="PT Astra Serif"/>
          <w:sz w:val="28"/>
          <w:szCs w:val="28"/>
        </w:rPr>
        <w:t xml:space="preserve"> других худ</w:t>
      </w:r>
      <w:r w:rsidR="0044454D" w:rsidRPr="003B3E5C">
        <w:rPr>
          <w:rFonts w:ascii="PT Astra Serif" w:hAnsi="PT Astra Serif"/>
          <w:sz w:val="28"/>
          <w:szCs w:val="28"/>
        </w:rPr>
        <w:t>о</w:t>
      </w:r>
      <w:r w:rsidR="0044454D" w:rsidRPr="003B3E5C">
        <w:rPr>
          <w:rFonts w:ascii="PT Astra Serif" w:hAnsi="PT Astra Serif"/>
          <w:sz w:val="28"/>
          <w:szCs w:val="28"/>
        </w:rPr>
        <w:t>жественных приёмов</w:t>
      </w:r>
      <w:r w:rsidR="00030E40">
        <w:rPr>
          <w:rFonts w:ascii="PT Astra Serif" w:hAnsi="PT Astra Serif"/>
          <w:sz w:val="28"/>
          <w:szCs w:val="28"/>
        </w:rPr>
        <w:t>,</w:t>
      </w:r>
      <w:r w:rsidR="00030E40" w:rsidRPr="00030E40">
        <w:rPr>
          <w:rFonts w:ascii="PT Astra Serif" w:hAnsi="PT Astra Serif"/>
          <w:sz w:val="28"/>
          <w:szCs w:val="28"/>
        </w:rPr>
        <w:t xml:space="preserve"> </w:t>
      </w:r>
      <w:r w:rsidR="00030E40" w:rsidRPr="003B3E5C">
        <w:rPr>
          <w:rFonts w:ascii="PT Astra Serif" w:hAnsi="PT Astra Serif"/>
          <w:sz w:val="28"/>
          <w:szCs w:val="28"/>
        </w:rPr>
        <w:t>в том числе с возможным размещением</w:t>
      </w:r>
      <w:r w:rsidR="00030E40" w:rsidRPr="00640599">
        <w:rPr>
          <w:rFonts w:ascii="PT Astra Serif" w:hAnsi="PT Astra Serif"/>
          <w:sz w:val="28"/>
          <w:szCs w:val="28"/>
        </w:rPr>
        <w:t xml:space="preserve"> символов П</w:t>
      </w:r>
      <w:r w:rsidR="00030E40" w:rsidRPr="00640599">
        <w:rPr>
          <w:rFonts w:ascii="PT Astra Serif" w:hAnsi="PT Astra Serif"/>
          <w:sz w:val="28"/>
          <w:szCs w:val="28"/>
        </w:rPr>
        <w:t>о</w:t>
      </w:r>
      <w:r w:rsidR="00030E40" w:rsidRPr="00640599">
        <w:rPr>
          <w:rFonts w:ascii="PT Astra Serif" w:hAnsi="PT Astra Serif"/>
          <w:sz w:val="28"/>
          <w:szCs w:val="28"/>
        </w:rPr>
        <w:t>беды в Великой Отечественной войне</w:t>
      </w:r>
      <w:r w:rsidR="0044454D" w:rsidRPr="003B3E5C">
        <w:rPr>
          <w:rFonts w:ascii="PT Astra Serif" w:hAnsi="PT Astra Serif"/>
          <w:sz w:val="28"/>
          <w:szCs w:val="28"/>
        </w:rPr>
        <w:t xml:space="preserve">. </w:t>
      </w:r>
      <w:r w:rsidR="00985106">
        <w:rPr>
          <w:rFonts w:ascii="PT Astra Serif" w:hAnsi="PT Astra Serif"/>
          <w:sz w:val="28"/>
          <w:szCs w:val="28"/>
        </w:rPr>
        <w:t>Архитектурный облик В</w:t>
      </w:r>
      <w:r w:rsidR="00030E40">
        <w:rPr>
          <w:rFonts w:ascii="PT Astra Serif" w:hAnsi="PT Astra Serif"/>
          <w:sz w:val="28"/>
          <w:szCs w:val="28"/>
        </w:rPr>
        <w:t>хода</w:t>
      </w:r>
      <w:r w:rsidR="00115120" w:rsidRPr="003B3E5C">
        <w:rPr>
          <w:rFonts w:ascii="PT Astra Serif" w:hAnsi="PT Astra Serif"/>
          <w:sz w:val="28"/>
          <w:szCs w:val="28"/>
        </w:rPr>
        <w:t xml:space="preserve"> в парк </w:t>
      </w:r>
      <w:r w:rsidR="00D20EB0" w:rsidRPr="003B3E5C">
        <w:rPr>
          <w:rFonts w:ascii="PT Astra Serif" w:hAnsi="PT Astra Serif"/>
          <w:sz w:val="28"/>
          <w:szCs w:val="28"/>
        </w:rPr>
        <w:t>должен нести патриотический смысл</w:t>
      </w:r>
      <w:r w:rsidR="00C37615" w:rsidRPr="003B3E5C">
        <w:rPr>
          <w:rFonts w:ascii="PT Astra Serif" w:hAnsi="PT Astra Serif"/>
          <w:sz w:val="28"/>
          <w:szCs w:val="28"/>
        </w:rPr>
        <w:t xml:space="preserve"> и с</w:t>
      </w:r>
      <w:r w:rsidR="00D20EB0" w:rsidRPr="003B3E5C">
        <w:rPr>
          <w:rFonts w:ascii="PT Astra Serif" w:hAnsi="PT Astra Serif"/>
          <w:sz w:val="28"/>
          <w:szCs w:val="28"/>
        </w:rPr>
        <w:t>имволизировать Победу советского</w:t>
      </w:r>
      <w:r w:rsidR="00E012E0" w:rsidRPr="003B3E5C">
        <w:rPr>
          <w:rFonts w:ascii="PT Astra Serif" w:hAnsi="PT Astra Serif"/>
          <w:sz w:val="28"/>
          <w:szCs w:val="28"/>
        </w:rPr>
        <w:t xml:space="preserve"> народа в борьбе с фашизмом</w:t>
      </w:r>
      <w:r w:rsidR="00030E40">
        <w:rPr>
          <w:rFonts w:ascii="PT Astra Serif" w:hAnsi="PT Astra Serif"/>
          <w:sz w:val="28"/>
          <w:szCs w:val="28"/>
        </w:rPr>
        <w:t>.</w:t>
      </w:r>
      <w:r w:rsidR="00E012E0" w:rsidRPr="00640599">
        <w:rPr>
          <w:rFonts w:ascii="PT Astra Serif" w:hAnsi="PT Astra Serif"/>
          <w:sz w:val="28"/>
          <w:szCs w:val="28"/>
        </w:rPr>
        <w:t xml:space="preserve"> </w:t>
      </w:r>
      <w:r w:rsidR="00030E40">
        <w:rPr>
          <w:rFonts w:ascii="PT Astra Serif" w:hAnsi="PT Astra Serif"/>
          <w:sz w:val="28"/>
          <w:szCs w:val="28"/>
        </w:rPr>
        <w:t xml:space="preserve">  </w:t>
      </w:r>
    </w:p>
    <w:p w:rsidR="00320CFB" w:rsidRPr="002D558C" w:rsidRDefault="002E3F69" w:rsidP="00320CF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40599">
        <w:rPr>
          <w:rFonts w:ascii="PT Astra Serif" w:hAnsi="PT Astra Serif"/>
          <w:sz w:val="28"/>
          <w:szCs w:val="28"/>
        </w:rPr>
        <w:t xml:space="preserve">Композиция должна </w:t>
      </w:r>
      <w:r w:rsidR="00F42D9E">
        <w:rPr>
          <w:rFonts w:ascii="PT Astra Serif" w:hAnsi="PT Astra Serif"/>
          <w:sz w:val="28"/>
          <w:szCs w:val="28"/>
        </w:rPr>
        <w:t>гармонично</w:t>
      </w:r>
      <w:r w:rsidRPr="00640599">
        <w:rPr>
          <w:rFonts w:ascii="PT Astra Serif" w:hAnsi="PT Astra Serif"/>
          <w:sz w:val="28"/>
          <w:szCs w:val="28"/>
        </w:rPr>
        <w:t xml:space="preserve"> вписываться в окружающую среду.</w:t>
      </w:r>
    </w:p>
    <w:p w:rsidR="002E3F69" w:rsidRPr="00C20A2A" w:rsidRDefault="001668D7" w:rsidP="002E3F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5E52">
        <w:rPr>
          <w:rFonts w:ascii="PT Astra Serif" w:hAnsi="PT Astra Serif"/>
          <w:sz w:val="28"/>
          <w:szCs w:val="28"/>
        </w:rPr>
        <w:t>2.</w:t>
      </w:r>
      <w:r w:rsidR="002E3F69" w:rsidRPr="00BB5E52">
        <w:rPr>
          <w:rFonts w:ascii="PT Astra Serif" w:hAnsi="PT Astra Serif"/>
          <w:sz w:val="28"/>
          <w:szCs w:val="28"/>
        </w:rPr>
        <w:t>3</w:t>
      </w:r>
      <w:r w:rsidR="002D558C" w:rsidRPr="00BB5E52">
        <w:rPr>
          <w:rFonts w:ascii="PT Astra Serif" w:hAnsi="PT Astra Serif"/>
          <w:sz w:val="28"/>
          <w:szCs w:val="28"/>
        </w:rPr>
        <w:t xml:space="preserve">. </w:t>
      </w:r>
      <w:r w:rsidR="00DD4A83" w:rsidRPr="00BB5E52">
        <w:rPr>
          <w:rFonts w:ascii="PT Astra Serif" w:hAnsi="PT Astra Serif"/>
          <w:sz w:val="28"/>
          <w:szCs w:val="28"/>
        </w:rPr>
        <w:t xml:space="preserve">Задачей </w:t>
      </w:r>
      <w:r w:rsidR="00D20EB0" w:rsidRPr="00BB5E52">
        <w:rPr>
          <w:rFonts w:ascii="PT Astra Serif" w:hAnsi="PT Astra Serif"/>
          <w:sz w:val="28"/>
          <w:szCs w:val="28"/>
        </w:rPr>
        <w:t xml:space="preserve">архитектурного </w:t>
      </w:r>
      <w:r w:rsidR="00CF298B" w:rsidRPr="00BB5E52">
        <w:rPr>
          <w:rFonts w:ascii="PT Astra Serif" w:hAnsi="PT Astra Serif"/>
          <w:sz w:val="28"/>
          <w:szCs w:val="28"/>
        </w:rPr>
        <w:t>к</w:t>
      </w:r>
      <w:r w:rsidR="00DD4A83" w:rsidRPr="00BB5E52">
        <w:rPr>
          <w:rFonts w:ascii="PT Astra Serif" w:hAnsi="PT Astra Serif"/>
          <w:sz w:val="28"/>
          <w:szCs w:val="28"/>
        </w:rPr>
        <w:t xml:space="preserve">онкурса является выбор </w:t>
      </w:r>
      <w:r w:rsidR="00B04A19" w:rsidRPr="00BB5E52">
        <w:rPr>
          <w:rFonts w:ascii="PT Astra Serif" w:hAnsi="PT Astra Serif"/>
          <w:sz w:val="28"/>
          <w:szCs w:val="28"/>
        </w:rPr>
        <w:t>лучшего</w:t>
      </w:r>
      <w:r w:rsidR="00D20EB0" w:rsidRPr="00BB5E52">
        <w:rPr>
          <w:rFonts w:ascii="PT Astra Serif" w:hAnsi="PT Astra Serif"/>
          <w:sz w:val="28"/>
          <w:szCs w:val="28"/>
        </w:rPr>
        <w:t xml:space="preserve"> проекта</w:t>
      </w:r>
      <w:r w:rsidR="00FE0E07" w:rsidRPr="00BB5E52">
        <w:rPr>
          <w:rFonts w:ascii="PT Astra Serif" w:hAnsi="PT Astra Serif"/>
          <w:sz w:val="28"/>
          <w:szCs w:val="28"/>
        </w:rPr>
        <w:t xml:space="preserve"> художественно-монументального</w:t>
      </w:r>
      <w:r w:rsidR="00B04A19" w:rsidRPr="00BB5E52">
        <w:rPr>
          <w:rFonts w:ascii="PT Astra Serif" w:hAnsi="PT Astra Serif"/>
          <w:sz w:val="28"/>
          <w:szCs w:val="28"/>
        </w:rPr>
        <w:t xml:space="preserve"> оформления </w:t>
      </w:r>
      <w:r w:rsidR="00FE0E07" w:rsidRPr="00BB5E52">
        <w:rPr>
          <w:rFonts w:ascii="PT Astra Serif" w:hAnsi="PT Astra Serif"/>
          <w:bCs/>
          <w:iCs/>
          <w:sz w:val="28"/>
          <w:szCs w:val="28"/>
        </w:rPr>
        <w:t>Входа</w:t>
      </w:r>
      <w:r w:rsidR="00C6585B" w:rsidRPr="00BB5E52">
        <w:rPr>
          <w:rFonts w:ascii="PT Astra Serif" w:hAnsi="PT Astra Serif"/>
          <w:sz w:val="28"/>
          <w:szCs w:val="28"/>
        </w:rPr>
        <w:t xml:space="preserve"> в парк</w:t>
      </w:r>
      <w:r w:rsidR="00FE0E07" w:rsidRPr="00BB5E52">
        <w:rPr>
          <w:rFonts w:ascii="PT Astra Serif" w:hAnsi="PT Astra Serif"/>
          <w:bCs/>
          <w:iCs/>
          <w:sz w:val="28"/>
          <w:szCs w:val="28"/>
        </w:rPr>
        <w:t>.</w:t>
      </w:r>
      <w:r w:rsidR="002E3F69" w:rsidRPr="002E3F6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E0E07" w:rsidRPr="00C20A2A" w:rsidRDefault="00FE0E07" w:rsidP="00320CFB">
      <w:pPr>
        <w:jc w:val="both"/>
        <w:rPr>
          <w:rFonts w:ascii="PT Astra Serif" w:hAnsi="PT Astra Serif"/>
          <w:sz w:val="28"/>
          <w:szCs w:val="28"/>
        </w:rPr>
      </w:pPr>
    </w:p>
    <w:p w:rsidR="004074DF" w:rsidRPr="00C20A2A" w:rsidRDefault="005564CB" w:rsidP="002D558C">
      <w:pPr>
        <w:widowControl w:val="0"/>
        <w:numPr>
          <w:ilvl w:val="0"/>
          <w:numId w:val="6"/>
        </w:numPr>
        <w:shd w:val="clear" w:color="auto" w:fill="FFFFFF"/>
        <w:ind w:left="0" w:firstLine="709"/>
        <w:jc w:val="center"/>
        <w:textAlignment w:val="baseline"/>
        <w:outlineLvl w:val="2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Порядок и условия проведения конкурса</w:t>
      </w:r>
    </w:p>
    <w:p w:rsidR="004074DF" w:rsidRPr="003D0D1D" w:rsidRDefault="004074DF" w:rsidP="002D558C">
      <w:pPr>
        <w:widowControl w:val="0"/>
        <w:shd w:val="clear" w:color="auto" w:fill="FFFFFF"/>
        <w:ind w:firstLine="709"/>
        <w:textAlignment w:val="baseline"/>
        <w:outlineLvl w:val="2"/>
        <w:rPr>
          <w:rFonts w:ascii="PT Astra Serif" w:hAnsi="PT Astra Serif" w:cs="Arial"/>
          <w:spacing w:val="2"/>
          <w:sz w:val="28"/>
          <w:szCs w:val="28"/>
        </w:rPr>
      </w:pPr>
    </w:p>
    <w:p w:rsidR="005564CB" w:rsidRPr="003D0D1D" w:rsidRDefault="005564CB" w:rsidP="002D558C">
      <w:pPr>
        <w:widowControl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3.1. В конкурсе </w:t>
      </w:r>
      <w:r w:rsidRPr="00C20A2A">
        <w:rPr>
          <w:rFonts w:ascii="PT Astra Serif" w:hAnsi="PT Astra Serif" w:cs="Arial"/>
          <w:spacing w:val="2"/>
          <w:sz w:val="28"/>
          <w:szCs w:val="28"/>
        </w:rPr>
        <w:t>принимают участие</w:t>
      </w: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профессиональные скульпторы, </w:t>
      </w:r>
      <w:r w:rsidRPr="00C20A2A">
        <w:rPr>
          <w:rFonts w:ascii="PT Astra Serif" w:hAnsi="PT Astra Serif"/>
          <w:color w:val="000000"/>
          <w:sz w:val="28"/>
          <w:szCs w:val="28"/>
        </w:rPr>
        <w:lastRenderedPageBreak/>
        <w:t>ху</w:t>
      </w:r>
      <w:r w:rsidR="00FE0E07">
        <w:rPr>
          <w:rFonts w:ascii="PT Astra Serif" w:hAnsi="PT Astra Serif"/>
          <w:color w:val="000000"/>
          <w:sz w:val="28"/>
          <w:szCs w:val="28"/>
        </w:rPr>
        <w:t>дожники, архитекторы, дизайнеры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37BBE">
        <w:rPr>
          <w:rFonts w:ascii="PT Astra Serif" w:hAnsi="PT Astra Serif"/>
          <w:color w:val="000000"/>
          <w:sz w:val="28"/>
          <w:szCs w:val="28"/>
        </w:rPr>
        <w:t>(далее – участники конкурса)</w:t>
      </w:r>
      <w:r w:rsidRPr="00C20A2A">
        <w:rPr>
          <w:rFonts w:ascii="PT Astra Serif" w:hAnsi="PT Astra Serif"/>
          <w:color w:val="000000"/>
          <w:sz w:val="28"/>
          <w:szCs w:val="28"/>
        </w:rPr>
        <w:t>.</w:t>
      </w:r>
      <w:r w:rsidRPr="00C20A2A">
        <w:rPr>
          <w:rFonts w:ascii="PT Astra Serif" w:hAnsi="PT Astra Serif"/>
          <w:sz w:val="28"/>
          <w:szCs w:val="28"/>
        </w:rPr>
        <w:t xml:space="preserve"> Участн</w:t>
      </w:r>
      <w:r w:rsidRPr="00C20A2A">
        <w:rPr>
          <w:rFonts w:ascii="PT Astra Serif" w:hAnsi="PT Astra Serif"/>
          <w:sz w:val="28"/>
          <w:szCs w:val="28"/>
        </w:rPr>
        <w:t>и</w:t>
      </w:r>
      <w:r w:rsidRPr="00C20A2A">
        <w:rPr>
          <w:rFonts w:ascii="PT Astra Serif" w:hAnsi="PT Astra Serif"/>
          <w:sz w:val="28"/>
          <w:szCs w:val="28"/>
        </w:rPr>
        <w:t xml:space="preserve">ком конкурса может быть </w:t>
      </w:r>
      <w:r w:rsidRPr="00BB5E52">
        <w:rPr>
          <w:rFonts w:ascii="PT Astra Serif" w:hAnsi="PT Astra Serif"/>
          <w:sz w:val="28"/>
          <w:szCs w:val="28"/>
        </w:rPr>
        <w:t>один человек и</w:t>
      </w:r>
      <w:r w:rsidR="00C6585B" w:rsidRPr="00BB5E52">
        <w:rPr>
          <w:rFonts w:ascii="PT Astra Serif" w:hAnsi="PT Astra Serif"/>
          <w:sz w:val="28"/>
          <w:szCs w:val="28"/>
        </w:rPr>
        <w:t>ли</w:t>
      </w:r>
      <w:r w:rsidRPr="00C20A2A">
        <w:rPr>
          <w:rFonts w:ascii="PT Astra Serif" w:hAnsi="PT Astra Serif"/>
          <w:sz w:val="28"/>
          <w:szCs w:val="28"/>
        </w:rPr>
        <w:t xml:space="preserve"> творческий коллектив</w:t>
      </w:r>
      <w:r w:rsidR="00DE3F79">
        <w:rPr>
          <w:rFonts w:ascii="PT Astra Serif" w:hAnsi="PT Astra Serif"/>
          <w:sz w:val="28"/>
          <w:szCs w:val="28"/>
        </w:rPr>
        <w:t>, а также юридическое лицо.</w:t>
      </w:r>
    </w:p>
    <w:p w:rsidR="00FE0E07" w:rsidRDefault="005564CB" w:rsidP="002D558C">
      <w:pPr>
        <w:widowControl w:val="0"/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3.</w:t>
      </w:r>
      <w:r w:rsidR="00096DD4" w:rsidRPr="00C20A2A">
        <w:rPr>
          <w:rFonts w:ascii="PT Astra Serif" w:hAnsi="PT Astra Serif" w:cs="Arial"/>
          <w:spacing w:val="2"/>
          <w:sz w:val="28"/>
          <w:szCs w:val="28"/>
        </w:rPr>
        <w:t>2</w:t>
      </w:r>
      <w:r w:rsidRPr="003D0D1D">
        <w:rPr>
          <w:rFonts w:ascii="PT Astra Serif" w:hAnsi="PT Astra Serif" w:cs="Arial"/>
          <w:spacing w:val="2"/>
          <w:sz w:val="28"/>
          <w:szCs w:val="28"/>
        </w:rPr>
        <w:t>. Конкурсные материалы пред</w:t>
      </w:r>
      <w:r w:rsidR="002D2BFF">
        <w:rPr>
          <w:rFonts w:ascii="PT Astra Serif" w:hAnsi="PT Astra Serif" w:cs="Arial"/>
          <w:spacing w:val="2"/>
          <w:sz w:val="28"/>
          <w:szCs w:val="28"/>
        </w:rPr>
        <w:t>о</w:t>
      </w: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ставляются </w:t>
      </w:r>
      <w:r w:rsidR="00FE0E07">
        <w:rPr>
          <w:rFonts w:ascii="PT Astra Serif" w:hAnsi="PT Astra Serif" w:cs="Arial"/>
          <w:spacing w:val="2"/>
          <w:sz w:val="28"/>
          <w:szCs w:val="28"/>
        </w:rPr>
        <w:t xml:space="preserve">участниками </w:t>
      </w:r>
      <w:r w:rsidRPr="003D0D1D">
        <w:rPr>
          <w:rFonts w:ascii="PT Astra Serif" w:hAnsi="PT Astra Serif" w:cs="Arial"/>
          <w:spacing w:val="2"/>
          <w:sz w:val="28"/>
          <w:szCs w:val="28"/>
        </w:rPr>
        <w:t>под ши</w:t>
      </w:r>
      <w:r w:rsidRPr="003D0D1D">
        <w:rPr>
          <w:rFonts w:ascii="PT Astra Serif" w:hAnsi="PT Astra Serif" w:cs="Arial"/>
          <w:spacing w:val="2"/>
          <w:sz w:val="28"/>
          <w:szCs w:val="28"/>
        </w:rPr>
        <w:t>ф</w:t>
      </w:r>
      <w:r w:rsidRPr="003D0D1D">
        <w:rPr>
          <w:rFonts w:ascii="PT Astra Serif" w:hAnsi="PT Astra Serif" w:cs="Arial"/>
          <w:spacing w:val="2"/>
          <w:sz w:val="28"/>
          <w:szCs w:val="28"/>
        </w:rPr>
        <w:t>ром, выраженным шестизначным числом, который пишется в верхнем пр</w:t>
      </w:r>
      <w:r w:rsidRPr="003D0D1D">
        <w:rPr>
          <w:rFonts w:ascii="PT Astra Serif" w:hAnsi="PT Astra Serif" w:cs="Arial"/>
          <w:spacing w:val="2"/>
          <w:sz w:val="28"/>
          <w:szCs w:val="28"/>
        </w:rPr>
        <w:t>а</w:t>
      </w:r>
      <w:r w:rsidRPr="003D0D1D">
        <w:rPr>
          <w:rFonts w:ascii="PT Astra Serif" w:hAnsi="PT Astra Serif" w:cs="Arial"/>
          <w:spacing w:val="2"/>
          <w:sz w:val="28"/>
          <w:szCs w:val="28"/>
        </w:rPr>
        <w:t>вом углу каждого документа (высота шрифта 1 см)</w:t>
      </w:r>
      <w:r w:rsidR="00BB5E52">
        <w:rPr>
          <w:rFonts w:ascii="PT Astra Serif" w:hAnsi="PT Astra Serif" w:cs="Arial"/>
          <w:spacing w:val="2"/>
          <w:sz w:val="28"/>
          <w:szCs w:val="28"/>
        </w:rPr>
        <w:t>.</w:t>
      </w:r>
      <w:r w:rsidR="00F42D9E">
        <w:rPr>
          <w:rFonts w:ascii="PT Astra Serif" w:hAnsi="PT Astra Serif" w:cs="Arial"/>
          <w:spacing w:val="2"/>
          <w:sz w:val="28"/>
          <w:szCs w:val="28"/>
        </w:rPr>
        <w:t xml:space="preserve"> Каждый участник </w:t>
      </w:r>
      <w:proofErr w:type="gramStart"/>
      <w:r w:rsidR="00F42D9E">
        <w:rPr>
          <w:rFonts w:ascii="PT Astra Serif" w:hAnsi="PT Astra Serif" w:cs="Arial"/>
          <w:spacing w:val="2"/>
          <w:sz w:val="28"/>
          <w:szCs w:val="28"/>
        </w:rPr>
        <w:t>в праве</w:t>
      </w:r>
      <w:proofErr w:type="gramEnd"/>
      <w:r w:rsidR="00F42D9E">
        <w:rPr>
          <w:rFonts w:ascii="PT Astra Serif" w:hAnsi="PT Astra Serif" w:cs="Arial"/>
          <w:spacing w:val="2"/>
          <w:sz w:val="28"/>
          <w:szCs w:val="28"/>
        </w:rPr>
        <w:t xml:space="preserve"> представить более одного проекта.</w:t>
      </w:r>
    </w:p>
    <w:p w:rsidR="005564CB" w:rsidRPr="003D0D1D" w:rsidRDefault="008F3151" w:rsidP="002D558C">
      <w:pPr>
        <w:widowControl w:val="0"/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Если участник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 xml:space="preserve"> конкурса представ</w:t>
      </w:r>
      <w:r>
        <w:rPr>
          <w:rFonts w:ascii="PT Astra Serif" w:hAnsi="PT Astra Serif" w:cs="Arial"/>
          <w:spacing w:val="2"/>
          <w:sz w:val="28"/>
          <w:szCs w:val="28"/>
        </w:rPr>
        <w:t>ляе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т более одного проекта, то ка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ж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дый выполняется под отдельным шифром.</w:t>
      </w:r>
    </w:p>
    <w:p w:rsidR="005564CB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3.</w:t>
      </w:r>
      <w:r w:rsidR="00096DD4" w:rsidRPr="00C20A2A">
        <w:rPr>
          <w:rFonts w:ascii="PT Astra Serif" w:hAnsi="PT Astra Serif" w:cs="Arial"/>
          <w:spacing w:val="2"/>
          <w:sz w:val="28"/>
          <w:szCs w:val="28"/>
        </w:rPr>
        <w:t>3</w:t>
      </w:r>
      <w:r w:rsidRPr="003D0D1D">
        <w:rPr>
          <w:rFonts w:ascii="PT Astra Serif" w:hAnsi="PT Astra Serif" w:cs="Arial"/>
          <w:spacing w:val="2"/>
          <w:sz w:val="28"/>
          <w:szCs w:val="28"/>
        </w:rPr>
        <w:t>. На конкурс представляются:</w:t>
      </w:r>
    </w:p>
    <w:p w:rsidR="004A6329" w:rsidRPr="003D0D1D" w:rsidRDefault="004A6329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а) заявка на участие в архитектурном конкурсе на лучший проект х</w:t>
      </w:r>
      <w:r>
        <w:rPr>
          <w:rFonts w:ascii="PT Astra Serif" w:hAnsi="PT Astra Serif" w:cs="Arial"/>
          <w:spacing w:val="2"/>
          <w:sz w:val="28"/>
          <w:szCs w:val="28"/>
        </w:rPr>
        <w:t>у</w:t>
      </w:r>
      <w:r>
        <w:rPr>
          <w:rFonts w:ascii="PT Astra Serif" w:hAnsi="PT Astra Serif" w:cs="Arial"/>
          <w:spacing w:val="2"/>
          <w:sz w:val="28"/>
          <w:szCs w:val="28"/>
        </w:rPr>
        <w:t xml:space="preserve">дожественно-монументального оформления дополнительного входа в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ПКиО</w:t>
      </w:r>
      <w:proofErr w:type="spellEnd"/>
      <w:r>
        <w:rPr>
          <w:rFonts w:ascii="PT Astra Serif" w:hAnsi="PT Astra Serif" w:cs="Arial"/>
          <w:spacing w:val="2"/>
          <w:sz w:val="28"/>
          <w:szCs w:val="28"/>
        </w:rPr>
        <w:t xml:space="preserve"> «По</w:t>
      </w:r>
      <w:r w:rsidR="009D400F">
        <w:rPr>
          <w:rFonts w:ascii="PT Astra Serif" w:hAnsi="PT Astra Serif" w:cs="Arial"/>
          <w:spacing w:val="2"/>
          <w:sz w:val="28"/>
          <w:szCs w:val="28"/>
        </w:rPr>
        <w:t>беда»;</w:t>
      </w:r>
    </w:p>
    <w:p w:rsidR="005564CB" w:rsidRPr="003D0D1D" w:rsidRDefault="009D400F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б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) проектные материалы:</w:t>
      </w:r>
    </w:p>
    <w:p w:rsidR="00FE0E07" w:rsidRPr="00BB5E52" w:rsidRDefault="00FE0E07" w:rsidP="00FE0E07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B5E52">
        <w:rPr>
          <w:rFonts w:ascii="PT Astra Serif" w:hAnsi="PT Astra Serif" w:cs="Arial"/>
          <w:spacing w:val="2"/>
          <w:sz w:val="28"/>
          <w:szCs w:val="28"/>
        </w:rPr>
        <w:t>генеральный план участка в масштабе 1:500;</w:t>
      </w:r>
    </w:p>
    <w:p w:rsidR="005564CB" w:rsidRPr="003B3E5C" w:rsidRDefault="008F3151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B5E52">
        <w:rPr>
          <w:rFonts w:ascii="PT Astra Serif" w:hAnsi="PT Astra Serif" w:cs="Arial"/>
          <w:spacing w:val="2"/>
          <w:sz w:val="28"/>
          <w:szCs w:val="28"/>
        </w:rPr>
        <w:t>фасад</w:t>
      </w:r>
      <w:r w:rsidR="00FE0E07" w:rsidRPr="00BB5E52">
        <w:rPr>
          <w:rFonts w:ascii="PT Astra Serif" w:hAnsi="PT Astra Serif" w:cs="Arial"/>
          <w:spacing w:val="2"/>
          <w:sz w:val="28"/>
          <w:szCs w:val="28"/>
        </w:rPr>
        <w:t xml:space="preserve"> и план Входа</w:t>
      </w:r>
      <w:r w:rsidR="00C6585B" w:rsidRPr="00BB5E52">
        <w:rPr>
          <w:rFonts w:ascii="PT Astra Serif" w:hAnsi="PT Astra Serif" w:cs="Arial"/>
          <w:spacing w:val="2"/>
          <w:sz w:val="28"/>
          <w:szCs w:val="28"/>
        </w:rPr>
        <w:t xml:space="preserve"> </w:t>
      </w:r>
      <w:bookmarkStart w:id="1" w:name="_Hlk170719653"/>
      <w:r w:rsidR="00C6585B" w:rsidRPr="00BB5E52">
        <w:rPr>
          <w:rFonts w:ascii="PT Astra Serif" w:hAnsi="PT Astra Serif" w:cs="Arial"/>
          <w:spacing w:val="2"/>
          <w:sz w:val="28"/>
          <w:szCs w:val="28"/>
        </w:rPr>
        <w:t xml:space="preserve">в </w:t>
      </w:r>
      <w:r w:rsidR="00C6585B" w:rsidRPr="003B3E5C">
        <w:rPr>
          <w:rFonts w:ascii="PT Astra Serif" w:hAnsi="PT Astra Serif" w:cs="Arial"/>
          <w:spacing w:val="2"/>
          <w:sz w:val="28"/>
          <w:szCs w:val="28"/>
        </w:rPr>
        <w:t>парк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 xml:space="preserve"> </w:t>
      </w:r>
      <w:bookmarkEnd w:id="1"/>
      <w:r w:rsidR="00C37615" w:rsidRPr="003B3E5C">
        <w:rPr>
          <w:rFonts w:ascii="PT Astra Serif" w:hAnsi="PT Astra Serif" w:cs="Arial"/>
          <w:spacing w:val="2"/>
          <w:sz w:val="28"/>
          <w:szCs w:val="28"/>
        </w:rPr>
        <w:t xml:space="preserve">в масштабе 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>1:50</w:t>
      </w:r>
      <w:r w:rsidR="00FE0E07" w:rsidRPr="003B3E5C">
        <w:rPr>
          <w:rFonts w:ascii="PT Astra Serif" w:hAnsi="PT Astra Serif" w:cs="Arial"/>
          <w:spacing w:val="2"/>
          <w:sz w:val="28"/>
          <w:szCs w:val="28"/>
        </w:rPr>
        <w:t>0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>;</w:t>
      </w:r>
    </w:p>
    <w:p w:rsidR="005564CB" w:rsidRPr="003B3E5C" w:rsidRDefault="00FE0E07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B3E5C">
        <w:rPr>
          <w:rFonts w:ascii="PT Astra Serif" w:hAnsi="PT Astra Serif" w:cs="Arial"/>
          <w:spacing w:val="2"/>
          <w:sz w:val="28"/>
          <w:szCs w:val="28"/>
        </w:rPr>
        <w:t xml:space="preserve">визуализация </w:t>
      </w:r>
      <w:r w:rsidR="00C37615" w:rsidRPr="003B3E5C">
        <w:rPr>
          <w:rFonts w:ascii="PT Astra Serif" w:hAnsi="PT Astra Serif" w:cs="Arial"/>
          <w:spacing w:val="2"/>
          <w:sz w:val="28"/>
          <w:szCs w:val="28"/>
        </w:rPr>
        <w:t>ил</w:t>
      </w:r>
      <w:r w:rsidRPr="003B3E5C">
        <w:rPr>
          <w:rFonts w:ascii="PT Astra Serif" w:hAnsi="PT Astra Serif" w:cs="Arial"/>
          <w:spacing w:val="2"/>
          <w:sz w:val="28"/>
          <w:szCs w:val="28"/>
        </w:rPr>
        <w:t>и разв</w:t>
      </w:r>
      <w:r w:rsidR="00C37615" w:rsidRPr="003B3E5C">
        <w:rPr>
          <w:rFonts w:ascii="PT Astra Serif" w:hAnsi="PT Astra Serif" w:cs="Arial"/>
          <w:spacing w:val="2"/>
          <w:sz w:val="28"/>
          <w:szCs w:val="28"/>
        </w:rPr>
        <w:t>ё</w:t>
      </w:r>
      <w:r w:rsidRPr="003B3E5C">
        <w:rPr>
          <w:rFonts w:ascii="PT Astra Serif" w:hAnsi="PT Astra Serif" w:cs="Arial"/>
          <w:spacing w:val="2"/>
          <w:sz w:val="28"/>
          <w:szCs w:val="28"/>
        </w:rPr>
        <w:t>ртка фасада Входа</w:t>
      </w:r>
      <w:r w:rsidR="00C6585B" w:rsidRPr="003B3E5C">
        <w:rPr>
          <w:rFonts w:ascii="PT Astra Serif" w:hAnsi="PT Astra Serif" w:cs="Arial"/>
          <w:spacing w:val="2"/>
          <w:sz w:val="28"/>
          <w:szCs w:val="28"/>
        </w:rPr>
        <w:t xml:space="preserve"> в парк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>;</w:t>
      </w:r>
    </w:p>
    <w:p w:rsidR="005564CB" w:rsidRPr="003D0D1D" w:rsidRDefault="00571850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B3E5C">
        <w:rPr>
          <w:rFonts w:ascii="PT Astra Serif" w:hAnsi="PT Astra Serif" w:cs="Arial"/>
          <w:spacing w:val="2"/>
          <w:sz w:val="28"/>
          <w:szCs w:val="28"/>
        </w:rPr>
        <w:t>расчё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 xml:space="preserve">т ориентировочной стоимости </w:t>
      </w:r>
      <w:r w:rsidR="00B04A19" w:rsidRPr="003B3E5C">
        <w:rPr>
          <w:rFonts w:ascii="PT Astra Serif" w:hAnsi="PT Astra Serif" w:cs="Arial"/>
          <w:spacing w:val="2"/>
          <w:sz w:val="28"/>
          <w:szCs w:val="28"/>
        </w:rPr>
        <w:t xml:space="preserve">оформления </w:t>
      </w:r>
      <w:r w:rsidR="00C37615" w:rsidRPr="003B3E5C">
        <w:rPr>
          <w:rFonts w:ascii="PT Astra Serif" w:hAnsi="PT Astra Serif" w:cs="Arial"/>
          <w:spacing w:val="2"/>
          <w:sz w:val="28"/>
          <w:szCs w:val="28"/>
        </w:rPr>
        <w:t>Входа в парк</w:t>
      </w:r>
      <w:r w:rsidR="00B04A19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с указ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а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>нием применяемых материалов.</w:t>
      </w:r>
    </w:p>
    <w:p w:rsidR="005564CB" w:rsidRPr="003D0D1D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Проектные материалы </w:t>
      </w:r>
      <w:r w:rsidR="00E012E0">
        <w:rPr>
          <w:rFonts w:ascii="PT Astra Serif" w:hAnsi="PT Astra Serif" w:cs="Arial"/>
          <w:spacing w:val="2"/>
          <w:sz w:val="28"/>
          <w:szCs w:val="28"/>
        </w:rPr>
        <w:t xml:space="preserve">участник представляет в </w:t>
      </w:r>
      <w:r w:rsidRPr="003D0D1D">
        <w:rPr>
          <w:rFonts w:ascii="PT Astra Serif" w:hAnsi="PT Astra Serif" w:cs="Arial"/>
          <w:spacing w:val="2"/>
          <w:sz w:val="28"/>
          <w:szCs w:val="28"/>
        </w:rPr>
        <w:t>цветной</w:t>
      </w:r>
      <w:r w:rsidR="00FA1E27">
        <w:rPr>
          <w:rFonts w:ascii="PT Astra Serif" w:hAnsi="PT Astra Serif" w:cs="Arial"/>
          <w:spacing w:val="2"/>
          <w:sz w:val="28"/>
          <w:szCs w:val="28"/>
        </w:rPr>
        <w:t xml:space="preserve"> или черно-белой</w:t>
      </w: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 гра</w:t>
      </w:r>
      <w:r w:rsidR="00E012E0">
        <w:rPr>
          <w:rFonts w:ascii="PT Astra Serif" w:hAnsi="PT Astra Serif" w:cs="Arial"/>
          <w:spacing w:val="2"/>
          <w:sz w:val="28"/>
          <w:szCs w:val="28"/>
        </w:rPr>
        <w:t>фике</w:t>
      </w:r>
      <w:r w:rsidR="00FA1E27" w:rsidRPr="00FA1E27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E012E0">
        <w:rPr>
          <w:rFonts w:ascii="PT Astra Serif" w:hAnsi="PT Astra Serif" w:cs="Arial"/>
          <w:spacing w:val="2"/>
          <w:sz w:val="28"/>
          <w:szCs w:val="28"/>
        </w:rPr>
        <w:t xml:space="preserve"> на планшетах</w:t>
      </w:r>
      <w:r w:rsidR="00FA1E27">
        <w:rPr>
          <w:rFonts w:ascii="PT Astra Serif" w:hAnsi="PT Astra Serif" w:cs="Arial"/>
          <w:spacing w:val="2"/>
          <w:sz w:val="28"/>
          <w:szCs w:val="28"/>
        </w:rPr>
        <w:t xml:space="preserve"> или подрамниках</w:t>
      </w:r>
      <w:r w:rsidR="00E012E0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C6585B" w:rsidRPr="00BB5E52">
        <w:rPr>
          <w:rFonts w:ascii="PT Astra Serif" w:hAnsi="PT Astra Serif" w:cs="Arial"/>
          <w:spacing w:val="2"/>
          <w:sz w:val="28"/>
          <w:szCs w:val="28"/>
        </w:rPr>
        <w:t xml:space="preserve">размером </w:t>
      </w:r>
      <w:r w:rsidR="00E012E0" w:rsidRPr="00BB5E52">
        <w:rPr>
          <w:rFonts w:ascii="PT Astra Serif" w:hAnsi="PT Astra Serif" w:cs="Arial"/>
          <w:spacing w:val="2"/>
          <w:sz w:val="28"/>
          <w:szCs w:val="28"/>
        </w:rPr>
        <w:t xml:space="preserve">1 м </w:t>
      </w:r>
      <w:proofErr w:type="spellStart"/>
      <w:r w:rsidR="00E012E0" w:rsidRPr="00BB5E52">
        <w:rPr>
          <w:rFonts w:ascii="PT Astra Serif" w:hAnsi="PT Astra Serif" w:cs="Arial"/>
          <w:spacing w:val="2"/>
          <w:sz w:val="28"/>
          <w:szCs w:val="28"/>
        </w:rPr>
        <w:t>x</w:t>
      </w:r>
      <w:proofErr w:type="spellEnd"/>
      <w:r w:rsidR="00E012E0" w:rsidRPr="00BB5E52">
        <w:rPr>
          <w:rFonts w:ascii="PT Astra Serif" w:hAnsi="PT Astra Serif" w:cs="Arial"/>
          <w:spacing w:val="2"/>
          <w:sz w:val="28"/>
          <w:szCs w:val="28"/>
        </w:rPr>
        <w:t xml:space="preserve"> 1 м</w:t>
      </w:r>
      <w:r w:rsidR="00F42D9E">
        <w:rPr>
          <w:rFonts w:ascii="PT Astra Serif" w:hAnsi="PT Astra Serif" w:cs="Arial"/>
          <w:spacing w:val="2"/>
          <w:sz w:val="28"/>
          <w:szCs w:val="28"/>
        </w:rPr>
        <w:t>, для скульптурных работ возможно предоставление скульптурной модели</w:t>
      </w:r>
      <w:r w:rsidR="00C6585B" w:rsidRPr="00BB5E52">
        <w:rPr>
          <w:rFonts w:ascii="PT Astra Serif" w:hAnsi="PT Astra Serif" w:cs="Arial"/>
          <w:spacing w:val="2"/>
          <w:sz w:val="28"/>
          <w:szCs w:val="28"/>
        </w:rPr>
        <w:t>.</w:t>
      </w:r>
    </w:p>
    <w:p w:rsidR="00C37615" w:rsidRPr="003B3E5C" w:rsidRDefault="009D400F" w:rsidP="00C37615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в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 xml:space="preserve">) </w:t>
      </w:r>
      <w:r w:rsidR="00C37615" w:rsidRPr="003B3E5C">
        <w:rPr>
          <w:rFonts w:ascii="PT Astra Serif" w:hAnsi="PT Astra Serif" w:cs="Arial"/>
          <w:spacing w:val="2"/>
          <w:sz w:val="28"/>
          <w:szCs w:val="28"/>
        </w:rPr>
        <w:t>пояснительная записка;</w:t>
      </w:r>
    </w:p>
    <w:p w:rsidR="005564CB" w:rsidRPr="003D0D1D" w:rsidRDefault="009D400F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г</w:t>
      </w:r>
      <w:r w:rsidR="00C37615" w:rsidRPr="003B3E5C">
        <w:rPr>
          <w:rFonts w:ascii="PT Astra Serif" w:hAnsi="PT Astra Serif" w:cs="Arial"/>
          <w:spacing w:val="2"/>
          <w:sz w:val="28"/>
          <w:szCs w:val="28"/>
        </w:rPr>
        <w:t xml:space="preserve">) </w:t>
      </w:r>
      <w:r w:rsidR="005564CB" w:rsidRPr="003B3E5C">
        <w:rPr>
          <w:rFonts w:ascii="PT Astra Serif" w:hAnsi="PT Astra Serif" w:cs="Arial"/>
          <w:spacing w:val="2"/>
          <w:sz w:val="28"/>
          <w:szCs w:val="28"/>
        </w:rPr>
        <w:t>информационный</w:t>
      </w:r>
      <w:r w:rsidR="005564CB" w:rsidRPr="003D0D1D">
        <w:rPr>
          <w:rFonts w:ascii="PT Astra Serif" w:hAnsi="PT Astra Serif" w:cs="Arial"/>
          <w:spacing w:val="2"/>
          <w:sz w:val="28"/>
          <w:szCs w:val="28"/>
        </w:rPr>
        <w:t xml:space="preserve"> лист в запечатанном конверте с шифром, который должен содержать данные об участниках конкурса:</w:t>
      </w:r>
    </w:p>
    <w:p w:rsidR="005564CB" w:rsidRPr="003D0D1D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фамилия, имя, отчество</w:t>
      </w:r>
      <w:r w:rsidR="008F3151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E012E0">
        <w:rPr>
          <w:rFonts w:ascii="PT Astra Serif" w:hAnsi="PT Astra Serif" w:cs="Arial"/>
          <w:spacing w:val="2"/>
          <w:sz w:val="28"/>
          <w:szCs w:val="28"/>
        </w:rPr>
        <w:t xml:space="preserve">автора </w:t>
      </w:r>
      <w:r w:rsidR="008F3151">
        <w:rPr>
          <w:rFonts w:ascii="PT Astra Serif" w:hAnsi="PT Astra Serif" w:cs="Arial"/>
          <w:spacing w:val="2"/>
          <w:sz w:val="28"/>
          <w:szCs w:val="28"/>
        </w:rPr>
        <w:t>(последнее – при наличии)</w:t>
      </w:r>
      <w:r w:rsidR="00E012E0">
        <w:rPr>
          <w:rFonts w:ascii="PT Astra Serif" w:hAnsi="PT Astra Serif" w:cs="Arial"/>
          <w:spacing w:val="2"/>
          <w:sz w:val="28"/>
          <w:szCs w:val="28"/>
        </w:rPr>
        <w:t>, либо н</w:t>
      </w:r>
      <w:r w:rsidR="00E012E0">
        <w:rPr>
          <w:rFonts w:ascii="PT Astra Serif" w:hAnsi="PT Astra Serif" w:cs="Arial"/>
          <w:spacing w:val="2"/>
          <w:sz w:val="28"/>
          <w:szCs w:val="28"/>
        </w:rPr>
        <w:t>а</w:t>
      </w:r>
      <w:r w:rsidR="00E012E0">
        <w:rPr>
          <w:rFonts w:ascii="PT Astra Serif" w:hAnsi="PT Astra Serif" w:cs="Arial"/>
          <w:spacing w:val="2"/>
          <w:sz w:val="28"/>
          <w:szCs w:val="28"/>
        </w:rPr>
        <w:t>именование юридического лица;</w:t>
      </w:r>
    </w:p>
    <w:p w:rsidR="005564CB" w:rsidRPr="003D0D1D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год рождения </w:t>
      </w:r>
      <w:r w:rsidR="00BE0135">
        <w:rPr>
          <w:rFonts w:ascii="PT Astra Serif" w:hAnsi="PT Astra Serif" w:cs="Arial"/>
          <w:spacing w:val="2"/>
          <w:sz w:val="28"/>
          <w:szCs w:val="28"/>
        </w:rPr>
        <w:t>физического лица</w:t>
      </w:r>
      <w:r w:rsidR="00185A97">
        <w:rPr>
          <w:rFonts w:ascii="PT Astra Serif" w:hAnsi="PT Astra Serif" w:cs="Arial"/>
          <w:spacing w:val="2"/>
          <w:sz w:val="28"/>
          <w:szCs w:val="28"/>
        </w:rPr>
        <w:t xml:space="preserve"> либо </w:t>
      </w:r>
      <w:r w:rsidR="00BB5E52">
        <w:rPr>
          <w:rFonts w:ascii="PT Astra Serif" w:hAnsi="PT Astra Serif" w:cs="Arial"/>
          <w:spacing w:val="2"/>
          <w:sz w:val="28"/>
          <w:szCs w:val="28"/>
        </w:rPr>
        <w:t>идентификационный номер н</w:t>
      </w:r>
      <w:r w:rsidR="00BB5E52">
        <w:rPr>
          <w:rFonts w:ascii="PT Astra Serif" w:hAnsi="PT Astra Serif" w:cs="Arial"/>
          <w:spacing w:val="2"/>
          <w:sz w:val="28"/>
          <w:szCs w:val="28"/>
        </w:rPr>
        <w:t>а</w:t>
      </w:r>
      <w:r w:rsidR="00BB5E52">
        <w:rPr>
          <w:rFonts w:ascii="PT Astra Serif" w:hAnsi="PT Astra Serif" w:cs="Arial"/>
          <w:spacing w:val="2"/>
          <w:sz w:val="28"/>
          <w:szCs w:val="28"/>
        </w:rPr>
        <w:t>логоплательщика</w:t>
      </w:r>
      <w:r w:rsidRPr="00BB5E52">
        <w:rPr>
          <w:rFonts w:ascii="PT Astra Serif" w:hAnsi="PT Astra Serif" w:cs="Arial"/>
          <w:spacing w:val="2"/>
          <w:sz w:val="28"/>
          <w:szCs w:val="28"/>
        </w:rPr>
        <w:t>,</w:t>
      </w:r>
      <w:r w:rsidRPr="003D0D1D">
        <w:rPr>
          <w:rFonts w:ascii="PT Astra Serif" w:hAnsi="PT Astra Serif" w:cs="Arial"/>
          <w:spacing w:val="2"/>
          <w:sz w:val="28"/>
          <w:szCs w:val="28"/>
        </w:rPr>
        <w:t xml:space="preserve"> дата выдачи и номер свидетельства о государственной регистрации</w:t>
      </w:r>
      <w:r w:rsidR="00185A97">
        <w:rPr>
          <w:rFonts w:ascii="PT Astra Serif" w:hAnsi="PT Astra Serif" w:cs="Arial"/>
          <w:spacing w:val="2"/>
          <w:sz w:val="28"/>
          <w:szCs w:val="28"/>
        </w:rPr>
        <w:t xml:space="preserve"> юридического лица</w:t>
      </w:r>
      <w:r w:rsidRPr="003D0D1D">
        <w:rPr>
          <w:rFonts w:ascii="PT Astra Serif" w:hAnsi="PT Astra Serif" w:cs="Arial"/>
          <w:spacing w:val="2"/>
          <w:sz w:val="28"/>
          <w:szCs w:val="28"/>
        </w:rPr>
        <w:t>;</w:t>
      </w:r>
    </w:p>
    <w:p w:rsidR="005564CB" w:rsidRPr="003D0D1D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почтовый адрес с индексом</w:t>
      </w:r>
      <w:r w:rsidR="00793B85">
        <w:rPr>
          <w:rFonts w:ascii="PT Astra Serif" w:hAnsi="PT Astra Serif" w:cs="Arial"/>
          <w:spacing w:val="2"/>
          <w:sz w:val="28"/>
          <w:szCs w:val="28"/>
        </w:rPr>
        <w:t xml:space="preserve">, </w:t>
      </w:r>
      <w:r w:rsidR="00185A97">
        <w:rPr>
          <w:rFonts w:ascii="PT Astra Serif" w:hAnsi="PT Astra Serif" w:cs="Arial"/>
          <w:spacing w:val="2"/>
          <w:sz w:val="28"/>
          <w:szCs w:val="28"/>
        </w:rPr>
        <w:t xml:space="preserve">либо </w:t>
      </w:r>
      <w:r w:rsidRPr="003D0D1D">
        <w:rPr>
          <w:rFonts w:ascii="PT Astra Serif" w:hAnsi="PT Astra Serif" w:cs="Arial"/>
          <w:spacing w:val="2"/>
          <w:sz w:val="28"/>
          <w:szCs w:val="28"/>
        </w:rPr>
        <w:t>юридический ад</w:t>
      </w:r>
      <w:r w:rsidR="00E57A66">
        <w:rPr>
          <w:rFonts w:ascii="PT Astra Serif" w:hAnsi="PT Astra Serif" w:cs="Arial"/>
          <w:spacing w:val="2"/>
          <w:sz w:val="28"/>
          <w:szCs w:val="28"/>
        </w:rPr>
        <w:t>рес юридического лица</w:t>
      </w:r>
      <w:r w:rsidRPr="003D0D1D">
        <w:rPr>
          <w:rFonts w:ascii="PT Astra Serif" w:hAnsi="PT Astra Serif" w:cs="Arial"/>
          <w:spacing w:val="2"/>
          <w:sz w:val="28"/>
          <w:szCs w:val="28"/>
        </w:rPr>
        <w:t>;</w:t>
      </w:r>
    </w:p>
    <w:p w:rsidR="005564CB" w:rsidRPr="003D0D1D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номер контактного телефона.</w:t>
      </w:r>
    </w:p>
    <w:p w:rsidR="005564CB" w:rsidRPr="00C20A2A" w:rsidRDefault="005564C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3D0D1D">
        <w:rPr>
          <w:rFonts w:ascii="PT Astra Serif" w:hAnsi="PT Astra Serif" w:cs="Arial"/>
          <w:spacing w:val="2"/>
          <w:sz w:val="28"/>
          <w:szCs w:val="28"/>
        </w:rPr>
        <w:t>Информационный лист подписывается</w:t>
      </w:r>
      <w:r w:rsidR="00E21CE6">
        <w:rPr>
          <w:rFonts w:ascii="PT Astra Serif" w:hAnsi="PT Astra Serif" w:cs="Arial"/>
          <w:spacing w:val="2"/>
          <w:sz w:val="28"/>
          <w:szCs w:val="28"/>
        </w:rPr>
        <w:t xml:space="preserve"> всеми</w:t>
      </w:r>
      <w:r w:rsidR="00E012E0">
        <w:rPr>
          <w:rFonts w:ascii="PT Astra Serif" w:hAnsi="PT Astra Serif" w:cs="Arial"/>
          <w:spacing w:val="2"/>
          <w:sz w:val="28"/>
          <w:szCs w:val="28"/>
        </w:rPr>
        <w:t xml:space="preserve"> авторами проекта</w:t>
      </w:r>
      <w:r w:rsidR="0063295C">
        <w:rPr>
          <w:rFonts w:ascii="PT Astra Serif" w:hAnsi="PT Astra Serif" w:cs="Arial"/>
          <w:spacing w:val="2"/>
          <w:sz w:val="28"/>
          <w:szCs w:val="28"/>
        </w:rPr>
        <w:t>.</w:t>
      </w:r>
    </w:p>
    <w:p w:rsidR="00571850" w:rsidRDefault="00137BBE" w:rsidP="00DE3F7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="002E3F69">
        <w:rPr>
          <w:rFonts w:ascii="PT Astra Serif" w:hAnsi="PT Astra Serif"/>
          <w:color w:val="000000"/>
          <w:sz w:val="28"/>
          <w:szCs w:val="28"/>
        </w:rPr>
        <w:t>4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96DD4" w:rsidRPr="00C20A2A">
        <w:rPr>
          <w:rFonts w:ascii="PT Astra Serif" w:hAnsi="PT Astra Serif"/>
          <w:sz w:val="28"/>
          <w:szCs w:val="28"/>
        </w:rPr>
        <w:t>Конкурсные материалы</w:t>
      </w:r>
      <w:r w:rsidR="00166568">
        <w:rPr>
          <w:rFonts w:ascii="PT Astra Serif" w:hAnsi="PT Astra Serif"/>
          <w:color w:val="000000"/>
          <w:sz w:val="28"/>
          <w:szCs w:val="28"/>
        </w:rPr>
        <w:t xml:space="preserve"> представляются в срок</w:t>
      </w:r>
      <w:r w:rsidR="00BE3BD7">
        <w:rPr>
          <w:rFonts w:ascii="PT Astra Serif" w:hAnsi="PT Astra Serif"/>
          <w:color w:val="000000"/>
          <w:sz w:val="28"/>
          <w:szCs w:val="28"/>
        </w:rPr>
        <w:t xml:space="preserve"> с 11.10</w:t>
      </w:r>
      <w:r w:rsidR="00F42D9E">
        <w:rPr>
          <w:rFonts w:ascii="PT Astra Serif" w:hAnsi="PT Astra Serif"/>
          <w:color w:val="000000"/>
          <w:sz w:val="28"/>
          <w:szCs w:val="28"/>
        </w:rPr>
        <w:t>.2024</w:t>
      </w:r>
      <w:r w:rsidR="00166568">
        <w:rPr>
          <w:rFonts w:ascii="PT Astra Serif" w:hAnsi="PT Astra Serif"/>
          <w:color w:val="000000"/>
          <w:sz w:val="28"/>
          <w:szCs w:val="28"/>
        </w:rPr>
        <w:t xml:space="preserve"> до </w:t>
      </w:r>
      <w:r w:rsidR="00BE3BD7">
        <w:rPr>
          <w:rFonts w:ascii="PT Astra Serif" w:hAnsi="PT Astra Serif"/>
          <w:color w:val="000000"/>
          <w:sz w:val="28"/>
          <w:szCs w:val="28"/>
        </w:rPr>
        <w:t>12</w:t>
      </w:r>
      <w:r w:rsidR="0083274C">
        <w:rPr>
          <w:rFonts w:ascii="PT Astra Serif" w:hAnsi="PT Astra Serif"/>
          <w:color w:val="000000"/>
          <w:sz w:val="28"/>
          <w:szCs w:val="28"/>
        </w:rPr>
        <w:t>.11</w:t>
      </w:r>
      <w:r w:rsidR="00B04A19">
        <w:rPr>
          <w:rFonts w:ascii="PT Astra Serif" w:hAnsi="PT Astra Serif"/>
          <w:color w:val="000000"/>
          <w:sz w:val="28"/>
          <w:szCs w:val="28"/>
        </w:rPr>
        <w:t>.</w:t>
      </w:r>
      <w:r w:rsidR="00B04A19">
        <w:rPr>
          <w:rFonts w:ascii="PT Astra Serif" w:hAnsi="PT Astra Serif"/>
          <w:sz w:val="28"/>
          <w:szCs w:val="28"/>
        </w:rPr>
        <w:t>2024</w:t>
      </w:r>
      <w:r w:rsidR="00185A97">
        <w:rPr>
          <w:rFonts w:ascii="PT Astra Serif" w:hAnsi="PT Astra Serif"/>
          <w:sz w:val="28"/>
          <w:szCs w:val="28"/>
        </w:rPr>
        <w:t xml:space="preserve">, </w:t>
      </w:r>
      <w:r w:rsidR="00F42D9E">
        <w:rPr>
          <w:rFonts w:ascii="PT Astra Serif" w:hAnsi="PT Astra Serif"/>
          <w:sz w:val="28"/>
          <w:szCs w:val="28"/>
        </w:rPr>
        <w:t>посредством личного обращения</w:t>
      </w:r>
      <w:r w:rsidR="00571850">
        <w:rPr>
          <w:rFonts w:ascii="PT Astra Serif" w:hAnsi="PT Astra Serif"/>
          <w:sz w:val="28"/>
          <w:szCs w:val="28"/>
        </w:rPr>
        <w:t xml:space="preserve"> </w:t>
      </w:r>
      <w:r w:rsidR="002E3F69">
        <w:rPr>
          <w:rFonts w:ascii="PT Astra Serif" w:hAnsi="PT Astra Serif"/>
          <w:sz w:val="28"/>
          <w:szCs w:val="28"/>
        </w:rPr>
        <w:t xml:space="preserve">или </w:t>
      </w:r>
      <w:r w:rsidR="002E3F69" w:rsidRPr="00793B85">
        <w:rPr>
          <w:rFonts w:ascii="PT Astra Serif" w:hAnsi="PT Astra Serif"/>
          <w:sz w:val="28"/>
          <w:szCs w:val="28"/>
        </w:rPr>
        <w:t>по почте</w:t>
      </w:r>
      <w:r w:rsidR="002E3F69">
        <w:rPr>
          <w:rFonts w:ascii="PT Astra Serif" w:hAnsi="PT Astra Serif"/>
          <w:sz w:val="28"/>
          <w:szCs w:val="28"/>
        </w:rPr>
        <w:t xml:space="preserve"> 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>в Управление а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>р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>хитектуры и градостроительства администрации города Ульяновска</w:t>
      </w:r>
      <w:r w:rsidR="00096DD4" w:rsidRPr="00C20A2A">
        <w:rPr>
          <w:rFonts w:ascii="PT Astra Serif" w:hAnsi="PT Astra Serif"/>
          <w:sz w:val="28"/>
          <w:szCs w:val="28"/>
        </w:rPr>
        <w:t xml:space="preserve"> по адр</w:t>
      </w:r>
      <w:r w:rsidR="00096DD4" w:rsidRPr="00C20A2A">
        <w:rPr>
          <w:rFonts w:ascii="PT Astra Serif" w:hAnsi="PT Astra Serif"/>
          <w:sz w:val="28"/>
          <w:szCs w:val="28"/>
        </w:rPr>
        <w:t>е</w:t>
      </w:r>
      <w:r w:rsidR="00096DD4" w:rsidRPr="00C20A2A">
        <w:rPr>
          <w:rFonts w:ascii="PT Astra Serif" w:hAnsi="PT Astra Serif"/>
          <w:sz w:val="28"/>
          <w:szCs w:val="28"/>
        </w:rPr>
        <w:t>су: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 xml:space="preserve"> 432000, г. Ульяновс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к, ул. Гончарова,     </w:t>
      </w:r>
      <w:r w:rsidR="00571850">
        <w:rPr>
          <w:rFonts w:ascii="PT Astra Serif" w:hAnsi="PT Astra Serif"/>
          <w:color w:val="000000"/>
          <w:sz w:val="28"/>
          <w:szCs w:val="28"/>
        </w:rPr>
        <w:t xml:space="preserve">д. 38/8; </w:t>
      </w:r>
    </w:p>
    <w:p w:rsidR="00096DD4" w:rsidRPr="00C20A2A" w:rsidRDefault="0063295C" w:rsidP="0057185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</w:t>
      </w:r>
      <w:r w:rsidR="00571850">
        <w:rPr>
          <w:rFonts w:ascii="PT Astra Serif" w:hAnsi="PT Astra Serif"/>
          <w:color w:val="000000"/>
          <w:sz w:val="28"/>
          <w:szCs w:val="28"/>
        </w:rPr>
        <w:t>онтактный номер телефона</w:t>
      </w:r>
      <w:r w:rsidR="00BE0135">
        <w:rPr>
          <w:rFonts w:ascii="PT Astra Serif" w:hAnsi="PT Astra Serif"/>
          <w:color w:val="000000"/>
          <w:sz w:val="28"/>
          <w:szCs w:val="28"/>
        </w:rPr>
        <w:t>:</w:t>
      </w:r>
      <w:r w:rsidR="0057185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012E0">
        <w:rPr>
          <w:rFonts w:ascii="PT Astra Serif" w:hAnsi="PT Astra Serif"/>
          <w:color w:val="000000"/>
          <w:sz w:val="28"/>
          <w:szCs w:val="28"/>
        </w:rPr>
        <w:t xml:space="preserve">8 </w:t>
      </w:r>
      <w:r w:rsidR="00096DD4" w:rsidRPr="00C20A2A">
        <w:rPr>
          <w:rFonts w:ascii="PT Astra Serif" w:hAnsi="PT Astra Serif"/>
          <w:color w:val="000000"/>
          <w:sz w:val="28"/>
          <w:szCs w:val="28"/>
        </w:rPr>
        <w:t>(8422) 27-03-71.</w:t>
      </w:r>
    </w:p>
    <w:p w:rsidR="000C1869" w:rsidRDefault="000C1869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C034A">
        <w:rPr>
          <w:rFonts w:ascii="PT Astra Serif" w:hAnsi="PT Astra Serif" w:cs="Arial"/>
          <w:spacing w:val="2"/>
          <w:sz w:val="28"/>
          <w:szCs w:val="28"/>
        </w:rPr>
        <w:t>Конкурсные материалы, пред</w:t>
      </w:r>
      <w:r w:rsidR="00BE0135" w:rsidRPr="009C034A">
        <w:rPr>
          <w:rFonts w:ascii="PT Astra Serif" w:hAnsi="PT Astra Serif" w:cs="Arial"/>
          <w:spacing w:val="2"/>
          <w:sz w:val="28"/>
          <w:szCs w:val="28"/>
        </w:rPr>
        <w:t>о</w:t>
      </w:r>
      <w:r w:rsidRPr="009C034A">
        <w:rPr>
          <w:rFonts w:ascii="PT Astra Serif" w:hAnsi="PT Astra Serif" w:cs="Arial"/>
          <w:spacing w:val="2"/>
          <w:sz w:val="28"/>
          <w:szCs w:val="28"/>
        </w:rPr>
        <w:t>ставленные после указанного</w:t>
      </w:r>
      <w:r w:rsidR="00F42D9E">
        <w:rPr>
          <w:rFonts w:ascii="PT Astra Serif" w:hAnsi="PT Astra Serif" w:cs="Arial"/>
          <w:spacing w:val="2"/>
          <w:sz w:val="28"/>
          <w:szCs w:val="28"/>
        </w:rPr>
        <w:t xml:space="preserve"> в насто</w:t>
      </w:r>
      <w:r w:rsidR="00F42D9E">
        <w:rPr>
          <w:rFonts w:ascii="PT Astra Serif" w:hAnsi="PT Astra Serif" w:cs="Arial"/>
          <w:spacing w:val="2"/>
          <w:sz w:val="28"/>
          <w:szCs w:val="28"/>
        </w:rPr>
        <w:t>я</w:t>
      </w:r>
      <w:r w:rsidR="00F42D9E">
        <w:rPr>
          <w:rFonts w:ascii="PT Astra Serif" w:hAnsi="PT Astra Serif" w:cs="Arial"/>
          <w:spacing w:val="2"/>
          <w:sz w:val="28"/>
          <w:szCs w:val="28"/>
        </w:rPr>
        <w:t>щем пункте</w:t>
      </w:r>
      <w:r w:rsidRPr="009C034A">
        <w:rPr>
          <w:rFonts w:ascii="PT Astra Serif" w:hAnsi="PT Astra Serif" w:cs="Arial"/>
          <w:spacing w:val="2"/>
          <w:sz w:val="28"/>
          <w:szCs w:val="28"/>
        </w:rPr>
        <w:t xml:space="preserve"> срока либо </w:t>
      </w:r>
      <w:r w:rsidR="00096DD4" w:rsidRPr="009C034A">
        <w:rPr>
          <w:rFonts w:ascii="PT Astra Serif" w:hAnsi="PT Astra Serif"/>
          <w:sz w:val="28"/>
          <w:szCs w:val="28"/>
        </w:rPr>
        <w:t xml:space="preserve">с нарушением требований </w:t>
      </w:r>
      <w:r w:rsidR="00E21CE6">
        <w:rPr>
          <w:rFonts w:ascii="PT Astra Serif" w:hAnsi="PT Astra Serif"/>
          <w:sz w:val="28"/>
          <w:szCs w:val="28"/>
        </w:rPr>
        <w:t xml:space="preserve">настоящего </w:t>
      </w:r>
      <w:r w:rsidR="00096DD4" w:rsidRPr="009C034A">
        <w:rPr>
          <w:rFonts w:ascii="PT Astra Serif" w:hAnsi="PT Astra Serif"/>
          <w:sz w:val="28"/>
          <w:szCs w:val="28"/>
        </w:rPr>
        <w:t>Положения и его условий, к участию в конкурсе не допускаются</w:t>
      </w:r>
      <w:r w:rsidR="00562DF7" w:rsidRPr="009C034A">
        <w:rPr>
          <w:rFonts w:ascii="PT Astra Serif" w:hAnsi="PT Astra Serif"/>
          <w:sz w:val="28"/>
          <w:szCs w:val="28"/>
        </w:rPr>
        <w:t xml:space="preserve"> и возвращаются </w:t>
      </w:r>
      <w:r w:rsidR="00BE0135" w:rsidRPr="009C034A">
        <w:rPr>
          <w:rFonts w:ascii="PT Astra Serif" w:hAnsi="PT Astra Serif"/>
          <w:sz w:val="28"/>
          <w:szCs w:val="28"/>
        </w:rPr>
        <w:t xml:space="preserve">лично </w:t>
      </w:r>
      <w:r w:rsidR="00562DF7" w:rsidRPr="009C034A">
        <w:rPr>
          <w:rFonts w:ascii="PT Astra Serif" w:hAnsi="PT Astra Serif"/>
          <w:sz w:val="28"/>
          <w:szCs w:val="28"/>
        </w:rPr>
        <w:t>заявителю</w:t>
      </w:r>
      <w:r w:rsidR="00BE0135" w:rsidRPr="009C034A">
        <w:rPr>
          <w:rFonts w:ascii="PT Astra Serif" w:hAnsi="PT Astra Serif"/>
          <w:sz w:val="28"/>
          <w:szCs w:val="28"/>
        </w:rPr>
        <w:t xml:space="preserve">. </w:t>
      </w:r>
      <w:r w:rsidR="0020460D" w:rsidRPr="009C034A">
        <w:rPr>
          <w:rFonts w:ascii="PT Astra Serif" w:hAnsi="PT Astra Serif"/>
          <w:sz w:val="28"/>
          <w:szCs w:val="28"/>
        </w:rPr>
        <w:t>Участник уведомляется об этом в течени</w:t>
      </w:r>
      <w:r w:rsidR="005717F5" w:rsidRPr="009C034A">
        <w:rPr>
          <w:rFonts w:ascii="PT Astra Serif" w:hAnsi="PT Astra Serif"/>
          <w:sz w:val="28"/>
          <w:szCs w:val="28"/>
        </w:rPr>
        <w:t>е</w:t>
      </w:r>
      <w:r w:rsidR="0020460D" w:rsidRPr="009C034A">
        <w:rPr>
          <w:rFonts w:ascii="PT Astra Serif" w:hAnsi="PT Astra Serif"/>
          <w:sz w:val="28"/>
          <w:szCs w:val="28"/>
        </w:rPr>
        <w:t xml:space="preserve"> трёх</w:t>
      </w:r>
      <w:r w:rsidR="00FA1E27">
        <w:rPr>
          <w:rFonts w:ascii="PT Astra Serif" w:hAnsi="PT Astra Serif"/>
          <w:sz w:val="28"/>
          <w:szCs w:val="28"/>
        </w:rPr>
        <w:t xml:space="preserve"> рабочих</w:t>
      </w:r>
      <w:r w:rsidR="0020460D" w:rsidRPr="009C034A">
        <w:rPr>
          <w:rFonts w:ascii="PT Astra Serif" w:hAnsi="PT Astra Serif"/>
          <w:sz w:val="28"/>
          <w:szCs w:val="28"/>
        </w:rPr>
        <w:t xml:space="preserve"> дней п</w:t>
      </w:r>
      <w:r w:rsidR="0020460D" w:rsidRPr="009C034A">
        <w:rPr>
          <w:rFonts w:ascii="PT Astra Serif" w:hAnsi="PT Astra Serif"/>
          <w:sz w:val="28"/>
          <w:szCs w:val="28"/>
        </w:rPr>
        <w:t>о</w:t>
      </w:r>
      <w:r w:rsidR="0020460D" w:rsidRPr="009C034A">
        <w:rPr>
          <w:rFonts w:ascii="PT Astra Serif" w:hAnsi="PT Astra Serif"/>
          <w:sz w:val="28"/>
          <w:szCs w:val="28"/>
        </w:rPr>
        <w:t>сле получения конкурсных материалов</w:t>
      </w:r>
      <w:r w:rsidR="00562DF7" w:rsidRPr="009C034A">
        <w:rPr>
          <w:rFonts w:ascii="PT Astra Serif" w:hAnsi="PT Astra Serif"/>
          <w:sz w:val="28"/>
          <w:szCs w:val="28"/>
        </w:rPr>
        <w:t xml:space="preserve"> </w:t>
      </w:r>
      <w:r w:rsidR="00E57A66" w:rsidRPr="009C034A">
        <w:rPr>
          <w:rFonts w:ascii="PT Astra Serif" w:hAnsi="PT Astra Serif"/>
          <w:sz w:val="28"/>
          <w:szCs w:val="28"/>
        </w:rPr>
        <w:t>письмом Управления архитектуры и градостроительства администрации города Ульяновска</w:t>
      </w:r>
      <w:r w:rsidR="0020460D" w:rsidRPr="009C034A">
        <w:rPr>
          <w:rFonts w:ascii="PT Astra Serif" w:hAnsi="PT Astra Serif"/>
          <w:sz w:val="28"/>
          <w:szCs w:val="28"/>
        </w:rPr>
        <w:t>.</w:t>
      </w:r>
    </w:p>
    <w:p w:rsidR="0033233C" w:rsidRPr="009C034A" w:rsidRDefault="0033233C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3.5. Информация о срока</w:t>
      </w:r>
      <w:r w:rsidR="009D400F">
        <w:rPr>
          <w:rFonts w:ascii="PT Astra Serif" w:hAnsi="PT Astra Serif"/>
          <w:sz w:val="28"/>
          <w:szCs w:val="28"/>
        </w:rPr>
        <w:t xml:space="preserve">х проведения конкурса, </w:t>
      </w:r>
      <w:r>
        <w:rPr>
          <w:rFonts w:ascii="PT Astra Serif" w:hAnsi="PT Astra Serif"/>
          <w:sz w:val="28"/>
          <w:szCs w:val="28"/>
        </w:rPr>
        <w:t>начале приёма ко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курсных материалов </w:t>
      </w:r>
      <w:r w:rsidR="009D400F">
        <w:rPr>
          <w:rFonts w:ascii="PT Astra Serif" w:hAnsi="PT Astra Serif"/>
          <w:sz w:val="28"/>
          <w:szCs w:val="28"/>
        </w:rPr>
        <w:t xml:space="preserve">и требованиях к конкурсным материалам, указанных в пунктах 3.2 и 3.3 настоящего раздела </w:t>
      </w:r>
      <w:r>
        <w:rPr>
          <w:rFonts w:ascii="PT Astra Serif" w:hAnsi="PT Astra Serif"/>
          <w:sz w:val="28"/>
          <w:szCs w:val="28"/>
        </w:rPr>
        <w:t>публикуется на официальном сайте а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министрации города Ульяновска.</w:t>
      </w:r>
    </w:p>
    <w:p w:rsidR="00CF298B" w:rsidRPr="003D0D1D" w:rsidRDefault="00CF298B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0E30DB" w:rsidRPr="00CF298B" w:rsidRDefault="002D558C" w:rsidP="002D558C">
      <w:pPr>
        <w:ind w:left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0E30DB" w:rsidRPr="00CF298B">
        <w:rPr>
          <w:rFonts w:ascii="PT Astra Serif" w:hAnsi="PT Astra Serif"/>
          <w:sz w:val="28"/>
          <w:szCs w:val="28"/>
        </w:rPr>
        <w:t xml:space="preserve">Критерии </w:t>
      </w:r>
      <w:r w:rsidR="000E30DB" w:rsidRPr="00CF298B">
        <w:rPr>
          <w:rFonts w:ascii="PT Astra Serif" w:hAnsi="PT Astra Serif"/>
          <w:color w:val="000000"/>
          <w:sz w:val="28"/>
          <w:szCs w:val="28"/>
        </w:rPr>
        <w:t>конкурсного отбора</w:t>
      </w:r>
      <w:r w:rsidR="00097485" w:rsidRPr="00CF298B">
        <w:rPr>
          <w:rFonts w:ascii="PT Astra Serif" w:hAnsi="PT Astra Serif"/>
          <w:color w:val="000000"/>
          <w:sz w:val="28"/>
          <w:szCs w:val="28"/>
        </w:rPr>
        <w:t xml:space="preserve"> и оценки победителей конкурса</w:t>
      </w:r>
    </w:p>
    <w:p w:rsidR="000C0FF8" w:rsidRPr="00C20A2A" w:rsidRDefault="000C0FF8" w:rsidP="002D558C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B5917" w:rsidRPr="00C20A2A" w:rsidRDefault="00367796" w:rsidP="002D558C">
      <w:pPr>
        <w:tabs>
          <w:tab w:val="left" w:pos="426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>4.1.</w:t>
      </w:r>
      <w:r w:rsidR="00D775A1" w:rsidRPr="00C20A2A">
        <w:rPr>
          <w:rFonts w:ascii="PT Astra Serif" w:hAnsi="PT Astra Serif"/>
          <w:sz w:val="28"/>
          <w:szCs w:val="28"/>
        </w:rPr>
        <w:t xml:space="preserve"> </w:t>
      </w:r>
      <w:r w:rsidR="007F6B79" w:rsidRPr="00C20A2A">
        <w:rPr>
          <w:rFonts w:ascii="PT Astra Serif" w:hAnsi="PT Astra Serif"/>
          <w:sz w:val="28"/>
          <w:szCs w:val="28"/>
        </w:rPr>
        <w:t xml:space="preserve">При оценке конкурсных работ </w:t>
      </w:r>
      <w:r w:rsidR="00E57A66">
        <w:rPr>
          <w:rFonts w:ascii="PT Astra Serif" w:hAnsi="PT Astra Serif"/>
          <w:sz w:val="28"/>
          <w:szCs w:val="28"/>
        </w:rPr>
        <w:t>применя</w:t>
      </w:r>
      <w:r w:rsidR="00562DF7">
        <w:rPr>
          <w:rFonts w:ascii="PT Astra Serif" w:hAnsi="PT Astra Serif"/>
          <w:sz w:val="28"/>
          <w:szCs w:val="28"/>
        </w:rPr>
        <w:t>ются</w:t>
      </w:r>
      <w:r w:rsidR="007F6B79" w:rsidRPr="00C20A2A">
        <w:rPr>
          <w:rFonts w:ascii="PT Astra Serif" w:hAnsi="PT Astra Serif"/>
          <w:sz w:val="28"/>
          <w:szCs w:val="28"/>
        </w:rPr>
        <w:t xml:space="preserve"> следующие критерии</w:t>
      </w:r>
      <w:r w:rsidR="007F6B79" w:rsidRPr="00C20A2A">
        <w:rPr>
          <w:rFonts w:ascii="PT Astra Serif" w:hAnsi="PT Astra Serif"/>
          <w:color w:val="000000"/>
          <w:sz w:val="28"/>
          <w:szCs w:val="28"/>
        </w:rPr>
        <w:t>:</w:t>
      </w:r>
    </w:p>
    <w:p w:rsidR="000E30DB" w:rsidRPr="00C20A2A" w:rsidRDefault="00367796" w:rsidP="009C034A">
      <w:pPr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>а)</w:t>
      </w:r>
      <w:r w:rsidR="009C034A">
        <w:rPr>
          <w:rFonts w:ascii="PT Astra Serif" w:hAnsi="PT Astra Serif"/>
          <w:sz w:val="28"/>
          <w:szCs w:val="28"/>
        </w:rPr>
        <w:t xml:space="preserve"> </w:t>
      </w:r>
      <w:r w:rsidR="00C51C9C" w:rsidRPr="00C20A2A">
        <w:rPr>
          <w:rFonts w:ascii="PT Astra Serif" w:hAnsi="PT Astra Serif"/>
          <w:sz w:val="28"/>
          <w:szCs w:val="28"/>
        </w:rPr>
        <w:t>архитектурно-художественная выразительность</w:t>
      </w:r>
      <w:r w:rsidR="00344262">
        <w:rPr>
          <w:rFonts w:ascii="PT Astra Serif" w:hAnsi="PT Astra Serif"/>
          <w:sz w:val="28"/>
          <w:szCs w:val="28"/>
        </w:rPr>
        <w:t xml:space="preserve"> </w:t>
      </w:r>
      <w:r w:rsidR="005C0764">
        <w:rPr>
          <w:rFonts w:ascii="PT Astra Serif" w:hAnsi="PT Astra Serif"/>
          <w:sz w:val="28"/>
          <w:szCs w:val="28"/>
        </w:rPr>
        <w:t xml:space="preserve">проекта </w:t>
      </w:r>
      <w:r w:rsidR="00E012E0">
        <w:rPr>
          <w:rFonts w:ascii="PT Astra Serif" w:hAnsi="PT Astra Serif"/>
          <w:sz w:val="28"/>
          <w:szCs w:val="28"/>
        </w:rPr>
        <w:t>Входа</w:t>
      </w:r>
      <w:r w:rsidR="00FE2458">
        <w:rPr>
          <w:rFonts w:ascii="PT Astra Serif" w:hAnsi="PT Astra Serif"/>
          <w:sz w:val="28"/>
          <w:szCs w:val="28"/>
        </w:rPr>
        <w:t xml:space="preserve"> </w:t>
      </w:r>
      <w:r w:rsidR="00FE2458" w:rsidRPr="00793B85">
        <w:rPr>
          <w:rFonts w:ascii="PT Astra Serif" w:hAnsi="PT Astra Serif"/>
          <w:sz w:val="28"/>
          <w:szCs w:val="28"/>
        </w:rPr>
        <w:t>в парк;</w:t>
      </w:r>
    </w:p>
    <w:p w:rsidR="00C20A2A" w:rsidRPr="00C20A2A" w:rsidRDefault="00C20A2A" w:rsidP="009C03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>б</w:t>
      </w:r>
      <w:r w:rsidR="00367796" w:rsidRPr="00C20A2A">
        <w:rPr>
          <w:rFonts w:ascii="PT Astra Serif" w:hAnsi="PT Astra Serif"/>
          <w:sz w:val="28"/>
          <w:szCs w:val="28"/>
        </w:rPr>
        <w:t>)</w:t>
      </w:r>
      <w:r w:rsidRPr="00C20A2A">
        <w:rPr>
          <w:rFonts w:ascii="PT Astra Serif" w:hAnsi="PT Astra Serif"/>
          <w:sz w:val="28"/>
          <w:szCs w:val="28"/>
        </w:rPr>
        <w:t xml:space="preserve"> соответствие</w:t>
      </w:r>
      <w:r w:rsidR="005C0764">
        <w:rPr>
          <w:rFonts w:ascii="PT Astra Serif" w:hAnsi="PT Astra Serif"/>
          <w:sz w:val="28"/>
          <w:szCs w:val="28"/>
        </w:rPr>
        <w:t xml:space="preserve"> целям и задачам конкурса</w:t>
      </w:r>
      <w:r w:rsidRPr="00C20A2A">
        <w:rPr>
          <w:rFonts w:ascii="PT Astra Serif" w:hAnsi="PT Astra Serif"/>
          <w:sz w:val="28"/>
          <w:szCs w:val="28"/>
        </w:rPr>
        <w:t>;</w:t>
      </w:r>
    </w:p>
    <w:p w:rsidR="005C0764" w:rsidRDefault="00C20A2A" w:rsidP="009C03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 xml:space="preserve">в) </w:t>
      </w:r>
      <w:r w:rsidR="005C0764">
        <w:rPr>
          <w:rFonts w:ascii="PT Astra Serif" w:hAnsi="PT Astra Serif"/>
          <w:sz w:val="28"/>
          <w:szCs w:val="28"/>
        </w:rPr>
        <w:t>гармоничное сочетание с окружающей средой.</w:t>
      </w:r>
    </w:p>
    <w:p w:rsidR="00BA5DB3" w:rsidRPr="00C20A2A" w:rsidRDefault="00BA5DB3" w:rsidP="002D558C">
      <w:pPr>
        <w:ind w:firstLine="709"/>
        <w:rPr>
          <w:rFonts w:ascii="PT Astra Serif" w:hAnsi="PT Astra Serif"/>
          <w:sz w:val="28"/>
          <w:szCs w:val="28"/>
        </w:rPr>
      </w:pPr>
    </w:p>
    <w:p w:rsidR="007F6B79" w:rsidRPr="00C20A2A" w:rsidRDefault="0006284A" w:rsidP="002D558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20A2A">
        <w:rPr>
          <w:rFonts w:ascii="PT Astra Serif" w:hAnsi="PT Astra Serif"/>
          <w:sz w:val="28"/>
          <w:szCs w:val="28"/>
        </w:rPr>
        <w:t xml:space="preserve">5. </w:t>
      </w:r>
      <w:r w:rsidR="0017580D" w:rsidRPr="00C20A2A">
        <w:rPr>
          <w:rFonts w:ascii="PT Astra Serif" w:hAnsi="PT Astra Serif"/>
          <w:sz w:val="28"/>
          <w:szCs w:val="28"/>
        </w:rPr>
        <w:t xml:space="preserve">Подведение итогов </w:t>
      </w:r>
      <w:r w:rsidR="0017580D">
        <w:rPr>
          <w:rFonts w:ascii="PT Astra Serif" w:hAnsi="PT Astra Serif"/>
          <w:sz w:val="28"/>
          <w:szCs w:val="28"/>
        </w:rPr>
        <w:t>к</w:t>
      </w:r>
      <w:r w:rsidR="0017580D" w:rsidRPr="00C20A2A">
        <w:rPr>
          <w:rFonts w:ascii="PT Astra Serif" w:hAnsi="PT Astra Serif"/>
          <w:sz w:val="28"/>
          <w:szCs w:val="28"/>
        </w:rPr>
        <w:t>онкурса</w:t>
      </w:r>
    </w:p>
    <w:p w:rsidR="007F6B79" w:rsidRPr="00C20A2A" w:rsidRDefault="007F6B79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6284A" w:rsidRPr="00C20A2A" w:rsidRDefault="00562DF7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5.1. Для подведения итогов 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онкурса и определения победителей со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з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д</w:t>
      </w:r>
      <w:r w:rsidR="00B4397F" w:rsidRPr="00C20A2A">
        <w:rPr>
          <w:rFonts w:ascii="PT Astra Serif" w:hAnsi="PT Astra Serif"/>
          <w:color w:val="000000"/>
          <w:sz w:val="28"/>
          <w:szCs w:val="28"/>
        </w:rPr>
        <w:t>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ётся комиссия по подведению итогов</w:t>
      </w:r>
      <w:r w:rsidR="0033233C">
        <w:rPr>
          <w:rFonts w:ascii="PT Astra Serif" w:hAnsi="PT Astra Serif"/>
          <w:color w:val="000000"/>
          <w:sz w:val="28"/>
          <w:szCs w:val="28"/>
        </w:rPr>
        <w:t xml:space="preserve"> конкурса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6284A" w:rsidRPr="00C20A2A">
        <w:rPr>
          <w:rFonts w:ascii="PT Astra Serif" w:hAnsi="PT Astra Serif"/>
          <w:bCs/>
          <w:iCs/>
          <w:sz w:val="28"/>
          <w:szCs w:val="28"/>
        </w:rPr>
        <w:t>на лучший проект</w:t>
      </w:r>
      <w:r w:rsidR="007C7579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7C7579" w:rsidRPr="00640599">
        <w:rPr>
          <w:rFonts w:ascii="PT Astra Serif" w:hAnsi="PT Astra Serif"/>
          <w:bCs/>
          <w:iCs/>
          <w:sz w:val="28"/>
          <w:szCs w:val="28"/>
        </w:rPr>
        <w:t>худож</w:t>
      </w:r>
      <w:r w:rsidR="007C7579" w:rsidRPr="00640599">
        <w:rPr>
          <w:rFonts w:ascii="PT Astra Serif" w:hAnsi="PT Astra Serif"/>
          <w:bCs/>
          <w:iCs/>
          <w:sz w:val="28"/>
          <w:szCs w:val="28"/>
        </w:rPr>
        <w:t>е</w:t>
      </w:r>
      <w:r w:rsidR="007C7579" w:rsidRPr="00640599">
        <w:rPr>
          <w:rFonts w:ascii="PT Astra Serif" w:hAnsi="PT Astra Serif"/>
          <w:bCs/>
          <w:iCs/>
          <w:sz w:val="28"/>
          <w:szCs w:val="28"/>
        </w:rPr>
        <w:t xml:space="preserve">ственно-монументального оформления дополнительного входа в </w:t>
      </w:r>
      <w:proofErr w:type="spellStart"/>
      <w:r w:rsidR="007C7579" w:rsidRPr="00640599">
        <w:rPr>
          <w:rFonts w:ascii="PT Astra Serif" w:hAnsi="PT Astra Serif"/>
          <w:bCs/>
          <w:iCs/>
          <w:sz w:val="28"/>
          <w:szCs w:val="28"/>
        </w:rPr>
        <w:t>ПКиО</w:t>
      </w:r>
      <w:proofErr w:type="spellEnd"/>
      <w:r w:rsidR="007C7579" w:rsidRPr="00640599">
        <w:rPr>
          <w:rFonts w:ascii="PT Astra Serif" w:hAnsi="PT Astra Serif"/>
          <w:bCs/>
          <w:iCs/>
          <w:sz w:val="28"/>
          <w:szCs w:val="28"/>
        </w:rPr>
        <w:t xml:space="preserve"> «П</w:t>
      </w:r>
      <w:r w:rsidR="007C7579" w:rsidRPr="00640599">
        <w:rPr>
          <w:rFonts w:ascii="PT Astra Serif" w:hAnsi="PT Astra Serif"/>
          <w:bCs/>
          <w:iCs/>
          <w:sz w:val="28"/>
          <w:szCs w:val="28"/>
        </w:rPr>
        <w:t>о</w:t>
      </w:r>
      <w:r w:rsidR="007C7579" w:rsidRPr="00640599">
        <w:rPr>
          <w:rFonts w:ascii="PT Astra Serif" w:hAnsi="PT Astra Serif"/>
          <w:bCs/>
          <w:iCs/>
          <w:sz w:val="28"/>
          <w:szCs w:val="28"/>
        </w:rPr>
        <w:t>беда»</w:t>
      </w:r>
      <w:r w:rsidR="0006284A" w:rsidRPr="00C20A2A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(далее –</w:t>
      </w:r>
      <w:r w:rsidR="002046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0A2A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омиссия).</w:t>
      </w:r>
    </w:p>
    <w:p w:rsidR="0006284A" w:rsidRPr="00C20A2A" w:rsidRDefault="0006284A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2A">
        <w:rPr>
          <w:rFonts w:ascii="PT Astra Serif" w:hAnsi="PT Astra Serif"/>
          <w:color w:val="000000"/>
          <w:sz w:val="28"/>
          <w:szCs w:val="28"/>
        </w:rPr>
        <w:t>5.2. Комиссия состоит из председателя</w:t>
      </w:r>
      <w:r w:rsidR="0020460D" w:rsidRPr="002046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460D">
        <w:rPr>
          <w:rFonts w:ascii="PT Astra Serif" w:hAnsi="PT Astra Serif"/>
          <w:color w:val="000000"/>
          <w:sz w:val="28"/>
          <w:szCs w:val="28"/>
        </w:rPr>
        <w:t>к</w:t>
      </w:r>
      <w:r w:rsidR="0020460D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20460D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>, заместителя предс</w:t>
      </w:r>
      <w:r w:rsidRPr="00C20A2A">
        <w:rPr>
          <w:rFonts w:ascii="PT Astra Serif" w:hAnsi="PT Astra Serif"/>
          <w:color w:val="000000"/>
          <w:sz w:val="28"/>
          <w:szCs w:val="28"/>
        </w:rPr>
        <w:t>е</w:t>
      </w:r>
      <w:r w:rsidRPr="00C20A2A">
        <w:rPr>
          <w:rFonts w:ascii="PT Astra Serif" w:hAnsi="PT Astra Serif"/>
          <w:color w:val="000000"/>
          <w:sz w:val="28"/>
          <w:szCs w:val="28"/>
        </w:rPr>
        <w:t>дателя</w:t>
      </w:r>
      <w:r w:rsidR="0020460D" w:rsidRPr="002046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460D">
        <w:rPr>
          <w:rFonts w:ascii="PT Astra Serif" w:hAnsi="PT Astra Serif"/>
          <w:color w:val="000000"/>
          <w:sz w:val="28"/>
          <w:szCs w:val="28"/>
        </w:rPr>
        <w:t>к</w:t>
      </w:r>
      <w:r w:rsidR="0020460D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20460D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>, секретаря</w:t>
      </w:r>
      <w:r w:rsidR="0020460D" w:rsidRPr="002046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460D">
        <w:rPr>
          <w:rFonts w:ascii="PT Astra Serif" w:hAnsi="PT Astra Serif"/>
          <w:color w:val="000000"/>
          <w:sz w:val="28"/>
          <w:szCs w:val="28"/>
        </w:rPr>
        <w:t>к</w:t>
      </w:r>
      <w:r w:rsidR="0020460D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20460D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и членов</w:t>
      </w:r>
      <w:r w:rsidR="00C20A2A">
        <w:rPr>
          <w:rFonts w:ascii="PT Astra Serif" w:hAnsi="PT Astra Serif"/>
          <w:color w:val="000000"/>
          <w:sz w:val="28"/>
          <w:szCs w:val="28"/>
        </w:rPr>
        <w:t xml:space="preserve"> к</w:t>
      </w:r>
      <w:r w:rsidR="00C20A2A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C20A2A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>.</w:t>
      </w:r>
    </w:p>
    <w:p w:rsidR="0006284A" w:rsidRPr="00C20A2A" w:rsidRDefault="0006284A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color w:val="000000"/>
          <w:sz w:val="28"/>
          <w:szCs w:val="28"/>
        </w:rPr>
        <w:t xml:space="preserve">5.3. Руководство </w:t>
      </w:r>
      <w:r w:rsidR="00C20A2A">
        <w:rPr>
          <w:rFonts w:ascii="PT Astra Serif" w:hAnsi="PT Astra Serif"/>
          <w:color w:val="000000"/>
          <w:sz w:val="28"/>
          <w:szCs w:val="28"/>
        </w:rPr>
        <w:t>конкурсной к</w:t>
      </w:r>
      <w:r w:rsidR="00C20A2A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C20A2A">
        <w:rPr>
          <w:rFonts w:ascii="PT Astra Serif" w:hAnsi="PT Astra Serif"/>
          <w:color w:val="000000"/>
          <w:sz w:val="28"/>
          <w:szCs w:val="28"/>
        </w:rPr>
        <w:t>ей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осуществляется председателем</w:t>
      </w:r>
      <w:r w:rsidR="0020460D" w:rsidRPr="002046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460D">
        <w:rPr>
          <w:rFonts w:ascii="PT Astra Serif" w:hAnsi="PT Astra Serif"/>
          <w:color w:val="000000"/>
          <w:sz w:val="28"/>
          <w:szCs w:val="28"/>
        </w:rPr>
        <w:t>к</w:t>
      </w:r>
      <w:r w:rsidR="0020460D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20460D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, а в его отсутствие – заместителем председателя </w:t>
      </w:r>
      <w:r w:rsidR="00C20A2A">
        <w:rPr>
          <w:rFonts w:ascii="PT Astra Serif" w:hAnsi="PT Astra Serif"/>
          <w:color w:val="000000"/>
          <w:sz w:val="28"/>
          <w:szCs w:val="28"/>
        </w:rPr>
        <w:t>к</w:t>
      </w:r>
      <w:r w:rsidR="00C20A2A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C20A2A">
        <w:rPr>
          <w:rFonts w:ascii="PT Astra Serif" w:hAnsi="PT Astra Serif"/>
          <w:color w:val="000000"/>
          <w:sz w:val="28"/>
          <w:szCs w:val="28"/>
        </w:rPr>
        <w:t>и</w:t>
      </w:r>
      <w:r w:rsidRPr="00C20A2A">
        <w:rPr>
          <w:rFonts w:ascii="PT Astra Serif" w:hAnsi="PT Astra Serif"/>
          <w:color w:val="000000"/>
          <w:sz w:val="28"/>
          <w:szCs w:val="28"/>
        </w:rPr>
        <w:t>.</w:t>
      </w:r>
    </w:p>
    <w:p w:rsidR="0006284A" w:rsidRPr="00C20A2A" w:rsidRDefault="0006284A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color w:val="000000"/>
          <w:sz w:val="28"/>
          <w:szCs w:val="28"/>
        </w:rPr>
        <w:t xml:space="preserve">5.4. </w:t>
      </w:r>
      <w:r w:rsidR="00562DF7">
        <w:rPr>
          <w:rFonts w:ascii="PT Astra Serif" w:hAnsi="PT Astra Serif"/>
          <w:color w:val="000000"/>
          <w:sz w:val="28"/>
          <w:szCs w:val="28"/>
        </w:rPr>
        <w:t>Заседание комиссии правомочно, если на нём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присутствует не м</w:t>
      </w:r>
      <w:r w:rsidRPr="00C20A2A">
        <w:rPr>
          <w:rFonts w:ascii="PT Astra Serif" w:hAnsi="PT Astra Serif"/>
          <w:color w:val="000000"/>
          <w:sz w:val="28"/>
          <w:szCs w:val="28"/>
        </w:rPr>
        <w:t>е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нее 2/3 </w:t>
      </w:r>
      <w:r w:rsidR="00C27CF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DE3F79">
        <w:rPr>
          <w:rFonts w:ascii="PT Astra Serif" w:hAnsi="PT Astra Serif"/>
          <w:color w:val="000000"/>
          <w:sz w:val="28"/>
          <w:szCs w:val="28"/>
        </w:rPr>
        <w:t>общего числа её членов.</w:t>
      </w:r>
    </w:p>
    <w:p w:rsidR="00067056" w:rsidRPr="009C034A" w:rsidRDefault="009179D5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34A">
        <w:rPr>
          <w:rFonts w:ascii="PT Astra Serif" w:hAnsi="PT Astra Serif"/>
          <w:color w:val="000000"/>
          <w:sz w:val="28"/>
          <w:szCs w:val="28"/>
        </w:rPr>
        <w:t xml:space="preserve">5.5. </w:t>
      </w:r>
      <w:r w:rsidR="0017580D" w:rsidRPr="009C034A">
        <w:rPr>
          <w:rFonts w:ascii="PT Astra Serif" w:hAnsi="PT Astra Serif"/>
          <w:color w:val="000000"/>
          <w:sz w:val="28"/>
          <w:szCs w:val="28"/>
        </w:rPr>
        <w:t xml:space="preserve">Члены Комиссии обязаны лично присутствовать на заседании </w:t>
      </w:r>
      <w:r w:rsidR="00CF298B" w:rsidRPr="009C034A">
        <w:rPr>
          <w:rFonts w:ascii="PT Astra Serif" w:hAnsi="PT Astra Serif"/>
          <w:color w:val="000000"/>
          <w:sz w:val="28"/>
          <w:szCs w:val="28"/>
        </w:rPr>
        <w:t>к</w:t>
      </w:r>
      <w:r w:rsidR="0017580D" w:rsidRPr="009C034A">
        <w:rPr>
          <w:rFonts w:ascii="PT Astra Serif" w:hAnsi="PT Astra Serif"/>
          <w:color w:val="000000"/>
          <w:sz w:val="28"/>
          <w:szCs w:val="28"/>
        </w:rPr>
        <w:t>о</w:t>
      </w:r>
      <w:r w:rsidR="0017580D" w:rsidRPr="009C034A">
        <w:rPr>
          <w:rFonts w:ascii="PT Astra Serif" w:hAnsi="PT Astra Serif"/>
          <w:color w:val="000000"/>
          <w:sz w:val="28"/>
          <w:szCs w:val="28"/>
        </w:rPr>
        <w:t>миссии. Делегирование своих полномочий иным лицам не допускается.</w:t>
      </w:r>
    </w:p>
    <w:p w:rsidR="00067056" w:rsidRPr="00C20A2A" w:rsidRDefault="00067056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color w:val="000000"/>
          <w:sz w:val="28"/>
          <w:szCs w:val="28"/>
        </w:rPr>
        <w:t xml:space="preserve">5.6. Секретарь конкурсной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Pr="00C20A2A">
        <w:rPr>
          <w:rFonts w:ascii="PT Astra Serif" w:hAnsi="PT Astra Serif"/>
          <w:color w:val="000000"/>
          <w:sz w:val="28"/>
          <w:szCs w:val="28"/>
        </w:rPr>
        <w:t>омиссии:</w:t>
      </w:r>
    </w:p>
    <w:p w:rsidR="00067056" w:rsidRPr="00C20A2A" w:rsidRDefault="00367796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0A2A">
        <w:rPr>
          <w:rFonts w:ascii="PT Astra Serif" w:hAnsi="PT Astra Serif"/>
          <w:color w:val="000000"/>
          <w:sz w:val="28"/>
          <w:szCs w:val="28"/>
        </w:rPr>
        <w:t>а)</w:t>
      </w:r>
      <w:r w:rsidR="009C03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осуществляет приём, регистрацию и хранение проектов, поступа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ю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щих на конкурс от претендентов;</w:t>
      </w:r>
    </w:p>
    <w:p w:rsidR="00067056" w:rsidRPr="00C20A2A" w:rsidRDefault="00562DF7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</w:t>
      </w:r>
      <w:r w:rsidR="00367796" w:rsidRPr="00C20A2A">
        <w:rPr>
          <w:rFonts w:ascii="PT Astra Serif" w:hAnsi="PT Astra Serif"/>
          <w:color w:val="000000"/>
          <w:sz w:val="28"/>
          <w:szCs w:val="28"/>
        </w:rPr>
        <w:t>)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 xml:space="preserve"> оформляет протокол</w:t>
      </w:r>
      <w:r w:rsidR="007C7579">
        <w:rPr>
          <w:rFonts w:ascii="PT Astra Serif" w:hAnsi="PT Astra Serif"/>
          <w:color w:val="000000"/>
          <w:sz w:val="28"/>
          <w:szCs w:val="28"/>
        </w:rPr>
        <w:t xml:space="preserve"> заседания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 xml:space="preserve"> конкурсной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омиссии по итогам ко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н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>курса;</w:t>
      </w:r>
    </w:p>
    <w:p w:rsidR="009D400F" w:rsidRDefault="00562DF7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="00367796" w:rsidRPr="00C20A2A">
        <w:rPr>
          <w:rFonts w:ascii="PT Astra Serif" w:hAnsi="PT Astra Serif"/>
          <w:color w:val="000000"/>
          <w:sz w:val="28"/>
          <w:szCs w:val="28"/>
        </w:rPr>
        <w:t>)</w:t>
      </w:r>
      <w:r w:rsidR="00067056" w:rsidRPr="00C20A2A">
        <w:rPr>
          <w:rFonts w:ascii="PT Astra Serif" w:hAnsi="PT Astra Serif"/>
          <w:color w:val="000000"/>
          <w:sz w:val="28"/>
          <w:szCs w:val="28"/>
        </w:rPr>
        <w:t xml:space="preserve"> осуществляет иные функции</w:t>
      </w:r>
      <w:r w:rsidR="009D400F">
        <w:rPr>
          <w:rFonts w:ascii="PT Astra Serif" w:hAnsi="PT Astra Serif"/>
          <w:color w:val="000000"/>
          <w:sz w:val="28"/>
          <w:szCs w:val="28"/>
        </w:rPr>
        <w:t xml:space="preserve"> по поручению председателя конкур</w:t>
      </w:r>
      <w:r w:rsidR="009D400F">
        <w:rPr>
          <w:rFonts w:ascii="PT Astra Serif" w:hAnsi="PT Astra Serif"/>
          <w:color w:val="000000"/>
          <w:sz w:val="28"/>
          <w:szCs w:val="28"/>
        </w:rPr>
        <w:t>с</w:t>
      </w:r>
      <w:r w:rsidR="009D400F">
        <w:rPr>
          <w:rFonts w:ascii="PT Astra Serif" w:hAnsi="PT Astra Serif"/>
          <w:color w:val="000000"/>
          <w:sz w:val="28"/>
          <w:szCs w:val="28"/>
        </w:rPr>
        <w:t>ной комиссии в рамках своих полномочий.</w:t>
      </w:r>
    </w:p>
    <w:p w:rsidR="0006284A" w:rsidRPr="00C20A2A" w:rsidRDefault="00562DF7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367796" w:rsidRPr="00C20A2A">
        <w:rPr>
          <w:rFonts w:ascii="PT Astra Serif" w:hAnsi="PT Astra Serif"/>
          <w:sz w:val="28"/>
          <w:szCs w:val="28"/>
        </w:rPr>
        <w:t>.</w:t>
      </w:r>
      <w:r w:rsidR="009179D5" w:rsidRPr="00C20A2A">
        <w:rPr>
          <w:rFonts w:ascii="PT Astra Serif" w:hAnsi="PT Astra Serif"/>
          <w:sz w:val="28"/>
          <w:szCs w:val="28"/>
        </w:rPr>
        <w:t xml:space="preserve"> </w:t>
      </w:r>
      <w:r w:rsidR="0006284A" w:rsidRPr="00C20A2A">
        <w:rPr>
          <w:rFonts w:ascii="PT Astra Serif" w:hAnsi="PT Astra Serif"/>
          <w:sz w:val="28"/>
          <w:szCs w:val="28"/>
        </w:rPr>
        <w:t>Комиссия определяет победител</w:t>
      </w:r>
      <w:r w:rsidR="005717F5">
        <w:rPr>
          <w:rFonts w:ascii="PT Astra Serif" w:hAnsi="PT Astra Serif"/>
          <w:sz w:val="28"/>
          <w:szCs w:val="28"/>
        </w:rPr>
        <w:t>я</w:t>
      </w:r>
      <w:r w:rsidR="0006284A" w:rsidRPr="00C20A2A">
        <w:rPr>
          <w:rFonts w:ascii="PT Astra Serif" w:hAnsi="PT Astra Serif"/>
          <w:sz w:val="28"/>
          <w:szCs w:val="28"/>
        </w:rPr>
        <w:t xml:space="preserve"> 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конкурса путём рейтингового г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лосования. Каждый член </w:t>
      </w:r>
      <w:r w:rsidR="00A81523">
        <w:rPr>
          <w:rFonts w:ascii="PT Astra Serif" w:hAnsi="PT Astra Serif"/>
          <w:color w:val="000000"/>
          <w:sz w:val="28"/>
          <w:szCs w:val="28"/>
        </w:rPr>
        <w:t>к</w:t>
      </w:r>
      <w:r w:rsidR="00A81523" w:rsidRPr="00C20A2A">
        <w:rPr>
          <w:rFonts w:ascii="PT Astra Serif" w:hAnsi="PT Astra Serif"/>
          <w:color w:val="000000"/>
          <w:sz w:val="28"/>
          <w:szCs w:val="28"/>
        </w:rPr>
        <w:t>омиссии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заполняет оценочный лист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онкурса </w:t>
      </w:r>
      <w:r w:rsidR="009D400F">
        <w:rPr>
          <w:rFonts w:ascii="PT Astra Serif" w:hAnsi="PT Astra Serif"/>
          <w:color w:val="000000"/>
          <w:sz w:val="28"/>
          <w:szCs w:val="28"/>
        </w:rPr>
        <w:t xml:space="preserve">по </w:t>
      </w:r>
      <w:proofErr w:type="gramStart"/>
      <w:r w:rsidR="009D400F">
        <w:rPr>
          <w:rFonts w:ascii="PT Astra Serif" w:hAnsi="PT Astra Serif"/>
          <w:color w:val="000000"/>
          <w:sz w:val="28"/>
          <w:szCs w:val="28"/>
        </w:rPr>
        <w:t xml:space="preserve">форме, установленной Приложением 2 к настоящему Положению 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и оценив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ет</w:t>
      </w:r>
      <w:proofErr w:type="gramEnd"/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конкурсные </w:t>
      </w:r>
      <w:r w:rsidR="0033233C">
        <w:rPr>
          <w:rFonts w:ascii="PT Astra Serif" w:hAnsi="PT Astra Serif"/>
          <w:color w:val="000000"/>
          <w:sz w:val="28"/>
          <w:szCs w:val="28"/>
        </w:rPr>
        <w:t>материалы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по критериям, </w:t>
      </w:r>
      <w:r w:rsidR="005C0764">
        <w:rPr>
          <w:rFonts w:ascii="PT Astra Serif" w:hAnsi="PT Astra Serif"/>
          <w:color w:val="000000"/>
          <w:sz w:val="28"/>
          <w:szCs w:val="28"/>
        </w:rPr>
        <w:t>указанным в п.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C0764">
        <w:rPr>
          <w:rFonts w:ascii="PT Astra Serif" w:hAnsi="PT Astra Serif"/>
          <w:color w:val="000000"/>
          <w:sz w:val="28"/>
          <w:szCs w:val="28"/>
        </w:rPr>
        <w:t xml:space="preserve">4.1 </w:t>
      </w:r>
      <w:r w:rsidR="009D400F">
        <w:rPr>
          <w:rFonts w:ascii="PT Astra Serif" w:hAnsi="PT Astra Serif"/>
          <w:color w:val="000000"/>
          <w:sz w:val="28"/>
          <w:szCs w:val="28"/>
        </w:rPr>
        <w:t xml:space="preserve">раздела 4 </w:t>
      </w:r>
      <w:r w:rsidR="005C0764">
        <w:rPr>
          <w:rFonts w:ascii="PT Astra Serif" w:hAnsi="PT Astra Serif"/>
          <w:color w:val="000000"/>
          <w:sz w:val="28"/>
          <w:szCs w:val="28"/>
        </w:rPr>
        <w:t>н</w:t>
      </w:r>
      <w:r w:rsidR="005C0764">
        <w:rPr>
          <w:rFonts w:ascii="PT Astra Serif" w:hAnsi="PT Astra Serif"/>
          <w:color w:val="000000"/>
          <w:sz w:val="28"/>
          <w:szCs w:val="28"/>
        </w:rPr>
        <w:t>а</w:t>
      </w:r>
      <w:r w:rsidR="005C0764">
        <w:rPr>
          <w:rFonts w:ascii="PT Astra Serif" w:hAnsi="PT Astra Serif"/>
          <w:color w:val="000000"/>
          <w:sz w:val="28"/>
          <w:szCs w:val="28"/>
        </w:rPr>
        <w:t xml:space="preserve">стоящего Положения, 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по каждому из которых при</w:t>
      </w:r>
      <w:r w:rsidR="005C0764">
        <w:rPr>
          <w:rFonts w:ascii="PT Astra Serif" w:hAnsi="PT Astra Serif"/>
          <w:color w:val="000000"/>
          <w:sz w:val="28"/>
          <w:szCs w:val="28"/>
        </w:rPr>
        <w:t>сваивается от 1 до 10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ба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л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лов. Оценка конкурсных работ осуществляется </w:t>
      </w:r>
      <w:r w:rsidR="009179D5" w:rsidRPr="00C20A2A">
        <w:rPr>
          <w:rFonts w:ascii="PT Astra Serif" w:hAnsi="PT Astra Serif"/>
          <w:color w:val="000000"/>
          <w:sz w:val="28"/>
          <w:szCs w:val="28"/>
        </w:rPr>
        <w:t xml:space="preserve">на закрытом заседании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9179D5" w:rsidRPr="00C20A2A">
        <w:rPr>
          <w:rFonts w:ascii="PT Astra Serif" w:hAnsi="PT Astra Serif"/>
          <w:color w:val="000000"/>
          <w:sz w:val="28"/>
          <w:szCs w:val="28"/>
        </w:rPr>
        <w:t>о</w:t>
      </w:r>
      <w:r w:rsidR="009179D5" w:rsidRPr="00C20A2A">
        <w:rPr>
          <w:rFonts w:ascii="PT Astra Serif" w:hAnsi="PT Astra Serif"/>
          <w:color w:val="000000"/>
          <w:sz w:val="28"/>
          <w:szCs w:val="28"/>
        </w:rPr>
        <w:t xml:space="preserve">миссии. 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Никто не вправе оказывать воздействие на членов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омиссии, а также препятствовать их волеизъявлению при оценке представленных конкурсных работ.</w:t>
      </w:r>
    </w:p>
    <w:p w:rsidR="0006284A" w:rsidRDefault="00A81523" w:rsidP="002D558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5.8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. Оценка работ проводится путём суммирования баллов, выставле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н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ных </w:t>
      </w:r>
      <w:r w:rsidR="005C0764">
        <w:rPr>
          <w:rFonts w:ascii="PT Astra Serif" w:hAnsi="PT Astra Serif"/>
          <w:color w:val="000000"/>
          <w:sz w:val="28"/>
          <w:szCs w:val="28"/>
        </w:rPr>
        <w:t xml:space="preserve">членами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омиссии</w:t>
      </w:r>
      <w:r w:rsidR="005C076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C0764" w:rsidRPr="00C20A2A">
        <w:rPr>
          <w:rFonts w:ascii="PT Astra Serif" w:hAnsi="PT Astra Serif"/>
          <w:color w:val="000000"/>
          <w:sz w:val="28"/>
          <w:szCs w:val="28"/>
        </w:rPr>
        <w:t xml:space="preserve">по критериям, </w:t>
      </w:r>
      <w:r w:rsidR="005C0764">
        <w:rPr>
          <w:rFonts w:ascii="PT Astra Serif" w:hAnsi="PT Astra Serif"/>
          <w:color w:val="000000"/>
          <w:sz w:val="28"/>
          <w:szCs w:val="28"/>
        </w:rPr>
        <w:t>указанным в п.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C0764">
        <w:rPr>
          <w:rFonts w:ascii="PT Astra Serif" w:hAnsi="PT Astra Serif"/>
          <w:color w:val="000000"/>
          <w:sz w:val="28"/>
          <w:szCs w:val="28"/>
        </w:rPr>
        <w:t xml:space="preserve">4.1 </w:t>
      </w:r>
      <w:r w:rsidR="009D400F">
        <w:rPr>
          <w:rFonts w:ascii="PT Astra Serif" w:hAnsi="PT Astra Serif"/>
          <w:color w:val="000000"/>
          <w:sz w:val="28"/>
          <w:szCs w:val="28"/>
        </w:rPr>
        <w:t xml:space="preserve">раздела 4 </w:t>
      </w:r>
      <w:r w:rsidR="005C0764">
        <w:rPr>
          <w:rFonts w:ascii="PT Astra Serif" w:hAnsi="PT Astra Serif"/>
          <w:color w:val="000000"/>
          <w:sz w:val="28"/>
          <w:szCs w:val="28"/>
        </w:rPr>
        <w:t>настоящ</w:t>
      </w:r>
      <w:r w:rsidR="005C0764">
        <w:rPr>
          <w:rFonts w:ascii="PT Astra Serif" w:hAnsi="PT Astra Serif"/>
          <w:color w:val="000000"/>
          <w:sz w:val="28"/>
          <w:szCs w:val="28"/>
        </w:rPr>
        <w:t>е</w:t>
      </w:r>
      <w:r w:rsidR="005C0764">
        <w:rPr>
          <w:rFonts w:ascii="PT Astra Serif" w:hAnsi="PT Astra Serif"/>
          <w:color w:val="000000"/>
          <w:sz w:val="28"/>
          <w:szCs w:val="28"/>
        </w:rPr>
        <w:lastRenderedPageBreak/>
        <w:t>го Положения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. Подсчёт баллов </w:t>
      </w:r>
      <w:r w:rsidR="00562DF7">
        <w:rPr>
          <w:rFonts w:ascii="PT Astra Serif" w:hAnsi="PT Astra Serif"/>
          <w:color w:val="000000"/>
          <w:sz w:val="28"/>
          <w:szCs w:val="28"/>
        </w:rPr>
        <w:t>осуществляет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 секретарь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омиссии непосре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д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ственно после заполнения оценочных листов членами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омиссии.</w:t>
      </w:r>
    </w:p>
    <w:p w:rsidR="00854C77" w:rsidRPr="00CF298B" w:rsidRDefault="00A81523" w:rsidP="002D5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5.9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. Победителем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онкурса считается участник, набравший наибольшее количество баллов. При наличии двух и более участников, получивших ра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в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 xml:space="preserve">ное общее наибольшее количество баллов, члены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омиссии путём открытого голосования определяют победителя из числа участников, получивших ра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в</w:t>
      </w:r>
      <w:r w:rsidR="0006284A" w:rsidRPr="00C20A2A">
        <w:rPr>
          <w:rFonts w:ascii="PT Astra Serif" w:hAnsi="PT Astra Serif"/>
          <w:color w:val="000000"/>
          <w:sz w:val="28"/>
          <w:szCs w:val="28"/>
        </w:rPr>
        <w:t>ное общее наибольшее количество баллов.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E3F79" w:rsidRPr="00C20A2A">
        <w:rPr>
          <w:rFonts w:ascii="PT Astra Serif" w:hAnsi="PT Astra Serif"/>
          <w:color w:val="000000"/>
          <w:sz w:val="28"/>
          <w:szCs w:val="28"/>
        </w:rPr>
        <w:t xml:space="preserve">Каждый член </w:t>
      </w:r>
      <w:r w:rsidR="00DE3F79">
        <w:rPr>
          <w:rFonts w:ascii="PT Astra Serif" w:hAnsi="PT Astra Serif"/>
          <w:color w:val="000000"/>
          <w:sz w:val="28"/>
          <w:szCs w:val="28"/>
        </w:rPr>
        <w:t>к</w:t>
      </w:r>
      <w:r w:rsidR="00DE3F79" w:rsidRPr="00C20A2A">
        <w:rPr>
          <w:rFonts w:ascii="PT Astra Serif" w:hAnsi="PT Astra Serif"/>
          <w:color w:val="000000"/>
          <w:sz w:val="28"/>
          <w:szCs w:val="28"/>
        </w:rPr>
        <w:t>омисси</w:t>
      </w:r>
      <w:r w:rsidR="00DE3F79">
        <w:rPr>
          <w:rFonts w:ascii="PT Astra Serif" w:hAnsi="PT Astra Serif"/>
          <w:color w:val="000000"/>
          <w:sz w:val="28"/>
          <w:szCs w:val="28"/>
        </w:rPr>
        <w:t>и</w:t>
      </w:r>
      <w:r w:rsidR="00DE3F79" w:rsidRPr="00C20A2A">
        <w:rPr>
          <w:rFonts w:ascii="PT Astra Serif" w:hAnsi="PT Astra Serif"/>
          <w:color w:val="000000"/>
          <w:sz w:val="28"/>
          <w:szCs w:val="28"/>
        </w:rPr>
        <w:t xml:space="preserve"> имеет один голос.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 Секретарь комиссии является членом комиссии без права голоса.</w:t>
      </w:r>
    </w:p>
    <w:p w:rsidR="00854C77" w:rsidRPr="00854813" w:rsidRDefault="00854C77" w:rsidP="0085481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</w:t>
      </w:r>
      <w:r w:rsidR="00A81523">
        <w:rPr>
          <w:rFonts w:ascii="PT Astra Serif" w:hAnsi="PT Astra Serif"/>
          <w:color w:val="000000"/>
          <w:sz w:val="28"/>
          <w:szCs w:val="28"/>
        </w:rPr>
        <w:t>0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B255A4">
        <w:rPr>
          <w:rFonts w:ascii="PT Astra Serif" w:hAnsi="PT Astra Serif" w:cs="Arial"/>
          <w:spacing w:val="2"/>
          <w:sz w:val="28"/>
          <w:szCs w:val="28"/>
        </w:rPr>
        <w:t>К</w:t>
      </w:r>
      <w:r w:rsidR="00A81523" w:rsidRPr="003D0D1D">
        <w:rPr>
          <w:rFonts w:ascii="PT Astra Serif" w:hAnsi="PT Astra Serif" w:cs="Arial"/>
          <w:spacing w:val="2"/>
          <w:sz w:val="28"/>
          <w:szCs w:val="28"/>
        </w:rPr>
        <w:t xml:space="preserve">омиссия не позднее </w:t>
      </w:r>
      <w:r w:rsidR="00BE3BD7">
        <w:rPr>
          <w:rFonts w:ascii="PT Astra Serif" w:hAnsi="PT Astra Serif" w:cs="Arial"/>
          <w:spacing w:val="2"/>
          <w:sz w:val="28"/>
          <w:szCs w:val="28"/>
        </w:rPr>
        <w:t>25.11</w:t>
      </w:r>
      <w:r w:rsidR="00A81523" w:rsidRPr="00793B85">
        <w:rPr>
          <w:rFonts w:ascii="PT Astra Serif" w:hAnsi="PT Astra Serif" w:cs="Arial"/>
          <w:spacing w:val="2"/>
          <w:sz w:val="28"/>
          <w:szCs w:val="28"/>
        </w:rPr>
        <w:t>.20</w:t>
      </w:r>
      <w:r w:rsidR="00CA4EC1" w:rsidRPr="00793B85">
        <w:rPr>
          <w:rFonts w:ascii="PT Astra Serif" w:hAnsi="PT Astra Serif" w:cs="Arial"/>
          <w:spacing w:val="2"/>
          <w:sz w:val="28"/>
          <w:szCs w:val="28"/>
        </w:rPr>
        <w:t>24</w:t>
      </w:r>
      <w:r w:rsidR="00A81523">
        <w:rPr>
          <w:rFonts w:ascii="PT Astra Serif" w:hAnsi="PT Astra Serif" w:cs="Arial"/>
          <w:spacing w:val="2"/>
          <w:sz w:val="28"/>
          <w:szCs w:val="28"/>
        </w:rPr>
        <w:t xml:space="preserve"> </w:t>
      </w:r>
      <w:proofErr w:type="gramStart"/>
      <w:r w:rsidR="00A81523" w:rsidRPr="003D0D1D">
        <w:rPr>
          <w:rFonts w:ascii="PT Astra Serif" w:hAnsi="PT Astra Serif" w:cs="Arial"/>
          <w:spacing w:val="2"/>
          <w:sz w:val="28"/>
          <w:szCs w:val="28"/>
        </w:rPr>
        <w:t xml:space="preserve">подводит </w:t>
      </w:r>
      <w:r w:rsidR="00A81523">
        <w:rPr>
          <w:rFonts w:ascii="PT Astra Serif" w:hAnsi="PT Astra Serif" w:cs="Arial"/>
          <w:spacing w:val="2"/>
          <w:sz w:val="28"/>
          <w:szCs w:val="28"/>
        </w:rPr>
        <w:t xml:space="preserve">окончательные </w:t>
      </w:r>
      <w:r w:rsidR="004A7322">
        <w:rPr>
          <w:rFonts w:ascii="PT Astra Serif" w:hAnsi="PT Astra Serif" w:cs="Arial"/>
          <w:spacing w:val="2"/>
          <w:sz w:val="28"/>
          <w:szCs w:val="28"/>
        </w:rPr>
        <w:t>р</w:t>
      </w:r>
      <w:r w:rsidR="004A7322">
        <w:rPr>
          <w:rFonts w:ascii="PT Astra Serif" w:hAnsi="PT Astra Serif" w:cs="Arial"/>
          <w:spacing w:val="2"/>
          <w:sz w:val="28"/>
          <w:szCs w:val="28"/>
        </w:rPr>
        <w:t>е</w:t>
      </w:r>
      <w:r w:rsidR="004A7322">
        <w:rPr>
          <w:rFonts w:ascii="PT Astra Serif" w:hAnsi="PT Astra Serif" w:cs="Arial"/>
          <w:spacing w:val="2"/>
          <w:sz w:val="28"/>
          <w:szCs w:val="28"/>
        </w:rPr>
        <w:t>зультаты</w:t>
      </w:r>
      <w:proofErr w:type="gramEnd"/>
      <w:r w:rsidR="00A81523" w:rsidRPr="003D0D1D">
        <w:rPr>
          <w:rFonts w:ascii="PT Astra Serif" w:hAnsi="PT Astra Serif" w:cs="Arial"/>
          <w:spacing w:val="2"/>
          <w:sz w:val="28"/>
          <w:szCs w:val="28"/>
        </w:rPr>
        <w:t xml:space="preserve"> конкурса</w:t>
      </w:r>
      <w:r w:rsidR="00A81523">
        <w:rPr>
          <w:rFonts w:ascii="PT Astra Serif" w:hAnsi="PT Astra Serif" w:cs="Arial"/>
          <w:spacing w:val="2"/>
          <w:sz w:val="28"/>
          <w:szCs w:val="28"/>
        </w:rPr>
        <w:t>.</w:t>
      </w:r>
      <w:r w:rsidR="00A81523" w:rsidRPr="00C20A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A7322">
        <w:rPr>
          <w:rFonts w:ascii="PT Astra Serif" w:hAnsi="PT Astra Serif" w:cs="Arial"/>
          <w:spacing w:val="2"/>
          <w:sz w:val="28"/>
          <w:szCs w:val="28"/>
        </w:rPr>
        <w:t>Результаты</w:t>
      </w:r>
      <w:r w:rsidR="00A81523" w:rsidRPr="003D0D1D">
        <w:rPr>
          <w:rFonts w:ascii="PT Astra Serif" w:hAnsi="PT Astra Serif" w:cs="Arial"/>
          <w:spacing w:val="2"/>
          <w:sz w:val="28"/>
          <w:szCs w:val="28"/>
        </w:rPr>
        <w:t xml:space="preserve"> конкурса утверждаются</w:t>
      </w:r>
      <w:r w:rsidR="00A81523" w:rsidRPr="00C20A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7CF0">
        <w:rPr>
          <w:rFonts w:ascii="PT Astra Serif" w:hAnsi="PT Astra Serif"/>
          <w:color w:val="000000"/>
          <w:sz w:val="28"/>
          <w:szCs w:val="28"/>
        </w:rPr>
        <w:t>р</w:t>
      </w:r>
      <w:r w:rsidRPr="00C20A2A">
        <w:rPr>
          <w:rFonts w:ascii="PT Astra Serif" w:hAnsi="PT Astra Serif"/>
          <w:color w:val="000000"/>
          <w:sz w:val="28"/>
          <w:szCs w:val="28"/>
        </w:rPr>
        <w:t>ешение</w:t>
      </w:r>
      <w:r w:rsidR="00A81523">
        <w:rPr>
          <w:rFonts w:ascii="PT Astra Serif" w:hAnsi="PT Astra Serif"/>
          <w:color w:val="000000"/>
          <w:sz w:val="28"/>
          <w:szCs w:val="28"/>
        </w:rPr>
        <w:t>м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298B">
        <w:rPr>
          <w:rFonts w:ascii="PT Astra Serif" w:hAnsi="PT Astra Serif"/>
          <w:color w:val="000000"/>
          <w:sz w:val="28"/>
          <w:szCs w:val="28"/>
        </w:rPr>
        <w:t>к</w:t>
      </w:r>
      <w:r w:rsidRPr="00C20A2A">
        <w:rPr>
          <w:rFonts w:ascii="PT Astra Serif" w:hAnsi="PT Astra Serif"/>
          <w:color w:val="000000"/>
          <w:sz w:val="28"/>
          <w:szCs w:val="28"/>
        </w:rPr>
        <w:t>омиссии</w:t>
      </w:r>
      <w:r w:rsidR="00A81523">
        <w:rPr>
          <w:rFonts w:ascii="PT Astra Serif" w:hAnsi="PT Astra Serif"/>
          <w:color w:val="000000"/>
          <w:sz w:val="28"/>
          <w:szCs w:val="28"/>
        </w:rPr>
        <w:t>. Решение комиссии</w:t>
      </w:r>
      <w:r w:rsidRPr="00C20A2A">
        <w:rPr>
          <w:rFonts w:ascii="PT Astra Serif" w:hAnsi="PT Astra Serif"/>
          <w:color w:val="000000"/>
          <w:sz w:val="28"/>
          <w:szCs w:val="28"/>
        </w:rPr>
        <w:t xml:space="preserve"> оформляется протоколом. Протокол подписывается</w:t>
      </w:r>
      <w:r w:rsidR="00854813">
        <w:rPr>
          <w:rFonts w:ascii="PT Astra Serif" w:hAnsi="PT Astra Serif"/>
          <w:color w:val="000000"/>
          <w:sz w:val="28"/>
          <w:szCs w:val="28"/>
        </w:rPr>
        <w:t xml:space="preserve"> всеми присутствовавшими на заседании членами комиссии </w:t>
      </w:r>
      <w:r w:rsidR="00A81523">
        <w:rPr>
          <w:rFonts w:ascii="PT Astra Serif" w:hAnsi="PT Astra Serif"/>
          <w:color w:val="000000"/>
          <w:sz w:val="28"/>
          <w:szCs w:val="28"/>
        </w:rPr>
        <w:t>и утверждается предс</w:t>
      </w:r>
      <w:r w:rsidR="00A81523">
        <w:rPr>
          <w:rFonts w:ascii="PT Astra Serif" w:hAnsi="PT Astra Serif"/>
          <w:color w:val="000000"/>
          <w:sz w:val="28"/>
          <w:szCs w:val="28"/>
        </w:rPr>
        <w:t>е</w:t>
      </w:r>
      <w:r w:rsidR="00A81523">
        <w:rPr>
          <w:rFonts w:ascii="PT Astra Serif" w:hAnsi="PT Astra Serif"/>
          <w:color w:val="000000"/>
          <w:sz w:val="28"/>
          <w:szCs w:val="28"/>
        </w:rPr>
        <w:t>дате</w:t>
      </w:r>
      <w:r w:rsidR="009D400F">
        <w:rPr>
          <w:rFonts w:ascii="PT Astra Serif" w:hAnsi="PT Astra Serif"/>
          <w:color w:val="000000"/>
          <w:sz w:val="28"/>
          <w:szCs w:val="28"/>
        </w:rPr>
        <w:t>льств</w:t>
      </w:r>
      <w:r w:rsidR="00D67959">
        <w:rPr>
          <w:rFonts w:ascii="PT Astra Serif" w:hAnsi="PT Astra Serif"/>
          <w:color w:val="000000"/>
          <w:sz w:val="28"/>
          <w:szCs w:val="28"/>
        </w:rPr>
        <w:t>овавшим</w:t>
      </w:r>
      <w:r w:rsidR="009D400F">
        <w:rPr>
          <w:rFonts w:ascii="PT Astra Serif" w:hAnsi="PT Astra Serif"/>
          <w:color w:val="000000"/>
          <w:sz w:val="28"/>
          <w:szCs w:val="28"/>
        </w:rPr>
        <w:t xml:space="preserve"> на заседании</w:t>
      </w:r>
      <w:r w:rsidR="00A81523">
        <w:rPr>
          <w:rFonts w:ascii="PT Astra Serif" w:hAnsi="PT Astra Serif"/>
          <w:color w:val="000000"/>
          <w:sz w:val="28"/>
          <w:szCs w:val="28"/>
        </w:rPr>
        <w:t xml:space="preserve"> комиссии</w:t>
      </w:r>
      <w:r w:rsidR="00F56B61">
        <w:rPr>
          <w:rFonts w:ascii="PT Astra Serif" w:hAnsi="PT Astra Serif"/>
          <w:color w:val="000000"/>
          <w:sz w:val="28"/>
          <w:szCs w:val="28"/>
        </w:rPr>
        <w:t xml:space="preserve"> в течение</w:t>
      </w:r>
      <w:r w:rsidR="00DE3F79">
        <w:rPr>
          <w:rFonts w:ascii="PT Astra Serif" w:hAnsi="PT Astra Serif"/>
          <w:color w:val="000000"/>
          <w:sz w:val="28"/>
          <w:szCs w:val="28"/>
        </w:rPr>
        <w:t xml:space="preserve"> пяти</w:t>
      </w:r>
      <w:r w:rsidR="00511D82">
        <w:rPr>
          <w:rFonts w:ascii="PT Astra Serif" w:hAnsi="PT Astra Serif"/>
          <w:color w:val="000000"/>
          <w:sz w:val="28"/>
          <w:szCs w:val="28"/>
        </w:rPr>
        <w:t xml:space="preserve"> рабочих дней</w:t>
      </w:r>
      <w:r w:rsidR="0085481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854813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="00854813">
        <w:rPr>
          <w:rFonts w:ascii="PT Astra Serif" w:hAnsi="PT Astra Serif"/>
          <w:color w:val="000000"/>
          <w:sz w:val="28"/>
          <w:szCs w:val="28"/>
        </w:rPr>
        <w:t xml:space="preserve"> дня заседания комиссии</w:t>
      </w:r>
      <w:r w:rsidR="00511D82">
        <w:rPr>
          <w:rFonts w:ascii="PT Astra Serif" w:hAnsi="PT Astra Serif"/>
          <w:color w:val="000000"/>
          <w:sz w:val="28"/>
          <w:szCs w:val="28"/>
        </w:rPr>
        <w:t>.</w:t>
      </w:r>
      <w:r w:rsidR="00854813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737395">
        <w:rPr>
          <w:rFonts w:ascii="PT Astra Serif" w:hAnsi="PT Astra Serif"/>
          <w:color w:val="000000"/>
          <w:sz w:val="28"/>
          <w:szCs w:val="28"/>
        </w:rPr>
        <w:t>ротокол</w:t>
      </w:r>
      <w:r w:rsidR="00854813">
        <w:rPr>
          <w:rFonts w:ascii="PT Astra Serif" w:hAnsi="PT Astra Serif"/>
          <w:color w:val="000000"/>
          <w:sz w:val="28"/>
          <w:szCs w:val="28"/>
        </w:rPr>
        <w:t xml:space="preserve"> комиссии размещается на официальном сайте администрации города Ульяновска в течение пяти рабочих дней </w:t>
      </w:r>
      <w:proofErr w:type="gramStart"/>
      <w:r w:rsidR="00854813">
        <w:rPr>
          <w:rFonts w:ascii="PT Astra Serif" w:hAnsi="PT Astra Serif"/>
          <w:color w:val="000000"/>
          <w:sz w:val="28"/>
          <w:szCs w:val="28"/>
        </w:rPr>
        <w:t>с даты у</w:t>
      </w:r>
      <w:r w:rsidR="00854813">
        <w:rPr>
          <w:rFonts w:ascii="PT Astra Serif" w:hAnsi="PT Astra Serif"/>
          <w:color w:val="000000"/>
          <w:sz w:val="28"/>
          <w:szCs w:val="28"/>
        </w:rPr>
        <w:t>т</w:t>
      </w:r>
      <w:r w:rsidR="00854813">
        <w:rPr>
          <w:rFonts w:ascii="PT Astra Serif" w:hAnsi="PT Astra Serif"/>
          <w:color w:val="000000"/>
          <w:sz w:val="28"/>
          <w:szCs w:val="28"/>
        </w:rPr>
        <w:t>верждения</w:t>
      </w:r>
      <w:proofErr w:type="gramEnd"/>
      <w:r w:rsidR="007F4BE5">
        <w:rPr>
          <w:rFonts w:ascii="PT Astra Serif" w:hAnsi="PT Astra Serif"/>
          <w:color w:val="000000"/>
          <w:sz w:val="28"/>
          <w:szCs w:val="28"/>
        </w:rPr>
        <w:t xml:space="preserve"> председател</w:t>
      </w:r>
      <w:r w:rsidR="009D400F">
        <w:rPr>
          <w:rFonts w:ascii="PT Astra Serif" w:hAnsi="PT Astra Serif"/>
          <w:color w:val="000000"/>
          <w:sz w:val="28"/>
          <w:szCs w:val="28"/>
        </w:rPr>
        <w:t>ьствовавшим на заседании</w:t>
      </w:r>
      <w:r w:rsidR="007F4BE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A4C8A">
        <w:rPr>
          <w:rFonts w:ascii="PT Astra Serif" w:hAnsi="PT Astra Serif"/>
          <w:color w:val="000000"/>
          <w:sz w:val="28"/>
          <w:szCs w:val="28"/>
        </w:rPr>
        <w:t>комиссии</w:t>
      </w:r>
      <w:r w:rsidR="00854813">
        <w:rPr>
          <w:rFonts w:ascii="PT Astra Serif" w:hAnsi="PT Astra Serif"/>
          <w:color w:val="000000"/>
          <w:sz w:val="28"/>
          <w:szCs w:val="28"/>
        </w:rPr>
        <w:t>.</w:t>
      </w:r>
    </w:p>
    <w:p w:rsidR="005717F5" w:rsidRPr="003D0D1D" w:rsidRDefault="00854C77" w:rsidP="00C37615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5.1</w:t>
      </w:r>
      <w:r w:rsidR="003C6E83">
        <w:rPr>
          <w:rFonts w:ascii="PT Astra Serif" w:hAnsi="PT Astra Serif" w:cs="Arial"/>
          <w:spacing w:val="2"/>
          <w:sz w:val="28"/>
          <w:szCs w:val="28"/>
        </w:rPr>
        <w:t>1</w:t>
      </w:r>
      <w:r w:rsidR="005717F5" w:rsidRPr="003D0D1D">
        <w:rPr>
          <w:rFonts w:ascii="PT Astra Serif" w:hAnsi="PT Astra Serif" w:cs="Arial"/>
          <w:spacing w:val="2"/>
          <w:sz w:val="28"/>
          <w:szCs w:val="28"/>
        </w:rPr>
        <w:t xml:space="preserve">. После утверждения </w:t>
      </w:r>
      <w:r w:rsidR="004A7322">
        <w:rPr>
          <w:rFonts w:ascii="PT Astra Serif" w:hAnsi="PT Astra Serif" w:cs="Arial"/>
          <w:spacing w:val="2"/>
          <w:sz w:val="28"/>
          <w:szCs w:val="28"/>
        </w:rPr>
        <w:t>результатов</w:t>
      </w:r>
      <w:r w:rsidR="005717F5" w:rsidRPr="003D0D1D">
        <w:rPr>
          <w:rFonts w:ascii="PT Astra Serif" w:hAnsi="PT Astra Serif" w:cs="Arial"/>
          <w:spacing w:val="2"/>
          <w:sz w:val="28"/>
          <w:szCs w:val="28"/>
        </w:rPr>
        <w:t xml:space="preserve"> конкурса автор проекта, </w:t>
      </w:r>
      <w:r w:rsidR="00F56B61">
        <w:rPr>
          <w:rFonts w:ascii="PT Astra Serif" w:hAnsi="PT Astra Serif" w:cs="Arial"/>
          <w:spacing w:val="2"/>
          <w:sz w:val="28"/>
          <w:szCs w:val="28"/>
        </w:rPr>
        <w:t>поб</w:t>
      </w:r>
      <w:r w:rsidR="00F56B61">
        <w:rPr>
          <w:rFonts w:ascii="PT Astra Serif" w:hAnsi="PT Astra Serif" w:cs="Arial"/>
          <w:spacing w:val="2"/>
          <w:sz w:val="28"/>
          <w:szCs w:val="28"/>
        </w:rPr>
        <w:t>е</w:t>
      </w:r>
      <w:r w:rsidR="00F56B61">
        <w:rPr>
          <w:rFonts w:ascii="PT Astra Serif" w:hAnsi="PT Astra Serif" w:cs="Arial"/>
          <w:spacing w:val="2"/>
          <w:sz w:val="28"/>
          <w:szCs w:val="28"/>
        </w:rPr>
        <w:t>дившего в конкурсе,</w:t>
      </w:r>
      <w:r w:rsidR="00F56B61" w:rsidRPr="003B3E5C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7A7D5B">
        <w:rPr>
          <w:rFonts w:ascii="PT Astra Serif" w:hAnsi="PT Astra Serif" w:cs="Arial"/>
          <w:spacing w:val="2"/>
          <w:sz w:val="28"/>
          <w:szCs w:val="28"/>
        </w:rPr>
        <w:t>в течение семи</w:t>
      </w:r>
      <w:r w:rsidR="00854813">
        <w:rPr>
          <w:rFonts w:ascii="PT Astra Serif" w:hAnsi="PT Astra Serif" w:cs="Arial"/>
          <w:spacing w:val="2"/>
          <w:sz w:val="28"/>
          <w:szCs w:val="28"/>
        </w:rPr>
        <w:t xml:space="preserve"> рабочих</w:t>
      </w:r>
      <w:r w:rsidR="007A7D5B">
        <w:rPr>
          <w:rFonts w:ascii="PT Astra Serif" w:hAnsi="PT Astra Serif" w:cs="Arial"/>
          <w:spacing w:val="2"/>
          <w:sz w:val="28"/>
          <w:szCs w:val="28"/>
        </w:rPr>
        <w:t xml:space="preserve"> дней заключает с администр</w:t>
      </w:r>
      <w:r w:rsidR="007A7D5B">
        <w:rPr>
          <w:rFonts w:ascii="PT Astra Serif" w:hAnsi="PT Astra Serif" w:cs="Arial"/>
          <w:spacing w:val="2"/>
          <w:sz w:val="28"/>
          <w:szCs w:val="28"/>
        </w:rPr>
        <w:t>а</w:t>
      </w:r>
      <w:r w:rsidR="007A7D5B">
        <w:rPr>
          <w:rFonts w:ascii="PT Astra Serif" w:hAnsi="PT Astra Serif" w:cs="Arial"/>
          <w:spacing w:val="2"/>
          <w:sz w:val="28"/>
          <w:szCs w:val="28"/>
        </w:rPr>
        <w:t>цией города Ульяновска договор</w:t>
      </w:r>
      <w:r w:rsidR="00B255A4">
        <w:rPr>
          <w:rFonts w:ascii="PT Astra Serif" w:hAnsi="PT Astra Serif" w:cs="Arial"/>
          <w:spacing w:val="2"/>
          <w:sz w:val="28"/>
          <w:szCs w:val="28"/>
        </w:rPr>
        <w:t xml:space="preserve"> авторского заказа</w:t>
      </w:r>
      <w:r w:rsidR="00E06D53">
        <w:rPr>
          <w:rFonts w:ascii="PT Astra Serif" w:hAnsi="PT Astra Serif" w:cs="Arial"/>
          <w:spacing w:val="2"/>
          <w:sz w:val="28"/>
          <w:szCs w:val="28"/>
        </w:rPr>
        <w:t xml:space="preserve"> о передаче безвозмездно администрации города Ульяновска исключительного права на использов</w:t>
      </w:r>
      <w:r w:rsidR="00E06D53">
        <w:rPr>
          <w:rFonts w:ascii="PT Astra Serif" w:hAnsi="PT Astra Serif" w:cs="Arial"/>
          <w:spacing w:val="2"/>
          <w:sz w:val="28"/>
          <w:szCs w:val="28"/>
        </w:rPr>
        <w:t>а</w:t>
      </w:r>
      <w:r w:rsidR="00E06D53">
        <w:rPr>
          <w:rFonts w:ascii="PT Astra Serif" w:hAnsi="PT Astra Serif" w:cs="Arial"/>
          <w:spacing w:val="2"/>
          <w:sz w:val="28"/>
          <w:szCs w:val="28"/>
        </w:rPr>
        <w:t xml:space="preserve">ние проекта </w:t>
      </w:r>
      <w:r w:rsidR="00B255A4">
        <w:rPr>
          <w:rFonts w:ascii="PT Astra Serif" w:hAnsi="PT Astra Serif" w:cs="Arial"/>
          <w:spacing w:val="2"/>
          <w:sz w:val="28"/>
          <w:szCs w:val="28"/>
        </w:rPr>
        <w:t>художественно-монументального оформления Входа в парк</w:t>
      </w:r>
      <w:r w:rsidR="00E06D53">
        <w:rPr>
          <w:rFonts w:ascii="PT Astra Serif" w:hAnsi="PT Astra Serif" w:cs="Arial"/>
          <w:spacing w:val="2"/>
          <w:sz w:val="28"/>
          <w:szCs w:val="28"/>
        </w:rPr>
        <w:t xml:space="preserve"> любыми не запрещёнными законом способами. В случае отказа автора пр</w:t>
      </w:r>
      <w:r w:rsidR="00E06D53">
        <w:rPr>
          <w:rFonts w:ascii="PT Astra Serif" w:hAnsi="PT Astra Serif" w:cs="Arial"/>
          <w:spacing w:val="2"/>
          <w:sz w:val="28"/>
          <w:szCs w:val="28"/>
        </w:rPr>
        <w:t>о</w:t>
      </w:r>
      <w:r w:rsidR="00E06D53">
        <w:rPr>
          <w:rFonts w:ascii="PT Astra Serif" w:hAnsi="PT Astra Serif" w:cs="Arial"/>
          <w:spacing w:val="2"/>
          <w:sz w:val="28"/>
          <w:szCs w:val="28"/>
        </w:rPr>
        <w:t>екта</w:t>
      </w:r>
      <w:r w:rsidR="004B1072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7775EB">
        <w:rPr>
          <w:rFonts w:ascii="PT Astra Serif" w:hAnsi="PT Astra Serif" w:cs="Arial"/>
          <w:spacing w:val="2"/>
          <w:sz w:val="28"/>
          <w:szCs w:val="28"/>
        </w:rPr>
        <w:t xml:space="preserve">художественно-монументального оформления Входа в парк от </w:t>
      </w:r>
      <w:r w:rsidR="00E06D53">
        <w:rPr>
          <w:rFonts w:ascii="PT Astra Serif" w:hAnsi="PT Astra Serif" w:cs="Arial"/>
          <w:spacing w:val="2"/>
          <w:sz w:val="28"/>
          <w:szCs w:val="28"/>
        </w:rPr>
        <w:t>закл</w:t>
      </w:r>
      <w:r w:rsidR="00E06D53">
        <w:rPr>
          <w:rFonts w:ascii="PT Astra Serif" w:hAnsi="PT Astra Serif" w:cs="Arial"/>
          <w:spacing w:val="2"/>
          <w:sz w:val="28"/>
          <w:szCs w:val="28"/>
        </w:rPr>
        <w:t>ю</w:t>
      </w:r>
      <w:r w:rsidR="00E06D53">
        <w:rPr>
          <w:rFonts w:ascii="PT Astra Serif" w:hAnsi="PT Astra Serif" w:cs="Arial"/>
          <w:spacing w:val="2"/>
          <w:sz w:val="28"/>
          <w:szCs w:val="28"/>
        </w:rPr>
        <w:t xml:space="preserve">чения авторского договора, победителем признаётся </w:t>
      </w:r>
      <w:r w:rsidR="008476CB">
        <w:rPr>
          <w:rFonts w:ascii="PT Astra Serif" w:hAnsi="PT Astra Serif" w:cs="Arial"/>
          <w:spacing w:val="2"/>
          <w:sz w:val="28"/>
          <w:szCs w:val="28"/>
        </w:rPr>
        <w:t>участник,</w:t>
      </w:r>
      <w:r w:rsidR="00B255A4">
        <w:rPr>
          <w:rFonts w:ascii="PT Astra Serif" w:hAnsi="PT Astra Serif" w:cs="Arial"/>
          <w:spacing w:val="2"/>
          <w:sz w:val="28"/>
          <w:szCs w:val="28"/>
        </w:rPr>
        <w:t xml:space="preserve"> который в соответствии с количеством набранных балов занял по очереди в рейтинге место</w:t>
      </w:r>
      <w:r w:rsidR="00C31B48">
        <w:rPr>
          <w:rFonts w:ascii="PT Astra Serif" w:hAnsi="PT Astra Serif" w:cs="Arial"/>
          <w:spacing w:val="2"/>
          <w:sz w:val="28"/>
          <w:szCs w:val="28"/>
        </w:rPr>
        <w:t xml:space="preserve">, следующее за победителем </w:t>
      </w:r>
      <w:r w:rsidR="009930B5">
        <w:rPr>
          <w:rFonts w:ascii="PT Astra Serif" w:hAnsi="PT Astra Serif" w:cs="Arial"/>
          <w:spacing w:val="2"/>
          <w:sz w:val="28"/>
          <w:szCs w:val="28"/>
        </w:rPr>
        <w:t>конкурса</w:t>
      </w:r>
      <w:r w:rsidR="00C31B48">
        <w:rPr>
          <w:rFonts w:ascii="PT Astra Serif" w:hAnsi="PT Astra Serif" w:cs="Arial"/>
          <w:spacing w:val="2"/>
          <w:sz w:val="28"/>
          <w:szCs w:val="28"/>
        </w:rPr>
        <w:t>.</w:t>
      </w:r>
    </w:p>
    <w:p w:rsidR="00441F87" w:rsidRDefault="00EA309C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5.1</w:t>
      </w:r>
      <w:r w:rsidR="003C6E83">
        <w:rPr>
          <w:rFonts w:ascii="PT Astra Serif" w:hAnsi="PT Astra Serif" w:cs="Arial"/>
          <w:spacing w:val="2"/>
          <w:sz w:val="28"/>
          <w:szCs w:val="28"/>
        </w:rPr>
        <w:t>2</w:t>
      </w:r>
      <w:r w:rsidR="005717F5" w:rsidRPr="003D0D1D">
        <w:rPr>
          <w:rFonts w:ascii="PT Astra Serif" w:hAnsi="PT Astra Serif" w:cs="Arial"/>
          <w:spacing w:val="2"/>
          <w:sz w:val="28"/>
          <w:szCs w:val="28"/>
        </w:rPr>
        <w:t xml:space="preserve">. </w:t>
      </w:r>
      <w:r w:rsidR="008476CB">
        <w:rPr>
          <w:rFonts w:ascii="PT Astra Serif" w:hAnsi="PT Astra Serif" w:cs="Arial"/>
          <w:spacing w:val="2"/>
          <w:sz w:val="28"/>
          <w:szCs w:val="28"/>
        </w:rPr>
        <w:t>Конкурсные материалы</w:t>
      </w:r>
      <w:r w:rsidR="00737395">
        <w:rPr>
          <w:rFonts w:ascii="PT Astra Serif" w:hAnsi="PT Astra Serif" w:cs="Arial"/>
          <w:spacing w:val="2"/>
          <w:sz w:val="28"/>
          <w:szCs w:val="28"/>
        </w:rPr>
        <w:t xml:space="preserve">, </w:t>
      </w:r>
      <w:r w:rsidR="005717F5" w:rsidRPr="00793B85">
        <w:rPr>
          <w:rFonts w:ascii="PT Astra Serif" w:hAnsi="PT Astra Serif" w:cs="Arial"/>
          <w:spacing w:val="2"/>
          <w:sz w:val="28"/>
          <w:szCs w:val="28"/>
        </w:rPr>
        <w:t>не</w:t>
      </w:r>
      <w:r w:rsidR="005717F5" w:rsidRPr="003D0D1D">
        <w:rPr>
          <w:rFonts w:ascii="PT Astra Serif" w:hAnsi="PT Astra Serif" w:cs="Arial"/>
          <w:spacing w:val="2"/>
          <w:sz w:val="28"/>
          <w:szCs w:val="28"/>
        </w:rPr>
        <w:t>победившие в конкурсе, могут быть по</w:t>
      </w:r>
      <w:r w:rsidR="009C034A">
        <w:rPr>
          <w:rFonts w:ascii="PT Astra Serif" w:hAnsi="PT Astra Serif" w:cs="Arial"/>
          <w:spacing w:val="2"/>
          <w:sz w:val="28"/>
          <w:szCs w:val="28"/>
        </w:rPr>
        <w:t xml:space="preserve">лучены </w:t>
      </w:r>
      <w:r w:rsidR="00D37EB6">
        <w:rPr>
          <w:rFonts w:ascii="PT Astra Serif" w:hAnsi="PT Astra Serif" w:cs="Arial"/>
          <w:spacing w:val="2"/>
          <w:sz w:val="28"/>
          <w:szCs w:val="28"/>
        </w:rPr>
        <w:t>лицами,</w:t>
      </w:r>
      <w:r w:rsidR="00737395">
        <w:rPr>
          <w:rFonts w:ascii="PT Astra Serif" w:hAnsi="PT Astra Serif" w:cs="Arial"/>
          <w:spacing w:val="2"/>
          <w:sz w:val="28"/>
          <w:szCs w:val="28"/>
        </w:rPr>
        <w:t xml:space="preserve"> направившими их на конкурс,</w:t>
      </w:r>
      <w:r w:rsidR="008476CB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511D82">
        <w:rPr>
          <w:rFonts w:ascii="PT Astra Serif" w:hAnsi="PT Astra Serif" w:cs="Arial"/>
          <w:spacing w:val="2"/>
          <w:sz w:val="28"/>
          <w:szCs w:val="28"/>
        </w:rPr>
        <w:t>лично в Управлении арх</w:t>
      </w:r>
      <w:r w:rsidR="00511D82">
        <w:rPr>
          <w:rFonts w:ascii="PT Astra Serif" w:hAnsi="PT Astra Serif" w:cs="Arial"/>
          <w:spacing w:val="2"/>
          <w:sz w:val="28"/>
          <w:szCs w:val="28"/>
        </w:rPr>
        <w:t>и</w:t>
      </w:r>
      <w:r w:rsidR="00511D82">
        <w:rPr>
          <w:rFonts w:ascii="PT Astra Serif" w:hAnsi="PT Astra Serif" w:cs="Arial"/>
          <w:spacing w:val="2"/>
          <w:sz w:val="28"/>
          <w:szCs w:val="28"/>
        </w:rPr>
        <w:t xml:space="preserve">тектуры и градостроительства администрации города Ульяновска </w:t>
      </w:r>
      <w:r w:rsidR="009C034A">
        <w:rPr>
          <w:rFonts w:ascii="PT Astra Serif" w:hAnsi="PT Astra Serif" w:cs="Arial"/>
          <w:spacing w:val="2"/>
          <w:sz w:val="28"/>
          <w:szCs w:val="28"/>
        </w:rPr>
        <w:t>в течение трё</w:t>
      </w:r>
      <w:r w:rsidR="005717F5" w:rsidRPr="003D0D1D">
        <w:rPr>
          <w:rFonts w:ascii="PT Astra Serif" w:hAnsi="PT Astra Serif" w:cs="Arial"/>
          <w:spacing w:val="2"/>
          <w:sz w:val="28"/>
          <w:szCs w:val="28"/>
        </w:rPr>
        <w:t>х месяцев после</w:t>
      </w:r>
      <w:r w:rsidR="00737395">
        <w:rPr>
          <w:rFonts w:ascii="PT Astra Serif" w:hAnsi="PT Astra Serif" w:cs="Arial"/>
          <w:spacing w:val="2"/>
          <w:sz w:val="28"/>
          <w:szCs w:val="28"/>
        </w:rPr>
        <w:t xml:space="preserve"> размещения протокола комиссии на официальном сайте администрации города Ульяновска</w:t>
      </w:r>
      <w:r w:rsidR="00D37EB6">
        <w:rPr>
          <w:rFonts w:ascii="PT Astra Serif" w:hAnsi="PT Astra Serif" w:cs="Arial"/>
          <w:spacing w:val="2"/>
          <w:sz w:val="28"/>
          <w:szCs w:val="28"/>
        </w:rPr>
        <w:t>.</w:t>
      </w:r>
    </w:p>
    <w:bookmarkEnd w:id="0"/>
    <w:p w:rsidR="00441F87" w:rsidRDefault="00441F87" w:rsidP="002D558C">
      <w:pPr>
        <w:shd w:val="clear" w:color="auto" w:fill="FFFFFF"/>
        <w:spacing w:line="280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sectPr w:rsidR="00441F87" w:rsidSect="00BA5DB3">
      <w:headerReference w:type="even" r:id="rId7"/>
      <w:headerReference w:type="default" r:id="rId8"/>
      <w:pgSz w:w="11906" w:h="16838"/>
      <w:pgMar w:top="1134" w:right="567" w:bottom="1134" w:left="1985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EB" w:rsidRDefault="007775EB">
      <w:r>
        <w:separator/>
      </w:r>
    </w:p>
  </w:endnote>
  <w:endnote w:type="continuationSeparator" w:id="0">
    <w:p w:rsidR="007775EB" w:rsidRDefault="0077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EB" w:rsidRDefault="007775EB">
      <w:r>
        <w:separator/>
      </w:r>
    </w:p>
  </w:footnote>
  <w:footnote w:type="continuationSeparator" w:id="0">
    <w:p w:rsidR="007775EB" w:rsidRDefault="00777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EB" w:rsidRDefault="00F370FD" w:rsidP="00532F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75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5EB" w:rsidRDefault="007775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EB" w:rsidRPr="009C034A" w:rsidRDefault="00F370FD">
    <w:pPr>
      <w:pStyle w:val="a3"/>
      <w:jc w:val="center"/>
      <w:rPr>
        <w:rFonts w:ascii="PT Astra Serif" w:hAnsi="PT Astra Serif"/>
        <w:sz w:val="28"/>
        <w:szCs w:val="28"/>
      </w:rPr>
    </w:pPr>
    <w:r w:rsidRPr="009C034A">
      <w:rPr>
        <w:rFonts w:ascii="PT Astra Serif" w:hAnsi="PT Astra Serif"/>
        <w:sz w:val="28"/>
        <w:szCs w:val="28"/>
      </w:rPr>
      <w:fldChar w:fldCharType="begin"/>
    </w:r>
    <w:r w:rsidR="007775EB" w:rsidRPr="009C034A">
      <w:rPr>
        <w:rFonts w:ascii="PT Astra Serif" w:hAnsi="PT Astra Serif"/>
        <w:sz w:val="28"/>
        <w:szCs w:val="28"/>
      </w:rPr>
      <w:instrText xml:space="preserve"> PAGE   \* MERGEFORMAT </w:instrText>
    </w:r>
    <w:r w:rsidRPr="009C034A">
      <w:rPr>
        <w:rFonts w:ascii="PT Astra Serif" w:hAnsi="PT Astra Serif"/>
        <w:sz w:val="28"/>
        <w:szCs w:val="28"/>
      </w:rPr>
      <w:fldChar w:fldCharType="separate"/>
    </w:r>
    <w:r w:rsidR="00BE3BD7">
      <w:rPr>
        <w:rFonts w:ascii="PT Astra Serif" w:hAnsi="PT Astra Serif"/>
        <w:noProof/>
        <w:sz w:val="28"/>
        <w:szCs w:val="28"/>
      </w:rPr>
      <w:t>4</w:t>
    </w:r>
    <w:r w:rsidRPr="009C034A">
      <w:rPr>
        <w:rFonts w:ascii="PT Astra Serif" w:hAnsi="PT Astra Serif"/>
        <w:sz w:val="28"/>
        <w:szCs w:val="28"/>
      </w:rPr>
      <w:fldChar w:fldCharType="end"/>
    </w:r>
  </w:p>
  <w:p w:rsidR="007775EB" w:rsidRDefault="007775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A55"/>
    <w:multiLevelType w:val="hybridMultilevel"/>
    <w:tmpl w:val="553C30FA"/>
    <w:lvl w:ilvl="0" w:tplc="DE50670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411250"/>
    <w:multiLevelType w:val="hybridMultilevel"/>
    <w:tmpl w:val="476A0688"/>
    <w:lvl w:ilvl="0" w:tplc="E4AA02B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50079"/>
    <w:multiLevelType w:val="hybridMultilevel"/>
    <w:tmpl w:val="5E7E5B12"/>
    <w:lvl w:ilvl="0" w:tplc="DAF0BF60">
      <w:start w:val="6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691A504E"/>
    <w:multiLevelType w:val="hybridMultilevel"/>
    <w:tmpl w:val="8F263C92"/>
    <w:lvl w:ilvl="0" w:tplc="357050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A5948">
      <w:numFmt w:val="none"/>
      <w:lvlText w:val=""/>
      <w:lvlJc w:val="left"/>
      <w:pPr>
        <w:tabs>
          <w:tab w:val="num" w:pos="360"/>
        </w:tabs>
      </w:pPr>
    </w:lvl>
    <w:lvl w:ilvl="2" w:tplc="B968445C">
      <w:numFmt w:val="none"/>
      <w:lvlText w:val=""/>
      <w:lvlJc w:val="left"/>
      <w:pPr>
        <w:tabs>
          <w:tab w:val="num" w:pos="360"/>
        </w:tabs>
      </w:pPr>
    </w:lvl>
    <w:lvl w:ilvl="3" w:tplc="CB60A6F8">
      <w:numFmt w:val="none"/>
      <w:lvlText w:val=""/>
      <w:lvlJc w:val="left"/>
      <w:pPr>
        <w:tabs>
          <w:tab w:val="num" w:pos="360"/>
        </w:tabs>
      </w:pPr>
    </w:lvl>
    <w:lvl w:ilvl="4" w:tplc="F118DDCA">
      <w:numFmt w:val="none"/>
      <w:lvlText w:val=""/>
      <w:lvlJc w:val="left"/>
      <w:pPr>
        <w:tabs>
          <w:tab w:val="num" w:pos="360"/>
        </w:tabs>
      </w:pPr>
    </w:lvl>
    <w:lvl w:ilvl="5" w:tplc="23B41B40">
      <w:numFmt w:val="none"/>
      <w:lvlText w:val=""/>
      <w:lvlJc w:val="left"/>
      <w:pPr>
        <w:tabs>
          <w:tab w:val="num" w:pos="360"/>
        </w:tabs>
      </w:pPr>
    </w:lvl>
    <w:lvl w:ilvl="6" w:tplc="E8B4FDA6">
      <w:numFmt w:val="none"/>
      <w:lvlText w:val=""/>
      <w:lvlJc w:val="left"/>
      <w:pPr>
        <w:tabs>
          <w:tab w:val="num" w:pos="360"/>
        </w:tabs>
      </w:pPr>
    </w:lvl>
    <w:lvl w:ilvl="7" w:tplc="77AA53AC">
      <w:numFmt w:val="none"/>
      <w:lvlText w:val=""/>
      <w:lvlJc w:val="left"/>
      <w:pPr>
        <w:tabs>
          <w:tab w:val="num" w:pos="360"/>
        </w:tabs>
      </w:pPr>
    </w:lvl>
    <w:lvl w:ilvl="8" w:tplc="5DD88B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34231D"/>
    <w:multiLevelType w:val="multilevel"/>
    <w:tmpl w:val="DB3045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7" w:hanging="10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DFD5DDB"/>
    <w:multiLevelType w:val="hybridMultilevel"/>
    <w:tmpl w:val="F98E7AEA"/>
    <w:lvl w:ilvl="0" w:tplc="4EFA3F0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E3F34"/>
    <w:multiLevelType w:val="hybridMultilevel"/>
    <w:tmpl w:val="72CC7A36"/>
    <w:lvl w:ilvl="0" w:tplc="F2B4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7960"/>
    <w:rsid w:val="00001625"/>
    <w:rsid w:val="00001D7C"/>
    <w:rsid w:val="00002E25"/>
    <w:rsid w:val="00006367"/>
    <w:rsid w:val="00010F8B"/>
    <w:rsid w:val="00011491"/>
    <w:rsid w:val="000116FF"/>
    <w:rsid w:val="0001276E"/>
    <w:rsid w:val="0001375D"/>
    <w:rsid w:val="00016B56"/>
    <w:rsid w:val="00021B77"/>
    <w:rsid w:val="00022107"/>
    <w:rsid w:val="000228A0"/>
    <w:rsid w:val="00023EFA"/>
    <w:rsid w:val="00024882"/>
    <w:rsid w:val="00025618"/>
    <w:rsid w:val="00025BE6"/>
    <w:rsid w:val="00030E40"/>
    <w:rsid w:val="000326EC"/>
    <w:rsid w:val="0003531A"/>
    <w:rsid w:val="00037EB8"/>
    <w:rsid w:val="000435F1"/>
    <w:rsid w:val="00043E02"/>
    <w:rsid w:val="0004432C"/>
    <w:rsid w:val="00044B97"/>
    <w:rsid w:val="0005582A"/>
    <w:rsid w:val="0005725F"/>
    <w:rsid w:val="00060DA5"/>
    <w:rsid w:val="00061459"/>
    <w:rsid w:val="0006193C"/>
    <w:rsid w:val="000619E0"/>
    <w:rsid w:val="0006284A"/>
    <w:rsid w:val="00062E76"/>
    <w:rsid w:val="00062FC8"/>
    <w:rsid w:val="000644CE"/>
    <w:rsid w:val="000645A6"/>
    <w:rsid w:val="00064A43"/>
    <w:rsid w:val="000655F6"/>
    <w:rsid w:val="00067056"/>
    <w:rsid w:val="0007114B"/>
    <w:rsid w:val="0007168B"/>
    <w:rsid w:val="000723DF"/>
    <w:rsid w:val="000760AE"/>
    <w:rsid w:val="0008014C"/>
    <w:rsid w:val="00080D2E"/>
    <w:rsid w:val="00084463"/>
    <w:rsid w:val="000853EE"/>
    <w:rsid w:val="00092670"/>
    <w:rsid w:val="00093F6A"/>
    <w:rsid w:val="000943C5"/>
    <w:rsid w:val="00096257"/>
    <w:rsid w:val="00096DD4"/>
    <w:rsid w:val="00097485"/>
    <w:rsid w:val="000A209C"/>
    <w:rsid w:val="000A3012"/>
    <w:rsid w:val="000B0A76"/>
    <w:rsid w:val="000B10A0"/>
    <w:rsid w:val="000B17C7"/>
    <w:rsid w:val="000B5C01"/>
    <w:rsid w:val="000C0FF8"/>
    <w:rsid w:val="000C1869"/>
    <w:rsid w:val="000C4B40"/>
    <w:rsid w:val="000C5CAB"/>
    <w:rsid w:val="000C764C"/>
    <w:rsid w:val="000D1142"/>
    <w:rsid w:val="000D1A4E"/>
    <w:rsid w:val="000D2007"/>
    <w:rsid w:val="000D3787"/>
    <w:rsid w:val="000D4A53"/>
    <w:rsid w:val="000D6B87"/>
    <w:rsid w:val="000E1CAD"/>
    <w:rsid w:val="000E30DB"/>
    <w:rsid w:val="000E45F4"/>
    <w:rsid w:val="000F0638"/>
    <w:rsid w:val="000F0D62"/>
    <w:rsid w:val="000F3310"/>
    <w:rsid w:val="000F33AB"/>
    <w:rsid w:val="000F479D"/>
    <w:rsid w:val="000F4C10"/>
    <w:rsid w:val="000F6F7E"/>
    <w:rsid w:val="00101B65"/>
    <w:rsid w:val="001076D6"/>
    <w:rsid w:val="00107B51"/>
    <w:rsid w:val="0011044A"/>
    <w:rsid w:val="00112D69"/>
    <w:rsid w:val="00113253"/>
    <w:rsid w:val="001141B3"/>
    <w:rsid w:val="00114FB1"/>
    <w:rsid w:val="00115120"/>
    <w:rsid w:val="00115D93"/>
    <w:rsid w:val="00116E05"/>
    <w:rsid w:val="00120D70"/>
    <w:rsid w:val="00122B2C"/>
    <w:rsid w:val="00122E7A"/>
    <w:rsid w:val="00123FC0"/>
    <w:rsid w:val="0012466C"/>
    <w:rsid w:val="0012542A"/>
    <w:rsid w:val="001269A3"/>
    <w:rsid w:val="00130A28"/>
    <w:rsid w:val="0013663D"/>
    <w:rsid w:val="00137BBE"/>
    <w:rsid w:val="00150856"/>
    <w:rsid w:val="00151655"/>
    <w:rsid w:val="00151CFF"/>
    <w:rsid w:val="00152C13"/>
    <w:rsid w:val="00155461"/>
    <w:rsid w:val="00156AE0"/>
    <w:rsid w:val="00157F1B"/>
    <w:rsid w:val="001606D4"/>
    <w:rsid w:val="00165B78"/>
    <w:rsid w:val="0016607B"/>
    <w:rsid w:val="00166568"/>
    <w:rsid w:val="001668D7"/>
    <w:rsid w:val="001702DB"/>
    <w:rsid w:val="00170909"/>
    <w:rsid w:val="00171142"/>
    <w:rsid w:val="0017580D"/>
    <w:rsid w:val="00175ECF"/>
    <w:rsid w:val="001761C8"/>
    <w:rsid w:val="001763DE"/>
    <w:rsid w:val="00177B23"/>
    <w:rsid w:val="00182B80"/>
    <w:rsid w:val="0018491B"/>
    <w:rsid w:val="00185A97"/>
    <w:rsid w:val="0019042F"/>
    <w:rsid w:val="00190F1D"/>
    <w:rsid w:val="00195E53"/>
    <w:rsid w:val="00197CBF"/>
    <w:rsid w:val="001A2F48"/>
    <w:rsid w:val="001A75A7"/>
    <w:rsid w:val="001B3197"/>
    <w:rsid w:val="001B4813"/>
    <w:rsid w:val="001B5F4C"/>
    <w:rsid w:val="001C1A46"/>
    <w:rsid w:val="001C1AFB"/>
    <w:rsid w:val="001D42D6"/>
    <w:rsid w:val="001D7648"/>
    <w:rsid w:val="001E0AAD"/>
    <w:rsid w:val="001E4219"/>
    <w:rsid w:val="001E4676"/>
    <w:rsid w:val="001E4F5C"/>
    <w:rsid w:val="001E5CD9"/>
    <w:rsid w:val="001E6EC0"/>
    <w:rsid w:val="001F0E70"/>
    <w:rsid w:val="001F1B5F"/>
    <w:rsid w:val="0020460D"/>
    <w:rsid w:val="0020472E"/>
    <w:rsid w:val="00206027"/>
    <w:rsid w:val="00211085"/>
    <w:rsid w:val="00214E3C"/>
    <w:rsid w:val="0021726F"/>
    <w:rsid w:val="002238F8"/>
    <w:rsid w:val="00226AC7"/>
    <w:rsid w:val="00227393"/>
    <w:rsid w:val="00227758"/>
    <w:rsid w:val="00227AA8"/>
    <w:rsid w:val="002323EB"/>
    <w:rsid w:val="00235C18"/>
    <w:rsid w:val="00237E49"/>
    <w:rsid w:val="00237F4E"/>
    <w:rsid w:val="002412A2"/>
    <w:rsid w:val="002443A0"/>
    <w:rsid w:val="00244944"/>
    <w:rsid w:val="00250651"/>
    <w:rsid w:val="00251259"/>
    <w:rsid w:val="0025459B"/>
    <w:rsid w:val="00254896"/>
    <w:rsid w:val="00256D4A"/>
    <w:rsid w:val="002571B8"/>
    <w:rsid w:val="00257578"/>
    <w:rsid w:val="002617D7"/>
    <w:rsid w:val="0026226E"/>
    <w:rsid w:val="0026229B"/>
    <w:rsid w:val="00264A64"/>
    <w:rsid w:val="00267B0B"/>
    <w:rsid w:val="00267CA8"/>
    <w:rsid w:val="002751BA"/>
    <w:rsid w:val="002779BE"/>
    <w:rsid w:val="0028096F"/>
    <w:rsid w:val="00281BB6"/>
    <w:rsid w:val="00284A96"/>
    <w:rsid w:val="00291537"/>
    <w:rsid w:val="0029330E"/>
    <w:rsid w:val="002949D6"/>
    <w:rsid w:val="00297E15"/>
    <w:rsid w:val="002A066B"/>
    <w:rsid w:val="002A371B"/>
    <w:rsid w:val="002A4D78"/>
    <w:rsid w:val="002A4E11"/>
    <w:rsid w:val="002A607C"/>
    <w:rsid w:val="002A6B8F"/>
    <w:rsid w:val="002A7F0B"/>
    <w:rsid w:val="002B4766"/>
    <w:rsid w:val="002B4E0C"/>
    <w:rsid w:val="002B585F"/>
    <w:rsid w:val="002B618C"/>
    <w:rsid w:val="002C0525"/>
    <w:rsid w:val="002C2166"/>
    <w:rsid w:val="002C2599"/>
    <w:rsid w:val="002C28FF"/>
    <w:rsid w:val="002C314B"/>
    <w:rsid w:val="002C3468"/>
    <w:rsid w:val="002C655D"/>
    <w:rsid w:val="002D0D54"/>
    <w:rsid w:val="002D102F"/>
    <w:rsid w:val="002D2BFF"/>
    <w:rsid w:val="002D3EF2"/>
    <w:rsid w:val="002D558C"/>
    <w:rsid w:val="002D69AD"/>
    <w:rsid w:val="002D7AE3"/>
    <w:rsid w:val="002E0CF7"/>
    <w:rsid w:val="002E1009"/>
    <w:rsid w:val="002E25F2"/>
    <w:rsid w:val="002E2E4E"/>
    <w:rsid w:val="002E3F69"/>
    <w:rsid w:val="002E7A62"/>
    <w:rsid w:val="002F3F4F"/>
    <w:rsid w:val="002F3FDF"/>
    <w:rsid w:val="002F572C"/>
    <w:rsid w:val="002F623B"/>
    <w:rsid w:val="002F66BB"/>
    <w:rsid w:val="00300938"/>
    <w:rsid w:val="00301CFB"/>
    <w:rsid w:val="00310136"/>
    <w:rsid w:val="0031500C"/>
    <w:rsid w:val="0031609E"/>
    <w:rsid w:val="00320062"/>
    <w:rsid w:val="00320371"/>
    <w:rsid w:val="00320CFB"/>
    <w:rsid w:val="003230D4"/>
    <w:rsid w:val="00323EF9"/>
    <w:rsid w:val="0032661E"/>
    <w:rsid w:val="003267E2"/>
    <w:rsid w:val="00331A5A"/>
    <w:rsid w:val="0033233C"/>
    <w:rsid w:val="00334948"/>
    <w:rsid w:val="00335585"/>
    <w:rsid w:val="003362EA"/>
    <w:rsid w:val="00342C08"/>
    <w:rsid w:val="0034412B"/>
    <w:rsid w:val="00344262"/>
    <w:rsid w:val="00346F7A"/>
    <w:rsid w:val="00350EDB"/>
    <w:rsid w:val="003540C9"/>
    <w:rsid w:val="003542C1"/>
    <w:rsid w:val="003551ED"/>
    <w:rsid w:val="00356CAA"/>
    <w:rsid w:val="00357988"/>
    <w:rsid w:val="0036662C"/>
    <w:rsid w:val="00367796"/>
    <w:rsid w:val="00372FBA"/>
    <w:rsid w:val="003804DC"/>
    <w:rsid w:val="00385D47"/>
    <w:rsid w:val="00390AD1"/>
    <w:rsid w:val="00390E17"/>
    <w:rsid w:val="00391886"/>
    <w:rsid w:val="00392747"/>
    <w:rsid w:val="00393EA4"/>
    <w:rsid w:val="0039418E"/>
    <w:rsid w:val="00394C7B"/>
    <w:rsid w:val="00395D2B"/>
    <w:rsid w:val="003A42D5"/>
    <w:rsid w:val="003A5174"/>
    <w:rsid w:val="003A5ED2"/>
    <w:rsid w:val="003B1D2E"/>
    <w:rsid w:val="003B35CD"/>
    <w:rsid w:val="003B3E5C"/>
    <w:rsid w:val="003B6A10"/>
    <w:rsid w:val="003B7622"/>
    <w:rsid w:val="003B7E95"/>
    <w:rsid w:val="003C2C52"/>
    <w:rsid w:val="003C56DD"/>
    <w:rsid w:val="003C620B"/>
    <w:rsid w:val="003C62AC"/>
    <w:rsid w:val="003C6A7E"/>
    <w:rsid w:val="003C6E83"/>
    <w:rsid w:val="003D3959"/>
    <w:rsid w:val="003D523F"/>
    <w:rsid w:val="003E4359"/>
    <w:rsid w:val="003E5833"/>
    <w:rsid w:val="003F3AE8"/>
    <w:rsid w:val="003F3B61"/>
    <w:rsid w:val="003F3D3C"/>
    <w:rsid w:val="003F4B53"/>
    <w:rsid w:val="003F7436"/>
    <w:rsid w:val="0040167C"/>
    <w:rsid w:val="00401E80"/>
    <w:rsid w:val="0040540E"/>
    <w:rsid w:val="004074DF"/>
    <w:rsid w:val="0041116F"/>
    <w:rsid w:val="00411F70"/>
    <w:rsid w:val="00412147"/>
    <w:rsid w:val="00412323"/>
    <w:rsid w:val="0041290F"/>
    <w:rsid w:val="004135E3"/>
    <w:rsid w:val="00415186"/>
    <w:rsid w:val="00416CBE"/>
    <w:rsid w:val="0042176A"/>
    <w:rsid w:val="00422D02"/>
    <w:rsid w:val="00423951"/>
    <w:rsid w:val="00424C1E"/>
    <w:rsid w:val="00426F7A"/>
    <w:rsid w:val="00430EA0"/>
    <w:rsid w:val="00435750"/>
    <w:rsid w:val="004410A5"/>
    <w:rsid w:val="00441F87"/>
    <w:rsid w:val="0044454D"/>
    <w:rsid w:val="00445559"/>
    <w:rsid w:val="004472BC"/>
    <w:rsid w:val="00452569"/>
    <w:rsid w:val="00455079"/>
    <w:rsid w:val="004558D0"/>
    <w:rsid w:val="00455FE6"/>
    <w:rsid w:val="00461738"/>
    <w:rsid w:val="00462B19"/>
    <w:rsid w:val="00465A1F"/>
    <w:rsid w:val="00471C1B"/>
    <w:rsid w:val="0047262B"/>
    <w:rsid w:val="004730AF"/>
    <w:rsid w:val="00474FE2"/>
    <w:rsid w:val="004763CA"/>
    <w:rsid w:val="004772D6"/>
    <w:rsid w:val="00480211"/>
    <w:rsid w:val="004814F3"/>
    <w:rsid w:val="00482CBE"/>
    <w:rsid w:val="00483E1A"/>
    <w:rsid w:val="00487935"/>
    <w:rsid w:val="004913C1"/>
    <w:rsid w:val="00493988"/>
    <w:rsid w:val="00497B2A"/>
    <w:rsid w:val="004A38C5"/>
    <w:rsid w:val="004A6329"/>
    <w:rsid w:val="004A648C"/>
    <w:rsid w:val="004A694F"/>
    <w:rsid w:val="004A7322"/>
    <w:rsid w:val="004A7FE4"/>
    <w:rsid w:val="004B05DE"/>
    <w:rsid w:val="004B0D7F"/>
    <w:rsid w:val="004B0E3D"/>
    <w:rsid w:val="004B1072"/>
    <w:rsid w:val="004B2C6D"/>
    <w:rsid w:val="004B2DD3"/>
    <w:rsid w:val="004B4BB3"/>
    <w:rsid w:val="004B5860"/>
    <w:rsid w:val="004B7CA0"/>
    <w:rsid w:val="004C0B69"/>
    <w:rsid w:val="004C2F84"/>
    <w:rsid w:val="004C6279"/>
    <w:rsid w:val="004D06B2"/>
    <w:rsid w:val="004D1298"/>
    <w:rsid w:val="004D12CD"/>
    <w:rsid w:val="004D25E2"/>
    <w:rsid w:val="004D26ED"/>
    <w:rsid w:val="004D2F95"/>
    <w:rsid w:val="004D42B8"/>
    <w:rsid w:val="004D4555"/>
    <w:rsid w:val="004D6D89"/>
    <w:rsid w:val="004D7A8F"/>
    <w:rsid w:val="004E09F2"/>
    <w:rsid w:val="004E37CC"/>
    <w:rsid w:val="004E4860"/>
    <w:rsid w:val="004E6DF8"/>
    <w:rsid w:val="004F0EA6"/>
    <w:rsid w:val="004F0F9E"/>
    <w:rsid w:val="004F1175"/>
    <w:rsid w:val="004F208E"/>
    <w:rsid w:val="004F4291"/>
    <w:rsid w:val="004F4CF0"/>
    <w:rsid w:val="004F699F"/>
    <w:rsid w:val="004F6D1C"/>
    <w:rsid w:val="00500261"/>
    <w:rsid w:val="0050135A"/>
    <w:rsid w:val="00501EC9"/>
    <w:rsid w:val="005021C4"/>
    <w:rsid w:val="00503998"/>
    <w:rsid w:val="00503B61"/>
    <w:rsid w:val="00503C91"/>
    <w:rsid w:val="005057CE"/>
    <w:rsid w:val="00510C9D"/>
    <w:rsid w:val="00511D82"/>
    <w:rsid w:val="00514AD8"/>
    <w:rsid w:val="00515B85"/>
    <w:rsid w:val="00516391"/>
    <w:rsid w:val="00516B25"/>
    <w:rsid w:val="00516CEA"/>
    <w:rsid w:val="00521F76"/>
    <w:rsid w:val="00522A36"/>
    <w:rsid w:val="00522F66"/>
    <w:rsid w:val="00524652"/>
    <w:rsid w:val="005258D1"/>
    <w:rsid w:val="00525940"/>
    <w:rsid w:val="00526AD8"/>
    <w:rsid w:val="00532ED7"/>
    <w:rsid w:val="00532F86"/>
    <w:rsid w:val="0053325D"/>
    <w:rsid w:val="00533F3F"/>
    <w:rsid w:val="005371A6"/>
    <w:rsid w:val="00542349"/>
    <w:rsid w:val="00545F4D"/>
    <w:rsid w:val="005462AF"/>
    <w:rsid w:val="0055174D"/>
    <w:rsid w:val="005524AC"/>
    <w:rsid w:val="00552D7E"/>
    <w:rsid w:val="005564CB"/>
    <w:rsid w:val="005603C8"/>
    <w:rsid w:val="00560D0C"/>
    <w:rsid w:val="00562DF7"/>
    <w:rsid w:val="00562F15"/>
    <w:rsid w:val="00563A1E"/>
    <w:rsid w:val="0056694F"/>
    <w:rsid w:val="00566C69"/>
    <w:rsid w:val="005717F5"/>
    <w:rsid w:val="00571850"/>
    <w:rsid w:val="005719B1"/>
    <w:rsid w:val="00574812"/>
    <w:rsid w:val="005748EE"/>
    <w:rsid w:val="005847CF"/>
    <w:rsid w:val="0058483F"/>
    <w:rsid w:val="00585F47"/>
    <w:rsid w:val="0058676C"/>
    <w:rsid w:val="00586F69"/>
    <w:rsid w:val="00590D9D"/>
    <w:rsid w:val="00591722"/>
    <w:rsid w:val="005925DF"/>
    <w:rsid w:val="00592C91"/>
    <w:rsid w:val="00594279"/>
    <w:rsid w:val="00597EEA"/>
    <w:rsid w:val="005A3939"/>
    <w:rsid w:val="005A6824"/>
    <w:rsid w:val="005B0A60"/>
    <w:rsid w:val="005B122D"/>
    <w:rsid w:val="005B1E1B"/>
    <w:rsid w:val="005B48A3"/>
    <w:rsid w:val="005B6364"/>
    <w:rsid w:val="005B75F6"/>
    <w:rsid w:val="005B790A"/>
    <w:rsid w:val="005C0764"/>
    <w:rsid w:val="005C3AF1"/>
    <w:rsid w:val="005C40C0"/>
    <w:rsid w:val="005C73A7"/>
    <w:rsid w:val="005D210F"/>
    <w:rsid w:val="005D4388"/>
    <w:rsid w:val="005D5241"/>
    <w:rsid w:val="005D66E3"/>
    <w:rsid w:val="005D69AF"/>
    <w:rsid w:val="005D7E1A"/>
    <w:rsid w:val="005E0D1B"/>
    <w:rsid w:val="005E34D1"/>
    <w:rsid w:val="005E3EBD"/>
    <w:rsid w:val="005E6804"/>
    <w:rsid w:val="005F02A0"/>
    <w:rsid w:val="005F106C"/>
    <w:rsid w:val="005F2D88"/>
    <w:rsid w:val="005F2E83"/>
    <w:rsid w:val="005F3514"/>
    <w:rsid w:val="005F66BE"/>
    <w:rsid w:val="006001EC"/>
    <w:rsid w:val="0060168A"/>
    <w:rsid w:val="006040C6"/>
    <w:rsid w:val="006066F0"/>
    <w:rsid w:val="00615BF7"/>
    <w:rsid w:val="00617F46"/>
    <w:rsid w:val="00620485"/>
    <w:rsid w:val="0062219A"/>
    <w:rsid w:val="00622AC8"/>
    <w:rsid w:val="00624578"/>
    <w:rsid w:val="00625EB3"/>
    <w:rsid w:val="00626BA8"/>
    <w:rsid w:val="0062752A"/>
    <w:rsid w:val="0062764E"/>
    <w:rsid w:val="00630856"/>
    <w:rsid w:val="00630F4A"/>
    <w:rsid w:val="006326A6"/>
    <w:rsid w:val="0063295C"/>
    <w:rsid w:val="00633C8A"/>
    <w:rsid w:val="00634186"/>
    <w:rsid w:val="00640599"/>
    <w:rsid w:val="00650292"/>
    <w:rsid w:val="0065068E"/>
    <w:rsid w:val="006538AE"/>
    <w:rsid w:val="00653EDA"/>
    <w:rsid w:val="006555D4"/>
    <w:rsid w:val="006563E1"/>
    <w:rsid w:val="00662FBB"/>
    <w:rsid w:val="00665591"/>
    <w:rsid w:val="006670AD"/>
    <w:rsid w:val="00671FE0"/>
    <w:rsid w:val="006736AC"/>
    <w:rsid w:val="006746FE"/>
    <w:rsid w:val="006804ED"/>
    <w:rsid w:val="006860D2"/>
    <w:rsid w:val="00687620"/>
    <w:rsid w:val="0068770A"/>
    <w:rsid w:val="00687F3F"/>
    <w:rsid w:val="0069068C"/>
    <w:rsid w:val="006913F1"/>
    <w:rsid w:val="00691C68"/>
    <w:rsid w:val="00692B9F"/>
    <w:rsid w:val="0069503F"/>
    <w:rsid w:val="006955AC"/>
    <w:rsid w:val="006959C5"/>
    <w:rsid w:val="006A0D0B"/>
    <w:rsid w:val="006A10B0"/>
    <w:rsid w:val="006A175A"/>
    <w:rsid w:val="006A5B39"/>
    <w:rsid w:val="006B2274"/>
    <w:rsid w:val="006B5917"/>
    <w:rsid w:val="006C1162"/>
    <w:rsid w:val="006C4C39"/>
    <w:rsid w:val="006C5BC7"/>
    <w:rsid w:val="006C6277"/>
    <w:rsid w:val="006C6A8E"/>
    <w:rsid w:val="006C7F27"/>
    <w:rsid w:val="006D0585"/>
    <w:rsid w:val="006D18AF"/>
    <w:rsid w:val="006D21AA"/>
    <w:rsid w:val="006D53AC"/>
    <w:rsid w:val="006D6232"/>
    <w:rsid w:val="006E5F2A"/>
    <w:rsid w:val="006E6DED"/>
    <w:rsid w:val="006F0AF1"/>
    <w:rsid w:val="006F13B0"/>
    <w:rsid w:val="006F17D6"/>
    <w:rsid w:val="006F1C23"/>
    <w:rsid w:val="006F6ECF"/>
    <w:rsid w:val="006F7933"/>
    <w:rsid w:val="0070465C"/>
    <w:rsid w:val="00705C36"/>
    <w:rsid w:val="007070E7"/>
    <w:rsid w:val="00710898"/>
    <w:rsid w:val="007109A8"/>
    <w:rsid w:val="007157C2"/>
    <w:rsid w:val="00717418"/>
    <w:rsid w:val="00717AB4"/>
    <w:rsid w:val="00720F2C"/>
    <w:rsid w:val="00721192"/>
    <w:rsid w:val="0072236D"/>
    <w:rsid w:val="00725BD3"/>
    <w:rsid w:val="007275A9"/>
    <w:rsid w:val="007302EC"/>
    <w:rsid w:val="00730321"/>
    <w:rsid w:val="00733C57"/>
    <w:rsid w:val="00735E7C"/>
    <w:rsid w:val="00737395"/>
    <w:rsid w:val="00742419"/>
    <w:rsid w:val="00743715"/>
    <w:rsid w:val="007440B5"/>
    <w:rsid w:val="007445E7"/>
    <w:rsid w:val="0074626F"/>
    <w:rsid w:val="007466C5"/>
    <w:rsid w:val="007470CF"/>
    <w:rsid w:val="00747814"/>
    <w:rsid w:val="0074796A"/>
    <w:rsid w:val="00751E77"/>
    <w:rsid w:val="00751F56"/>
    <w:rsid w:val="00752921"/>
    <w:rsid w:val="007540CE"/>
    <w:rsid w:val="00754A74"/>
    <w:rsid w:val="007563EF"/>
    <w:rsid w:val="00757BC6"/>
    <w:rsid w:val="00770B6F"/>
    <w:rsid w:val="007733B0"/>
    <w:rsid w:val="00775D03"/>
    <w:rsid w:val="0077660B"/>
    <w:rsid w:val="007775EB"/>
    <w:rsid w:val="00782597"/>
    <w:rsid w:val="00783044"/>
    <w:rsid w:val="00790CE0"/>
    <w:rsid w:val="00791102"/>
    <w:rsid w:val="007918BC"/>
    <w:rsid w:val="00792EA2"/>
    <w:rsid w:val="00793359"/>
    <w:rsid w:val="007938B7"/>
    <w:rsid w:val="00793B85"/>
    <w:rsid w:val="00795AF6"/>
    <w:rsid w:val="007A4C8A"/>
    <w:rsid w:val="007A5873"/>
    <w:rsid w:val="007A7D5B"/>
    <w:rsid w:val="007B0508"/>
    <w:rsid w:val="007B0B42"/>
    <w:rsid w:val="007B1D67"/>
    <w:rsid w:val="007B3218"/>
    <w:rsid w:val="007B3AC9"/>
    <w:rsid w:val="007B7456"/>
    <w:rsid w:val="007C2A10"/>
    <w:rsid w:val="007C2A8D"/>
    <w:rsid w:val="007C48FC"/>
    <w:rsid w:val="007C50AB"/>
    <w:rsid w:val="007C5355"/>
    <w:rsid w:val="007C5722"/>
    <w:rsid w:val="007C6197"/>
    <w:rsid w:val="007C7579"/>
    <w:rsid w:val="007D57CB"/>
    <w:rsid w:val="007D5F54"/>
    <w:rsid w:val="007E5CE1"/>
    <w:rsid w:val="007F0638"/>
    <w:rsid w:val="007F06C2"/>
    <w:rsid w:val="007F0B24"/>
    <w:rsid w:val="007F1619"/>
    <w:rsid w:val="007F392A"/>
    <w:rsid w:val="007F4BE5"/>
    <w:rsid w:val="007F51CA"/>
    <w:rsid w:val="007F6406"/>
    <w:rsid w:val="007F6B79"/>
    <w:rsid w:val="00800E11"/>
    <w:rsid w:val="008027D0"/>
    <w:rsid w:val="00807CBF"/>
    <w:rsid w:val="0081184C"/>
    <w:rsid w:val="00814B39"/>
    <w:rsid w:val="00817A9F"/>
    <w:rsid w:val="008221E8"/>
    <w:rsid w:val="00822D75"/>
    <w:rsid w:val="008232D8"/>
    <w:rsid w:val="008233B7"/>
    <w:rsid w:val="00823B55"/>
    <w:rsid w:val="00824892"/>
    <w:rsid w:val="00824AEA"/>
    <w:rsid w:val="008258AF"/>
    <w:rsid w:val="008274FE"/>
    <w:rsid w:val="0083274C"/>
    <w:rsid w:val="008331F5"/>
    <w:rsid w:val="00833A69"/>
    <w:rsid w:val="00836024"/>
    <w:rsid w:val="0084048F"/>
    <w:rsid w:val="00840D8A"/>
    <w:rsid w:val="00841343"/>
    <w:rsid w:val="00844410"/>
    <w:rsid w:val="00845089"/>
    <w:rsid w:val="008476CB"/>
    <w:rsid w:val="00850B50"/>
    <w:rsid w:val="0085215D"/>
    <w:rsid w:val="008536C4"/>
    <w:rsid w:val="00854813"/>
    <w:rsid w:val="00854C77"/>
    <w:rsid w:val="00854D08"/>
    <w:rsid w:val="00855225"/>
    <w:rsid w:val="008609DE"/>
    <w:rsid w:val="00860AB8"/>
    <w:rsid w:val="00861455"/>
    <w:rsid w:val="00865BE6"/>
    <w:rsid w:val="008723BE"/>
    <w:rsid w:val="00874648"/>
    <w:rsid w:val="00880898"/>
    <w:rsid w:val="008814E0"/>
    <w:rsid w:val="00884EC4"/>
    <w:rsid w:val="0088756A"/>
    <w:rsid w:val="00887C60"/>
    <w:rsid w:val="00890002"/>
    <w:rsid w:val="008903C7"/>
    <w:rsid w:val="00891C6A"/>
    <w:rsid w:val="00892301"/>
    <w:rsid w:val="0089282A"/>
    <w:rsid w:val="00892DA6"/>
    <w:rsid w:val="0089593C"/>
    <w:rsid w:val="0089608B"/>
    <w:rsid w:val="008A0399"/>
    <w:rsid w:val="008A4E27"/>
    <w:rsid w:val="008A72AC"/>
    <w:rsid w:val="008B268D"/>
    <w:rsid w:val="008B3B16"/>
    <w:rsid w:val="008B54B2"/>
    <w:rsid w:val="008B75A5"/>
    <w:rsid w:val="008C0179"/>
    <w:rsid w:val="008C219D"/>
    <w:rsid w:val="008C2400"/>
    <w:rsid w:val="008C3630"/>
    <w:rsid w:val="008C431F"/>
    <w:rsid w:val="008C4D60"/>
    <w:rsid w:val="008D2C15"/>
    <w:rsid w:val="008D5C18"/>
    <w:rsid w:val="008D63A8"/>
    <w:rsid w:val="008E2BC2"/>
    <w:rsid w:val="008E2DBF"/>
    <w:rsid w:val="008E62F6"/>
    <w:rsid w:val="008F0C62"/>
    <w:rsid w:val="008F0E16"/>
    <w:rsid w:val="008F3151"/>
    <w:rsid w:val="008F68CF"/>
    <w:rsid w:val="00902943"/>
    <w:rsid w:val="009033CB"/>
    <w:rsid w:val="00907D85"/>
    <w:rsid w:val="009110EE"/>
    <w:rsid w:val="00911CA0"/>
    <w:rsid w:val="00913302"/>
    <w:rsid w:val="009166BD"/>
    <w:rsid w:val="009179D5"/>
    <w:rsid w:val="00920F13"/>
    <w:rsid w:val="009215BB"/>
    <w:rsid w:val="00921A88"/>
    <w:rsid w:val="00926378"/>
    <w:rsid w:val="00927D6E"/>
    <w:rsid w:val="00927F3F"/>
    <w:rsid w:val="00930214"/>
    <w:rsid w:val="00930B2D"/>
    <w:rsid w:val="00930B7C"/>
    <w:rsid w:val="0093131A"/>
    <w:rsid w:val="00931F3B"/>
    <w:rsid w:val="0093420A"/>
    <w:rsid w:val="009359BD"/>
    <w:rsid w:val="0094409D"/>
    <w:rsid w:val="00944157"/>
    <w:rsid w:val="00944256"/>
    <w:rsid w:val="00944DED"/>
    <w:rsid w:val="009531E9"/>
    <w:rsid w:val="00953AC8"/>
    <w:rsid w:val="00955701"/>
    <w:rsid w:val="00956A2F"/>
    <w:rsid w:val="00957A02"/>
    <w:rsid w:val="00961879"/>
    <w:rsid w:val="00967A4A"/>
    <w:rsid w:val="00972EDD"/>
    <w:rsid w:val="0097473F"/>
    <w:rsid w:val="00977762"/>
    <w:rsid w:val="00981BEF"/>
    <w:rsid w:val="00981E4A"/>
    <w:rsid w:val="00984BBC"/>
    <w:rsid w:val="00985106"/>
    <w:rsid w:val="0099050E"/>
    <w:rsid w:val="00990794"/>
    <w:rsid w:val="009930B5"/>
    <w:rsid w:val="00994904"/>
    <w:rsid w:val="00995296"/>
    <w:rsid w:val="0099733B"/>
    <w:rsid w:val="009A0884"/>
    <w:rsid w:val="009A3269"/>
    <w:rsid w:val="009A6113"/>
    <w:rsid w:val="009A7A16"/>
    <w:rsid w:val="009B13A9"/>
    <w:rsid w:val="009B4457"/>
    <w:rsid w:val="009B4896"/>
    <w:rsid w:val="009B4E85"/>
    <w:rsid w:val="009B6B19"/>
    <w:rsid w:val="009C034A"/>
    <w:rsid w:val="009C3D99"/>
    <w:rsid w:val="009C3E5B"/>
    <w:rsid w:val="009C5EF3"/>
    <w:rsid w:val="009C76B4"/>
    <w:rsid w:val="009D0C49"/>
    <w:rsid w:val="009D1E2D"/>
    <w:rsid w:val="009D400F"/>
    <w:rsid w:val="009D668B"/>
    <w:rsid w:val="009E0B4F"/>
    <w:rsid w:val="009E2F28"/>
    <w:rsid w:val="009E3081"/>
    <w:rsid w:val="009E37FE"/>
    <w:rsid w:val="009E43E3"/>
    <w:rsid w:val="009E5B2D"/>
    <w:rsid w:val="009E6AEF"/>
    <w:rsid w:val="009F073C"/>
    <w:rsid w:val="009F15A4"/>
    <w:rsid w:val="009F280A"/>
    <w:rsid w:val="009F343A"/>
    <w:rsid w:val="009F3908"/>
    <w:rsid w:val="009F4892"/>
    <w:rsid w:val="00A00365"/>
    <w:rsid w:val="00A004F5"/>
    <w:rsid w:val="00A00C04"/>
    <w:rsid w:val="00A03576"/>
    <w:rsid w:val="00A03A8F"/>
    <w:rsid w:val="00A052B6"/>
    <w:rsid w:val="00A06507"/>
    <w:rsid w:val="00A075C3"/>
    <w:rsid w:val="00A123C3"/>
    <w:rsid w:val="00A129E4"/>
    <w:rsid w:val="00A1417B"/>
    <w:rsid w:val="00A15631"/>
    <w:rsid w:val="00A21029"/>
    <w:rsid w:val="00A2225A"/>
    <w:rsid w:val="00A2473C"/>
    <w:rsid w:val="00A2716E"/>
    <w:rsid w:val="00A31045"/>
    <w:rsid w:val="00A32338"/>
    <w:rsid w:val="00A3247E"/>
    <w:rsid w:val="00A33CB7"/>
    <w:rsid w:val="00A35421"/>
    <w:rsid w:val="00A35E59"/>
    <w:rsid w:val="00A36291"/>
    <w:rsid w:val="00A37960"/>
    <w:rsid w:val="00A37C3E"/>
    <w:rsid w:val="00A4213F"/>
    <w:rsid w:val="00A454D4"/>
    <w:rsid w:val="00A45722"/>
    <w:rsid w:val="00A502B5"/>
    <w:rsid w:val="00A50B0E"/>
    <w:rsid w:val="00A5229D"/>
    <w:rsid w:val="00A5680B"/>
    <w:rsid w:val="00A60AB0"/>
    <w:rsid w:val="00A67B31"/>
    <w:rsid w:val="00A70752"/>
    <w:rsid w:val="00A70AFD"/>
    <w:rsid w:val="00A71252"/>
    <w:rsid w:val="00A7233E"/>
    <w:rsid w:val="00A724A6"/>
    <w:rsid w:val="00A72F06"/>
    <w:rsid w:val="00A80B42"/>
    <w:rsid w:val="00A81523"/>
    <w:rsid w:val="00A86BB5"/>
    <w:rsid w:val="00A877A1"/>
    <w:rsid w:val="00A95B07"/>
    <w:rsid w:val="00A96CE2"/>
    <w:rsid w:val="00A96EA6"/>
    <w:rsid w:val="00AA068D"/>
    <w:rsid w:val="00AA39BC"/>
    <w:rsid w:val="00AB0215"/>
    <w:rsid w:val="00AB314C"/>
    <w:rsid w:val="00AB4143"/>
    <w:rsid w:val="00AB56DF"/>
    <w:rsid w:val="00AB6129"/>
    <w:rsid w:val="00AC3FD3"/>
    <w:rsid w:val="00AC49C6"/>
    <w:rsid w:val="00AC5009"/>
    <w:rsid w:val="00AC58E5"/>
    <w:rsid w:val="00AC6854"/>
    <w:rsid w:val="00AC7090"/>
    <w:rsid w:val="00AD14E7"/>
    <w:rsid w:val="00AD22D5"/>
    <w:rsid w:val="00AD51BC"/>
    <w:rsid w:val="00AD5BD9"/>
    <w:rsid w:val="00AD61EA"/>
    <w:rsid w:val="00AD6A62"/>
    <w:rsid w:val="00AE591F"/>
    <w:rsid w:val="00AE61DE"/>
    <w:rsid w:val="00AF00B1"/>
    <w:rsid w:val="00AF1C1C"/>
    <w:rsid w:val="00AF2176"/>
    <w:rsid w:val="00AF3838"/>
    <w:rsid w:val="00B00A5A"/>
    <w:rsid w:val="00B03B21"/>
    <w:rsid w:val="00B04A19"/>
    <w:rsid w:val="00B05CAF"/>
    <w:rsid w:val="00B118DF"/>
    <w:rsid w:val="00B13C50"/>
    <w:rsid w:val="00B13D12"/>
    <w:rsid w:val="00B13D87"/>
    <w:rsid w:val="00B13EE0"/>
    <w:rsid w:val="00B15629"/>
    <w:rsid w:val="00B20505"/>
    <w:rsid w:val="00B20A9C"/>
    <w:rsid w:val="00B235E3"/>
    <w:rsid w:val="00B244D4"/>
    <w:rsid w:val="00B255A4"/>
    <w:rsid w:val="00B27EB1"/>
    <w:rsid w:val="00B32321"/>
    <w:rsid w:val="00B35077"/>
    <w:rsid w:val="00B35F3B"/>
    <w:rsid w:val="00B372E5"/>
    <w:rsid w:val="00B42E88"/>
    <w:rsid w:val="00B4341D"/>
    <w:rsid w:val="00B4397F"/>
    <w:rsid w:val="00B4539B"/>
    <w:rsid w:val="00B45E38"/>
    <w:rsid w:val="00B46239"/>
    <w:rsid w:val="00B4708A"/>
    <w:rsid w:val="00B47992"/>
    <w:rsid w:val="00B51E4C"/>
    <w:rsid w:val="00B52061"/>
    <w:rsid w:val="00B52FEB"/>
    <w:rsid w:val="00B5469D"/>
    <w:rsid w:val="00B55006"/>
    <w:rsid w:val="00B569F7"/>
    <w:rsid w:val="00B61428"/>
    <w:rsid w:val="00B64858"/>
    <w:rsid w:val="00B64F3C"/>
    <w:rsid w:val="00B658BE"/>
    <w:rsid w:val="00B70805"/>
    <w:rsid w:val="00B70EB1"/>
    <w:rsid w:val="00B71C08"/>
    <w:rsid w:val="00B723B7"/>
    <w:rsid w:val="00B751DC"/>
    <w:rsid w:val="00B76F91"/>
    <w:rsid w:val="00B804F8"/>
    <w:rsid w:val="00B82B5E"/>
    <w:rsid w:val="00B84DD6"/>
    <w:rsid w:val="00B85477"/>
    <w:rsid w:val="00B912E2"/>
    <w:rsid w:val="00B91569"/>
    <w:rsid w:val="00B939FE"/>
    <w:rsid w:val="00BA1C8D"/>
    <w:rsid w:val="00BA2771"/>
    <w:rsid w:val="00BA405A"/>
    <w:rsid w:val="00BA5344"/>
    <w:rsid w:val="00BA5DB3"/>
    <w:rsid w:val="00BA6841"/>
    <w:rsid w:val="00BA7C77"/>
    <w:rsid w:val="00BB092A"/>
    <w:rsid w:val="00BB09C6"/>
    <w:rsid w:val="00BB2C86"/>
    <w:rsid w:val="00BB5E52"/>
    <w:rsid w:val="00BB6B7A"/>
    <w:rsid w:val="00BC058A"/>
    <w:rsid w:val="00BC3B08"/>
    <w:rsid w:val="00BD08F9"/>
    <w:rsid w:val="00BD2F02"/>
    <w:rsid w:val="00BD3A4B"/>
    <w:rsid w:val="00BD3BB3"/>
    <w:rsid w:val="00BD5C94"/>
    <w:rsid w:val="00BD78AB"/>
    <w:rsid w:val="00BE0135"/>
    <w:rsid w:val="00BE0EB5"/>
    <w:rsid w:val="00BE1C6A"/>
    <w:rsid w:val="00BE3BD7"/>
    <w:rsid w:val="00BE604A"/>
    <w:rsid w:val="00BF02E8"/>
    <w:rsid w:val="00BF03D4"/>
    <w:rsid w:val="00BF084A"/>
    <w:rsid w:val="00BF0CA0"/>
    <w:rsid w:val="00BF4D24"/>
    <w:rsid w:val="00BF6B28"/>
    <w:rsid w:val="00BF71F9"/>
    <w:rsid w:val="00BF729B"/>
    <w:rsid w:val="00C00954"/>
    <w:rsid w:val="00C0136E"/>
    <w:rsid w:val="00C01575"/>
    <w:rsid w:val="00C01BFF"/>
    <w:rsid w:val="00C02B87"/>
    <w:rsid w:val="00C035DB"/>
    <w:rsid w:val="00C06253"/>
    <w:rsid w:val="00C0672D"/>
    <w:rsid w:val="00C06F10"/>
    <w:rsid w:val="00C118D4"/>
    <w:rsid w:val="00C13027"/>
    <w:rsid w:val="00C1326D"/>
    <w:rsid w:val="00C148FB"/>
    <w:rsid w:val="00C14DE8"/>
    <w:rsid w:val="00C20A2A"/>
    <w:rsid w:val="00C23DA5"/>
    <w:rsid w:val="00C27CF0"/>
    <w:rsid w:val="00C27DAE"/>
    <w:rsid w:val="00C3078D"/>
    <w:rsid w:val="00C31B48"/>
    <w:rsid w:val="00C32AEC"/>
    <w:rsid w:val="00C332A2"/>
    <w:rsid w:val="00C33A30"/>
    <w:rsid w:val="00C34161"/>
    <w:rsid w:val="00C363FD"/>
    <w:rsid w:val="00C365FC"/>
    <w:rsid w:val="00C374E9"/>
    <w:rsid w:val="00C37615"/>
    <w:rsid w:val="00C436A8"/>
    <w:rsid w:val="00C44611"/>
    <w:rsid w:val="00C446BA"/>
    <w:rsid w:val="00C4691D"/>
    <w:rsid w:val="00C51C9C"/>
    <w:rsid w:val="00C51CAA"/>
    <w:rsid w:val="00C53CFB"/>
    <w:rsid w:val="00C53F93"/>
    <w:rsid w:val="00C57B70"/>
    <w:rsid w:val="00C62B5B"/>
    <w:rsid w:val="00C62F11"/>
    <w:rsid w:val="00C63851"/>
    <w:rsid w:val="00C6585B"/>
    <w:rsid w:val="00C658EF"/>
    <w:rsid w:val="00C66D05"/>
    <w:rsid w:val="00C74360"/>
    <w:rsid w:val="00C745AB"/>
    <w:rsid w:val="00C74CEB"/>
    <w:rsid w:val="00C807DF"/>
    <w:rsid w:val="00C83004"/>
    <w:rsid w:val="00C845D7"/>
    <w:rsid w:val="00C8549D"/>
    <w:rsid w:val="00C855E6"/>
    <w:rsid w:val="00C861E7"/>
    <w:rsid w:val="00C86224"/>
    <w:rsid w:val="00C91FAE"/>
    <w:rsid w:val="00C92F45"/>
    <w:rsid w:val="00C93EB6"/>
    <w:rsid w:val="00C9561D"/>
    <w:rsid w:val="00C976AC"/>
    <w:rsid w:val="00C977FF"/>
    <w:rsid w:val="00CA1239"/>
    <w:rsid w:val="00CA4467"/>
    <w:rsid w:val="00CA4EC1"/>
    <w:rsid w:val="00CB0D86"/>
    <w:rsid w:val="00CB2D6C"/>
    <w:rsid w:val="00CB39A5"/>
    <w:rsid w:val="00CB4031"/>
    <w:rsid w:val="00CB4EEC"/>
    <w:rsid w:val="00CC2A77"/>
    <w:rsid w:val="00CC3017"/>
    <w:rsid w:val="00CC4F1D"/>
    <w:rsid w:val="00CC765E"/>
    <w:rsid w:val="00CD0D4D"/>
    <w:rsid w:val="00CD3689"/>
    <w:rsid w:val="00CE0BFB"/>
    <w:rsid w:val="00CE29B7"/>
    <w:rsid w:val="00CE474B"/>
    <w:rsid w:val="00CE6E49"/>
    <w:rsid w:val="00CF20C5"/>
    <w:rsid w:val="00CF22C7"/>
    <w:rsid w:val="00CF298B"/>
    <w:rsid w:val="00CF3BF4"/>
    <w:rsid w:val="00D00CF9"/>
    <w:rsid w:val="00D04B15"/>
    <w:rsid w:val="00D06827"/>
    <w:rsid w:val="00D06D26"/>
    <w:rsid w:val="00D078B4"/>
    <w:rsid w:val="00D07AD0"/>
    <w:rsid w:val="00D12426"/>
    <w:rsid w:val="00D1323C"/>
    <w:rsid w:val="00D15094"/>
    <w:rsid w:val="00D201EC"/>
    <w:rsid w:val="00D202AA"/>
    <w:rsid w:val="00D20EB0"/>
    <w:rsid w:val="00D23796"/>
    <w:rsid w:val="00D2650A"/>
    <w:rsid w:val="00D279E6"/>
    <w:rsid w:val="00D30FF6"/>
    <w:rsid w:val="00D3423D"/>
    <w:rsid w:val="00D346EE"/>
    <w:rsid w:val="00D3554E"/>
    <w:rsid w:val="00D37EB6"/>
    <w:rsid w:val="00D41D37"/>
    <w:rsid w:val="00D4200C"/>
    <w:rsid w:val="00D42CFA"/>
    <w:rsid w:val="00D43F1D"/>
    <w:rsid w:val="00D556AF"/>
    <w:rsid w:val="00D57108"/>
    <w:rsid w:val="00D60E0F"/>
    <w:rsid w:val="00D67959"/>
    <w:rsid w:val="00D729F8"/>
    <w:rsid w:val="00D775A1"/>
    <w:rsid w:val="00D80A25"/>
    <w:rsid w:val="00D81AC3"/>
    <w:rsid w:val="00D8459A"/>
    <w:rsid w:val="00D91460"/>
    <w:rsid w:val="00D922FB"/>
    <w:rsid w:val="00D955B5"/>
    <w:rsid w:val="00D96CB6"/>
    <w:rsid w:val="00D97EA0"/>
    <w:rsid w:val="00DA23B8"/>
    <w:rsid w:val="00DB1A6B"/>
    <w:rsid w:val="00DB2360"/>
    <w:rsid w:val="00DB48F7"/>
    <w:rsid w:val="00DB4B54"/>
    <w:rsid w:val="00DB4D77"/>
    <w:rsid w:val="00DB4DBF"/>
    <w:rsid w:val="00DB4FAC"/>
    <w:rsid w:val="00DB74F8"/>
    <w:rsid w:val="00DC0500"/>
    <w:rsid w:val="00DC1389"/>
    <w:rsid w:val="00DC2353"/>
    <w:rsid w:val="00DC3C58"/>
    <w:rsid w:val="00DC7150"/>
    <w:rsid w:val="00DC73FB"/>
    <w:rsid w:val="00DD1AA0"/>
    <w:rsid w:val="00DD4A83"/>
    <w:rsid w:val="00DE08FB"/>
    <w:rsid w:val="00DE09E3"/>
    <w:rsid w:val="00DE367C"/>
    <w:rsid w:val="00DE3CD1"/>
    <w:rsid w:val="00DE3F79"/>
    <w:rsid w:val="00DE4799"/>
    <w:rsid w:val="00DE5ACB"/>
    <w:rsid w:val="00DE67B1"/>
    <w:rsid w:val="00DE6921"/>
    <w:rsid w:val="00DF1A7F"/>
    <w:rsid w:val="00DF4063"/>
    <w:rsid w:val="00E0003F"/>
    <w:rsid w:val="00E00496"/>
    <w:rsid w:val="00E00C3E"/>
    <w:rsid w:val="00E00F92"/>
    <w:rsid w:val="00E012E0"/>
    <w:rsid w:val="00E01790"/>
    <w:rsid w:val="00E01AC6"/>
    <w:rsid w:val="00E02141"/>
    <w:rsid w:val="00E05072"/>
    <w:rsid w:val="00E06D53"/>
    <w:rsid w:val="00E101F3"/>
    <w:rsid w:val="00E11134"/>
    <w:rsid w:val="00E12D11"/>
    <w:rsid w:val="00E13091"/>
    <w:rsid w:val="00E21CE6"/>
    <w:rsid w:val="00E2281A"/>
    <w:rsid w:val="00E27039"/>
    <w:rsid w:val="00E301A8"/>
    <w:rsid w:val="00E3069E"/>
    <w:rsid w:val="00E34B9B"/>
    <w:rsid w:val="00E350A7"/>
    <w:rsid w:val="00E37D2E"/>
    <w:rsid w:val="00E4178E"/>
    <w:rsid w:val="00E4468B"/>
    <w:rsid w:val="00E45444"/>
    <w:rsid w:val="00E50CC7"/>
    <w:rsid w:val="00E51A21"/>
    <w:rsid w:val="00E54EC4"/>
    <w:rsid w:val="00E559B9"/>
    <w:rsid w:val="00E55B99"/>
    <w:rsid w:val="00E57A66"/>
    <w:rsid w:val="00E601C4"/>
    <w:rsid w:val="00E61DFF"/>
    <w:rsid w:val="00E66E79"/>
    <w:rsid w:val="00E704BB"/>
    <w:rsid w:val="00E7697E"/>
    <w:rsid w:val="00E803D4"/>
    <w:rsid w:val="00E9477D"/>
    <w:rsid w:val="00E95F4A"/>
    <w:rsid w:val="00EA309C"/>
    <w:rsid w:val="00EA36CC"/>
    <w:rsid w:val="00EA60B6"/>
    <w:rsid w:val="00EA69D0"/>
    <w:rsid w:val="00EA70E0"/>
    <w:rsid w:val="00EB0A71"/>
    <w:rsid w:val="00EB103A"/>
    <w:rsid w:val="00EB36BC"/>
    <w:rsid w:val="00EB375B"/>
    <w:rsid w:val="00EC23CA"/>
    <w:rsid w:val="00EC322C"/>
    <w:rsid w:val="00EC350B"/>
    <w:rsid w:val="00ED0486"/>
    <w:rsid w:val="00ED1458"/>
    <w:rsid w:val="00ED23AC"/>
    <w:rsid w:val="00ED4A29"/>
    <w:rsid w:val="00ED77F2"/>
    <w:rsid w:val="00EE0080"/>
    <w:rsid w:val="00EE0EE9"/>
    <w:rsid w:val="00EE3D2F"/>
    <w:rsid w:val="00EE45F1"/>
    <w:rsid w:val="00EF1BF1"/>
    <w:rsid w:val="00EF276D"/>
    <w:rsid w:val="00EF65DA"/>
    <w:rsid w:val="00F053DF"/>
    <w:rsid w:val="00F11432"/>
    <w:rsid w:val="00F12DA6"/>
    <w:rsid w:val="00F13CE7"/>
    <w:rsid w:val="00F1678C"/>
    <w:rsid w:val="00F1740B"/>
    <w:rsid w:val="00F178FE"/>
    <w:rsid w:val="00F214AE"/>
    <w:rsid w:val="00F22333"/>
    <w:rsid w:val="00F2351C"/>
    <w:rsid w:val="00F23863"/>
    <w:rsid w:val="00F2447F"/>
    <w:rsid w:val="00F24F59"/>
    <w:rsid w:val="00F262D0"/>
    <w:rsid w:val="00F26CA3"/>
    <w:rsid w:val="00F27151"/>
    <w:rsid w:val="00F2715B"/>
    <w:rsid w:val="00F27BCE"/>
    <w:rsid w:val="00F35BFB"/>
    <w:rsid w:val="00F3611B"/>
    <w:rsid w:val="00F370FD"/>
    <w:rsid w:val="00F37B74"/>
    <w:rsid w:val="00F37DA3"/>
    <w:rsid w:val="00F401E3"/>
    <w:rsid w:val="00F40C70"/>
    <w:rsid w:val="00F40E69"/>
    <w:rsid w:val="00F429AE"/>
    <w:rsid w:val="00F42D9E"/>
    <w:rsid w:val="00F4400F"/>
    <w:rsid w:val="00F459CA"/>
    <w:rsid w:val="00F478CF"/>
    <w:rsid w:val="00F5147C"/>
    <w:rsid w:val="00F51606"/>
    <w:rsid w:val="00F56B61"/>
    <w:rsid w:val="00F63710"/>
    <w:rsid w:val="00F64ABB"/>
    <w:rsid w:val="00F67541"/>
    <w:rsid w:val="00F715EE"/>
    <w:rsid w:val="00F7438D"/>
    <w:rsid w:val="00F809B3"/>
    <w:rsid w:val="00F842AA"/>
    <w:rsid w:val="00F8468C"/>
    <w:rsid w:val="00F86E76"/>
    <w:rsid w:val="00F922A5"/>
    <w:rsid w:val="00F9661E"/>
    <w:rsid w:val="00F96B9C"/>
    <w:rsid w:val="00FA060D"/>
    <w:rsid w:val="00FA1E27"/>
    <w:rsid w:val="00FA5081"/>
    <w:rsid w:val="00FA6B21"/>
    <w:rsid w:val="00FB38CC"/>
    <w:rsid w:val="00FB3DFF"/>
    <w:rsid w:val="00FB4806"/>
    <w:rsid w:val="00FB597E"/>
    <w:rsid w:val="00FB5FC4"/>
    <w:rsid w:val="00FC65D2"/>
    <w:rsid w:val="00FC7B17"/>
    <w:rsid w:val="00FD198D"/>
    <w:rsid w:val="00FD1D28"/>
    <w:rsid w:val="00FD2E01"/>
    <w:rsid w:val="00FD300D"/>
    <w:rsid w:val="00FD5966"/>
    <w:rsid w:val="00FD7E15"/>
    <w:rsid w:val="00FE0E07"/>
    <w:rsid w:val="00FE2458"/>
    <w:rsid w:val="00FE6F9E"/>
    <w:rsid w:val="00FF2F46"/>
    <w:rsid w:val="00FF3E6F"/>
    <w:rsid w:val="00FF4A65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A7F"/>
    <w:rPr>
      <w:sz w:val="24"/>
      <w:szCs w:val="24"/>
    </w:rPr>
  </w:style>
  <w:style w:type="paragraph" w:styleId="1">
    <w:name w:val="heading 1"/>
    <w:basedOn w:val="a"/>
    <w:next w:val="a"/>
    <w:qFormat/>
    <w:rsid w:val="00B24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rsid w:val="009E5B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F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1F56"/>
  </w:style>
  <w:style w:type="paragraph" w:styleId="a6">
    <w:name w:val="footer"/>
    <w:basedOn w:val="a"/>
    <w:rsid w:val="006A0D0B"/>
    <w:pPr>
      <w:tabs>
        <w:tab w:val="center" w:pos="4677"/>
        <w:tab w:val="right" w:pos="9355"/>
      </w:tabs>
    </w:pPr>
  </w:style>
  <w:style w:type="character" w:customStyle="1" w:styleId="a7">
    <w:name w:val="Гипертекстовая ссылка"/>
    <w:rsid w:val="00B244D4"/>
    <w:rPr>
      <w:color w:val="008000"/>
      <w:sz w:val="22"/>
      <w:szCs w:val="22"/>
      <w:u w:val="single"/>
    </w:rPr>
  </w:style>
  <w:style w:type="paragraph" w:customStyle="1" w:styleId="a8">
    <w:name w:val="Таблицы (моноширинный)"/>
    <w:basedOn w:val="a"/>
    <w:next w:val="a"/>
    <w:rsid w:val="00B244D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9">
    <w:name w:val="Цветовое выделение"/>
    <w:rsid w:val="00824AEA"/>
    <w:rPr>
      <w:b/>
      <w:bCs/>
      <w:color w:val="000080"/>
      <w:sz w:val="20"/>
      <w:szCs w:val="20"/>
    </w:rPr>
  </w:style>
  <w:style w:type="table" w:styleId="aa">
    <w:name w:val="Table Grid"/>
    <w:basedOn w:val="a1"/>
    <w:rsid w:val="00025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B36BC"/>
    <w:rPr>
      <w:color w:val="0000FF"/>
      <w:u w:val="single"/>
    </w:rPr>
  </w:style>
  <w:style w:type="paragraph" w:styleId="ac">
    <w:name w:val="Body Text"/>
    <w:basedOn w:val="a"/>
    <w:rsid w:val="009E5B2D"/>
    <w:pPr>
      <w:spacing w:after="120"/>
    </w:pPr>
  </w:style>
  <w:style w:type="paragraph" w:styleId="ad">
    <w:name w:val="Balloon Text"/>
    <w:basedOn w:val="a"/>
    <w:semiHidden/>
    <w:rsid w:val="00E9477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AB4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7563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Architekt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ТТМ</dc:creator>
  <cp:lastModifiedBy>a.esin</cp:lastModifiedBy>
  <cp:revision>2</cp:revision>
  <cp:lastPrinted>2024-09-12T09:10:00Z</cp:lastPrinted>
  <dcterms:created xsi:type="dcterms:W3CDTF">2024-09-13T09:01:00Z</dcterms:created>
  <dcterms:modified xsi:type="dcterms:W3CDTF">2024-09-13T09:01:00Z</dcterms:modified>
</cp:coreProperties>
</file>