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E7FB" w14:textId="77777777" w:rsidR="002A2803" w:rsidRPr="00AC729C" w:rsidRDefault="002A2803" w:rsidP="002A280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AC729C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54367787" w14:textId="77777777" w:rsidR="002A2803" w:rsidRPr="00AC729C" w:rsidRDefault="002A2803" w:rsidP="002A2803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14:paraId="48944CE2" w14:textId="5C37EDFD" w:rsidR="002A2803" w:rsidRDefault="002A2803" w:rsidP="00655F1D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В </w:t>
      </w:r>
      <w:r w:rsidR="0094170F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заключении о результатах</w:t>
      </w:r>
      <w:r w:rsidR="00BC1E1A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общественных обсуждений </w:t>
      </w:r>
      <w:r w:rsidR="0020181F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от 01.11.2024 </w:t>
      </w:r>
      <w:r w:rsidR="00BC1E1A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по проекту распоряжения Министерства имущественных отношений и архитектуры Ульяновской области «</w:t>
      </w:r>
      <w:r w:rsidR="007E1739" w:rsidRPr="007E1739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Об утверждении проекта внесения изменений в проект планировки территории Ленинского района муниципального образования «город Ульяновск» (за исключением территории центральной части </w:t>
      </w:r>
      <w:r w:rsidR="0020181F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           </w:t>
      </w:r>
      <w:r w:rsidR="007E1739" w:rsidRPr="007E1739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г. Ульяновска площадью 1500 га) утверждённый постановлением мэрии города Ульяновска от 2</w:t>
      </w:r>
      <w:r w:rsidR="0020181F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6</w:t>
      </w:r>
      <w:r w:rsidR="007E1739" w:rsidRPr="007E1739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.06.2010 № 3242 применительно к территории расположенной в элементе планировочной структуры, ограниченном улицей Панорамной, в границах которого расположены земельные участки с кадастровыми номерами 73:24:040303:68, 73:24:040303:7028</w:t>
      </w:r>
      <w:r w:rsidR="00BC1E1A"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»</w:t>
      </w:r>
      <w:r w:rsidRPr="00655F1D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, 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опубликованном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газете «Ульяновск сегодня»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E1739">
        <w:rPr>
          <w:rFonts w:ascii="PT Astra Serif" w:hAnsi="PT Astra Serif"/>
          <w:color w:val="000000" w:themeColor="text1"/>
          <w:sz w:val="28"/>
          <w:szCs w:val="28"/>
        </w:rPr>
        <w:t>01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E1739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.2024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 xml:space="preserve">№ 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E1739">
        <w:rPr>
          <w:rFonts w:ascii="PT Astra Serif" w:hAnsi="PT Astra Serif"/>
          <w:color w:val="000000" w:themeColor="text1"/>
          <w:sz w:val="28"/>
          <w:szCs w:val="28"/>
        </w:rPr>
        <w:t>16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а также на официальном сайте администрации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образования</w:t>
      </w:r>
      <w:r w:rsidR="00815CBF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«город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Ульяновск»</w:t>
      </w:r>
      <w:r w:rsidR="00815CBF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>в информационно-телекоммуникационной сети «Интернет» по электронному</w:t>
      </w:r>
      <w:r w:rsidR="00655F1D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адресу: </w:t>
      </w:r>
      <w:r w:rsidR="00822A70" w:rsidRPr="00655F1D">
        <w:rPr>
          <w:rFonts w:ascii="PT Astra Serif" w:hAnsi="PT Astra Serif"/>
          <w:color w:val="000000" w:themeColor="text1"/>
          <w:sz w:val="28"/>
          <w:szCs w:val="28"/>
        </w:rPr>
        <w:t>https://ulmeria.gosuslugi.ru/ofitsialno/dokumenty/publichnye-slushaniya-i-obschestvennye-obsuzhdeniya/</w:t>
      </w:r>
      <w:r w:rsidRPr="00655F1D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2A70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допущена техническая ошибка. </w:t>
      </w:r>
      <w:r w:rsidR="007E1739">
        <w:rPr>
          <w:rFonts w:ascii="PT Astra Serif" w:hAnsi="PT Astra Serif"/>
          <w:color w:val="000000" w:themeColor="text1"/>
          <w:sz w:val="28"/>
          <w:szCs w:val="28"/>
        </w:rPr>
        <w:t>Заключение</w:t>
      </w:r>
      <w:r w:rsidR="00822A70" w:rsidRPr="00655F1D">
        <w:rPr>
          <w:rFonts w:ascii="PT Astra Serif" w:hAnsi="PT Astra Serif"/>
          <w:color w:val="000000" w:themeColor="text1"/>
          <w:sz w:val="28"/>
          <w:szCs w:val="28"/>
        </w:rPr>
        <w:t xml:space="preserve"> читать в следующей редакции:</w:t>
      </w:r>
    </w:p>
    <w:p w14:paraId="218588EE" w14:textId="77777777" w:rsidR="007E1739" w:rsidRPr="00655F1D" w:rsidRDefault="007E1739" w:rsidP="00655F1D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4A0AA16B" w14:textId="77777777" w:rsidR="007E1739" w:rsidRPr="006F37F9" w:rsidRDefault="007E1739" w:rsidP="007E1739">
      <w:pPr>
        <w:pStyle w:val="1"/>
        <w:keepNext w:val="0"/>
        <w:autoSpaceDE w:val="0"/>
        <w:autoSpaceDN w:val="0"/>
        <w:adjustRightInd w:val="0"/>
        <w:rPr>
          <w:rFonts w:ascii="PT Astra Serif" w:eastAsia="Calibri" w:hAnsi="PT Astra Serif" w:cs="Courier New"/>
          <w:bCs/>
          <w:color w:val="000000"/>
          <w:sz w:val="28"/>
          <w:szCs w:val="28"/>
        </w:rPr>
      </w:pPr>
      <w:r w:rsidRPr="006F37F9">
        <w:rPr>
          <w:rFonts w:ascii="PT Astra Serif" w:eastAsia="Calibri" w:hAnsi="PT Astra Serif" w:cs="Courier New"/>
          <w:bCs/>
          <w:color w:val="000000"/>
          <w:sz w:val="28"/>
          <w:szCs w:val="28"/>
        </w:rPr>
        <w:t xml:space="preserve">ЗАКЛЮЧЕНИЕ </w:t>
      </w:r>
    </w:p>
    <w:p w14:paraId="14DF6F00" w14:textId="77777777" w:rsidR="007E1739" w:rsidRPr="006F37F9" w:rsidRDefault="007E1739" w:rsidP="007E1739">
      <w:pPr>
        <w:pStyle w:val="1"/>
        <w:keepNext w:val="0"/>
        <w:autoSpaceDE w:val="0"/>
        <w:autoSpaceDN w:val="0"/>
        <w:adjustRightInd w:val="0"/>
        <w:rPr>
          <w:rFonts w:ascii="PT Astra Serif" w:eastAsia="Calibri" w:hAnsi="PT Astra Serif" w:cs="Courier New"/>
          <w:b w:val="0"/>
          <w:bCs/>
          <w:color w:val="000000"/>
          <w:sz w:val="28"/>
          <w:szCs w:val="28"/>
        </w:rPr>
      </w:pPr>
      <w:r w:rsidRPr="006F37F9">
        <w:rPr>
          <w:rFonts w:ascii="PT Astra Serif" w:eastAsia="Calibri" w:hAnsi="PT Astra Serif" w:cs="Courier New"/>
          <w:b w:val="0"/>
          <w:bCs/>
          <w:color w:val="000000"/>
          <w:sz w:val="28"/>
          <w:szCs w:val="28"/>
        </w:rPr>
        <w:t>о результатах общественных обсуждений</w:t>
      </w:r>
    </w:p>
    <w:p w14:paraId="5AB20068" w14:textId="77777777" w:rsidR="007E1739" w:rsidRPr="006F37F9" w:rsidRDefault="007E1739" w:rsidP="007E1739">
      <w:pPr>
        <w:pStyle w:val="1"/>
        <w:keepNext w:val="0"/>
        <w:autoSpaceDE w:val="0"/>
        <w:autoSpaceDN w:val="0"/>
        <w:adjustRightInd w:val="0"/>
        <w:rPr>
          <w:rFonts w:ascii="PT Astra Serif" w:eastAsia="Calibri" w:hAnsi="PT Astra Serif" w:cs="Courier New"/>
          <w:b w:val="0"/>
          <w:bCs/>
          <w:color w:val="000000"/>
          <w:sz w:val="28"/>
          <w:szCs w:val="28"/>
        </w:rPr>
      </w:pPr>
      <w:r w:rsidRPr="006F37F9">
        <w:rPr>
          <w:rFonts w:ascii="PT Astra Serif" w:eastAsia="Calibri" w:hAnsi="PT Astra Serif" w:cs="Courier New"/>
          <w:b w:val="0"/>
          <w:bCs/>
          <w:color w:val="000000"/>
          <w:sz w:val="28"/>
          <w:szCs w:val="28"/>
        </w:rPr>
        <w:t xml:space="preserve">от </w:t>
      </w:r>
      <w:r>
        <w:rPr>
          <w:rFonts w:ascii="PT Astra Serif" w:eastAsia="Calibri" w:hAnsi="PT Astra Serif" w:cs="Courier New"/>
          <w:b w:val="0"/>
          <w:bCs/>
          <w:color w:val="000000"/>
          <w:sz w:val="28"/>
          <w:szCs w:val="28"/>
          <w:lang w:val="ru-RU"/>
        </w:rPr>
        <w:t>01</w:t>
      </w:r>
      <w:r w:rsidRPr="006F37F9">
        <w:rPr>
          <w:rFonts w:ascii="PT Astra Serif" w:eastAsia="Calibri" w:hAnsi="PT Astra Serif" w:cs="Courier New"/>
          <w:b w:val="0"/>
          <w:bCs/>
          <w:color w:val="000000"/>
          <w:sz w:val="28"/>
          <w:szCs w:val="28"/>
        </w:rPr>
        <w:t>.</w:t>
      </w:r>
      <w:r>
        <w:rPr>
          <w:rFonts w:ascii="PT Astra Serif" w:eastAsia="Calibri" w:hAnsi="PT Astra Serif" w:cs="Courier New"/>
          <w:b w:val="0"/>
          <w:bCs/>
          <w:color w:val="000000"/>
          <w:sz w:val="28"/>
          <w:szCs w:val="28"/>
        </w:rPr>
        <w:t>1</w:t>
      </w:r>
      <w:r>
        <w:rPr>
          <w:rFonts w:ascii="PT Astra Serif" w:eastAsia="Calibri" w:hAnsi="PT Astra Serif" w:cs="Courier New"/>
          <w:b w:val="0"/>
          <w:bCs/>
          <w:color w:val="000000"/>
          <w:sz w:val="28"/>
          <w:szCs w:val="28"/>
          <w:lang w:val="ru-RU"/>
        </w:rPr>
        <w:t>1</w:t>
      </w:r>
      <w:r w:rsidRPr="006F37F9">
        <w:rPr>
          <w:rFonts w:ascii="PT Astra Serif" w:eastAsia="Calibri" w:hAnsi="PT Astra Serif" w:cs="Courier New"/>
          <w:b w:val="0"/>
          <w:bCs/>
          <w:color w:val="000000"/>
          <w:sz w:val="28"/>
          <w:szCs w:val="28"/>
        </w:rPr>
        <w:t>.2024</w:t>
      </w:r>
    </w:p>
    <w:p w14:paraId="79C67277" w14:textId="77777777" w:rsidR="007E1739" w:rsidRPr="003B7088" w:rsidRDefault="007E1739" w:rsidP="007E173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ourier New"/>
          <w:b w:val="0"/>
          <w:bCs/>
          <w:color w:val="000000"/>
          <w:sz w:val="28"/>
          <w:szCs w:val="28"/>
        </w:rPr>
      </w:pPr>
    </w:p>
    <w:p w14:paraId="4D223385" w14:textId="0BC177FB" w:rsidR="007E1739" w:rsidRPr="003B7088" w:rsidRDefault="007E1739" w:rsidP="007E1739">
      <w:pPr>
        <w:pStyle w:val="1"/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3B7088">
        <w:rPr>
          <w:rFonts w:ascii="PT Astra Serif" w:eastAsia="Calibri" w:hAnsi="PT Astra Serif"/>
          <w:b w:val="0"/>
          <w:color w:val="000000"/>
          <w:sz w:val="28"/>
          <w:szCs w:val="28"/>
        </w:rPr>
        <w:t>Наименование проекта, вынесенного на общественные обсуждения:</w:t>
      </w:r>
      <w:r w:rsidRPr="003B7088">
        <w:rPr>
          <w:rFonts w:ascii="PT Astra Serif" w:hAnsi="PT Astra Serif"/>
          <w:b w:val="0"/>
          <w:color w:val="000000"/>
          <w:sz w:val="28"/>
          <w:szCs w:val="28"/>
        </w:rPr>
        <w:t xml:space="preserve">              «Об утверждении проекта внесения изменений в проект планировки </w:t>
      </w:r>
      <w:r w:rsidRPr="003B7088">
        <w:rPr>
          <w:rFonts w:ascii="PT Astra Serif" w:hAnsi="PT Astra Serif"/>
          <w:b w:val="0"/>
          <w:color w:val="000000"/>
          <w:sz w:val="28"/>
          <w:szCs w:val="28"/>
          <w:lang w:val="ru-RU"/>
        </w:rPr>
        <w:t xml:space="preserve">                    </w:t>
      </w:r>
      <w:r w:rsidRPr="003B7088">
        <w:rPr>
          <w:rFonts w:ascii="PT Astra Serif" w:hAnsi="PT Astra Serif"/>
          <w:b w:val="0"/>
          <w:color w:val="000000"/>
          <w:sz w:val="28"/>
          <w:szCs w:val="28"/>
        </w:rPr>
        <w:t>территории Ленинского района муниципального образования «город Ульяновск» (за исключением территории центральной части г. Ульяновска площадью 1500 га) утверждённый постановлением мэрии города Ульяновска от 2</w:t>
      </w:r>
      <w:r>
        <w:rPr>
          <w:rFonts w:ascii="PT Astra Serif" w:hAnsi="PT Astra Serif"/>
          <w:b w:val="0"/>
          <w:color w:val="000000"/>
          <w:sz w:val="28"/>
          <w:szCs w:val="28"/>
          <w:lang w:val="ru-RU"/>
        </w:rPr>
        <w:t>9</w:t>
      </w:r>
      <w:r w:rsidRPr="003B7088">
        <w:rPr>
          <w:rFonts w:ascii="PT Astra Serif" w:hAnsi="PT Astra Serif"/>
          <w:b w:val="0"/>
          <w:color w:val="000000"/>
          <w:sz w:val="28"/>
          <w:szCs w:val="28"/>
        </w:rPr>
        <w:t>.06.2010 № 3242 применительно к территории расположенной в элементе планировочной структуры, ограниченном улицей Панорамной, в границах которого расположены земельные участки с кадастровыми номерами 73:24:040303:68, 73:24:040303:7028».</w:t>
      </w:r>
    </w:p>
    <w:p w14:paraId="341F4B8F" w14:textId="77777777" w:rsidR="007E1739" w:rsidRPr="003B7088" w:rsidRDefault="007E1739" w:rsidP="007E1739">
      <w:pPr>
        <w:tabs>
          <w:tab w:val="left" w:pos="4111"/>
          <w:tab w:val="left" w:pos="5812"/>
          <w:tab w:val="left" w:pos="5954"/>
          <w:tab w:val="left" w:pos="6096"/>
        </w:tabs>
        <w:ind w:firstLine="709"/>
        <w:jc w:val="both"/>
        <w:rPr>
          <w:rStyle w:val="40"/>
          <w:rFonts w:ascii="PT Astra Serif" w:hAnsi="PT Astra Serif"/>
          <w:color w:val="000000"/>
          <w:sz w:val="28"/>
          <w:szCs w:val="28"/>
        </w:rPr>
      </w:pPr>
      <w:r w:rsidRPr="003B7088">
        <w:rPr>
          <w:rStyle w:val="40"/>
          <w:rFonts w:ascii="PT Astra Serif" w:hAnsi="PT Astra Serif"/>
          <w:color w:val="000000"/>
          <w:sz w:val="28"/>
          <w:szCs w:val="28"/>
        </w:rPr>
        <w:t>В общественных обсуждениях приняло участие: 0 участников, 0 иных участников.</w:t>
      </w:r>
    </w:p>
    <w:p w14:paraId="2FA28969" w14:textId="77777777" w:rsidR="007E1739" w:rsidRPr="003B7088" w:rsidRDefault="007E1739" w:rsidP="007E1739">
      <w:pPr>
        <w:tabs>
          <w:tab w:val="left" w:pos="4111"/>
          <w:tab w:val="left" w:pos="5812"/>
          <w:tab w:val="left" w:pos="5954"/>
          <w:tab w:val="left" w:pos="6096"/>
        </w:tabs>
        <w:ind w:firstLine="709"/>
        <w:jc w:val="both"/>
        <w:rPr>
          <w:rStyle w:val="40"/>
          <w:rFonts w:ascii="PT Astra Serif" w:hAnsi="PT Astra Serif"/>
          <w:color w:val="000000"/>
          <w:sz w:val="28"/>
          <w:szCs w:val="28"/>
        </w:rPr>
      </w:pPr>
      <w:r w:rsidRPr="003B7088">
        <w:rPr>
          <w:rStyle w:val="40"/>
          <w:rFonts w:ascii="PT Astra Serif" w:hAnsi="PT Astra Serif"/>
          <w:color w:val="000000"/>
          <w:sz w:val="28"/>
          <w:szCs w:val="28"/>
        </w:rPr>
        <w:t>Заключение о результатах общественных обсуждений подготовлено         на основании протокола общественных обсуждений от 01.11.2024.</w:t>
      </w:r>
    </w:p>
    <w:p w14:paraId="097E6088" w14:textId="77777777" w:rsidR="007E1739" w:rsidRPr="003B7088" w:rsidRDefault="007E1739" w:rsidP="007E1739">
      <w:pPr>
        <w:tabs>
          <w:tab w:val="left" w:pos="4111"/>
          <w:tab w:val="left" w:pos="5812"/>
          <w:tab w:val="left" w:pos="5954"/>
          <w:tab w:val="left" w:pos="6096"/>
          <w:tab w:val="left" w:pos="9637"/>
        </w:tabs>
        <w:ind w:firstLine="709"/>
        <w:jc w:val="both"/>
        <w:rPr>
          <w:rStyle w:val="40"/>
          <w:rFonts w:ascii="PT Astra Serif" w:hAnsi="PT Astra Serif"/>
          <w:color w:val="000000"/>
          <w:sz w:val="28"/>
          <w:szCs w:val="28"/>
        </w:rPr>
      </w:pPr>
      <w:r w:rsidRPr="003B7088">
        <w:rPr>
          <w:rFonts w:ascii="PT Astra Serif" w:hAnsi="PT Astra Serif"/>
          <w:color w:val="000000"/>
          <w:sz w:val="28"/>
          <w:szCs w:val="28"/>
        </w:rPr>
        <w:t xml:space="preserve">В ходе проведения общественных обсуждений </w:t>
      </w:r>
      <w:r w:rsidRPr="003B7088">
        <w:rPr>
          <w:rStyle w:val="40"/>
          <w:rFonts w:ascii="PT Astra Serif" w:hAnsi="PT Astra Serif"/>
          <w:color w:val="000000"/>
          <w:sz w:val="28"/>
          <w:szCs w:val="28"/>
        </w:rPr>
        <w:t xml:space="preserve">участниками общественных обсуждений </w:t>
      </w:r>
      <w:r w:rsidRPr="003B7088">
        <w:rPr>
          <w:rFonts w:ascii="PT Astra Serif" w:hAnsi="PT Astra Serif"/>
          <w:color w:val="000000"/>
          <w:sz w:val="28"/>
          <w:szCs w:val="28"/>
        </w:rPr>
        <w:t>замечания и предложения не вносились.</w:t>
      </w:r>
    </w:p>
    <w:p w14:paraId="4194A4A4" w14:textId="5D7E8BBD" w:rsidR="007E1739" w:rsidRPr="003B7088" w:rsidRDefault="007E1739" w:rsidP="007E1739">
      <w:pPr>
        <w:tabs>
          <w:tab w:val="left" w:pos="4111"/>
          <w:tab w:val="left" w:pos="5812"/>
          <w:tab w:val="left" w:pos="5954"/>
          <w:tab w:val="left" w:pos="6096"/>
          <w:tab w:val="left" w:pos="9637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B7088">
        <w:rPr>
          <w:rStyle w:val="40"/>
          <w:rFonts w:ascii="PT Astra Serif" w:hAnsi="PT Astra Serif"/>
          <w:color w:val="000000"/>
          <w:sz w:val="28"/>
          <w:szCs w:val="28"/>
        </w:rPr>
        <w:t xml:space="preserve">В ходе проведения общественных обсуждений иными участниками общественных обсуждений </w:t>
      </w:r>
      <w:r w:rsidRPr="003B7088">
        <w:rPr>
          <w:rFonts w:ascii="PT Astra Serif" w:hAnsi="PT Astra Serif"/>
          <w:color w:val="000000"/>
          <w:sz w:val="28"/>
          <w:szCs w:val="28"/>
        </w:rPr>
        <w:t>замечания и предложения не вносились.</w:t>
      </w:r>
    </w:p>
    <w:p w14:paraId="7E7D1186" w14:textId="756B2DCF" w:rsidR="007E1739" w:rsidRPr="00973A92" w:rsidRDefault="007E1739" w:rsidP="007E1739">
      <w:pPr>
        <w:tabs>
          <w:tab w:val="left" w:pos="7069"/>
        </w:tabs>
        <w:ind w:firstLine="709"/>
        <w:jc w:val="both"/>
        <w:rPr>
          <w:rFonts w:ascii="PT Astra Serif" w:hAnsi="PT Astra Serif" w:cs="Courier New"/>
          <w:color w:val="FF0000"/>
          <w:sz w:val="28"/>
          <w:szCs w:val="28"/>
        </w:rPr>
      </w:pPr>
      <w:r w:rsidRPr="003B7088">
        <w:rPr>
          <w:rFonts w:ascii="PT Astra Serif" w:hAnsi="PT Astra Serif"/>
          <w:color w:val="000000"/>
          <w:sz w:val="28"/>
          <w:szCs w:val="28"/>
        </w:rPr>
        <w:t xml:space="preserve">Рекомендации организатора общественных обсуждений: с учётом документов, разработанных в соответствии с действующими нормами и итогов общественных обсуждений организатором </w:t>
      </w:r>
      <w:r w:rsidRPr="003B7088">
        <w:rPr>
          <w:rFonts w:ascii="PT Astra Serif" w:eastAsia="Calibri" w:hAnsi="PT Astra Serif"/>
          <w:color w:val="000000"/>
          <w:sz w:val="28"/>
          <w:szCs w:val="28"/>
        </w:rPr>
        <w:t>общественных обсуждений</w:t>
      </w:r>
      <w:r w:rsidRPr="003B7088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рекомендовано</w:t>
      </w:r>
      <w:r w:rsidRPr="003B7088">
        <w:rPr>
          <w:rFonts w:ascii="PT Astra Serif" w:hAnsi="PT Astra Serif"/>
          <w:color w:val="000000"/>
          <w:sz w:val="28"/>
          <w:szCs w:val="28"/>
        </w:rPr>
        <w:t xml:space="preserve"> утвердить </w:t>
      </w:r>
      <w:r w:rsidRPr="003B7088">
        <w:rPr>
          <w:rFonts w:ascii="PT Astra Serif" w:eastAsia="Calibri" w:hAnsi="PT Astra Serif"/>
          <w:color w:val="000000"/>
          <w:sz w:val="28"/>
          <w:szCs w:val="28"/>
        </w:rPr>
        <w:t xml:space="preserve">проект </w:t>
      </w:r>
      <w:r w:rsidRPr="003B7088">
        <w:rPr>
          <w:rFonts w:ascii="PT Astra Serif" w:hAnsi="PT Astra Serif"/>
          <w:color w:val="000000"/>
          <w:sz w:val="28"/>
          <w:szCs w:val="28"/>
        </w:rPr>
        <w:t xml:space="preserve">«Об утверждении проекта внесения изменений в проект планировки территории Ленинского района муниципального образования </w:t>
      </w:r>
      <w:r w:rsidRPr="003B7088">
        <w:rPr>
          <w:rFonts w:ascii="PT Astra Serif" w:hAnsi="PT Astra Serif"/>
          <w:color w:val="000000"/>
          <w:sz w:val="28"/>
          <w:szCs w:val="28"/>
        </w:rPr>
        <w:lastRenderedPageBreak/>
        <w:t>«город Ульяновск» (за исключением территории центральной части г. Ульяновска площадью 1500 га) утверждённый постановлением мэрии города Ульяновска от 2</w:t>
      </w:r>
      <w:r>
        <w:rPr>
          <w:rFonts w:ascii="PT Astra Serif" w:hAnsi="PT Astra Serif"/>
          <w:color w:val="000000"/>
          <w:sz w:val="28"/>
          <w:szCs w:val="28"/>
        </w:rPr>
        <w:t>9</w:t>
      </w:r>
      <w:r w:rsidRPr="003B7088">
        <w:rPr>
          <w:rFonts w:ascii="PT Astra Serif" w:hAnsi="PT Astra Serif"/>
          <w:color w:val="000000"/>
          <w:sz w:val="28"/>
          <w:szCs w:val="28"/>
        </w:rPr>
        <w:t>.06.2010 № 3242 применительно к территории расположенной в элементе планировочной структуры, ограниченном улицей Панорамной, в границах которого расположены земельные участки с кадастровыми номерами 73:24:040303:68, 73:24:040303:7028».</w:t>
      </w:r>
    </w:p>
    <w:p w14:paraId="385EB778" w14:textId="77777777" w:rsidR="00822A70" w:rsidRPr="00822A70" w:rsidRDefault="00822A70" w:rsidP="007E1739">
      <w:pPr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24B14293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3F53BBEC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0A5D2142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31D19042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4F97FF0E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15209614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1E2A3683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547A10BC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69E0F1A2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75A2BEEC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7F835339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14:paraId="6C1CBCB2" w14:textId="77777777"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sectPr w:rsidR="00822A70" w:rsidRPr="00822A70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6D"/>
    <w:rsid w:val="00015710"/>
    <w:rsid w:val="00022B31"/>
    <w:rsid w:val="00031AA4"/>
    <w:rsid w:val="000568C0"/>
    <w:rsid w:val="00082D55"/>
    <w:rsid w:val="00084006"/>
    <w:rsid w:val="000872C7"/>
    <w:rsid w:val="000E4E21"/>
    <w:rsid w:val="00116BDC"/>
    <w:rsid w:val="001312C7"/>
    <w:rsid w:val="00153916"/>
    <w:rsid w:val="0017261F"/>
    <w:rsid w:val="0018544C"/>
    <w:rsid w:val="001E63F3"/>
    <w:rsid w:val="001F59E1"/>
    <w:rsid w:val="0020181F"/>
    <w:rsid w:val="00231BE4"/>
    <w:rsid w:val="002A2803"/>
    <w:rsid w:val="002A621E"/>
    <w:rsid w:val="002D4966"/>
    <w:rsid w:val="003106B1"/>
    <w:rsid w:val="0035587A"/>
    <w:rsid w:val="00375A09"/>
    <w:rsid w:val="003841BE"/>
    <w:rsid w:val="00384E64"/>
    <w:rsid w:val="00385026"/>
    <w:rsid w:val="0039611C"/>
    <w:rsid w:val="003C0ECA"/>
    <w:rsid w:val="003F1C9C"/>
    <w:rsid w:val="003F2714"/>
    <w:rsid w:val="00422E67"/>
    <w:rsid w:val="00436B28"/>
    <w:rsid w:val="00443488"/>
    <w:rsid w:val="00464DED"/>
    <w:rsid w:val="00485A39"/>
    <w:rsid w:val="004A421D"/>
    <w:rsid w:val="00503211"/>
    <w:rsid w:val="005258BF"/>
    <w:rsid w:val="00533B41"/>
    <w:rsid w:val="00536A72"/>
    <w:rsid w:val="0056591B"/>
    <w:rsid w:val="005B4FF2"/>
    <w:rsid w:val="005C1FB2"/>
    <w:rsid w:val="005C720F"/>
    <w:rsid w:val="005D4F75"/>
    <w:rsid w:val="006002E2"/>
    <w:rsid w:val="0060720A"/>
    <w:rsid w:val="00622CEA"/>
    <w:rsid w:val="00655F1D"/>
    <w:rsid w:val="00656840"/>
    <w:rsid w:val="0065711C"/>
    <w:rsid w:val="00660012"/>
    <w:rsid w:val="0069399D"/>
    <w:rsid w:val="006C399C"/>
    <w:rsid w:val="006C3F54"/>
    <w:rsid w:val="006E3B88"/>
    <w:rsid w:val="006F4B8A"/>
    <w:rsid w:val="006F7263"/>
    <w:rsid w:val="0071364B"/>
    <w:rsid w:val="00725F7A"/>
    <w:rsid w:val="007300F2"/>
    <w:rsid w:val="00740984"/>
    <w:rsid w:val="00770E4C"/>
    <w:rsid w:val="007A75FC"/>
    <w:rsid w:val="007A765C"/>
    <w:rsid w:val="007B2B4B"/>
    <w:rsid w:val="007B4376"/>
    <w:rsid w:val="007E1739"/>
    <w:rsid w:val="00815CBF"/>
    <w:rsid w:val="00822A70"/>
    <w:rsid w:val="00840020"/>
    <w:rsid w:val="008412EC"/>
    <w:rsid w:val="0087122B"/>
    <w:rsid w:val="00880C6B"/>
    <w:rsid w:val="00884041"/>
    <w:rsid w:val="00897DCA"/>
    <w:rsid w:val="008B1C97"/>
    <w:rsid w:val="008B3780"/>
    <w:rsid w:val="008D3DB3"/>
    <w:rsid w:val="008E7488"/>
    <w:rsid w:val="00904ABC"/>
    <w:rsid w:val="009206A4"/>
    <w:rsid w:val="0094170F"/>
    <w:rsid w:val="009417A1"/>
    <w:rsid w:val="00944D68"/>
    <w:rsid w:val="009712AB"/>
    <w:rsid w:val="009841DC"/>
    <w:rsid w:val="00991E67"/>
    <w:rsid w:val="009B6E9F"/>
    <w:rsid w:val="009B7661"/>
    <w:rsid w:val="009E20FA"/>
    <w:rsid w:val="00A365B7"/>
    <w:rsid w:val="00A82E7B"/>
    <w:rsid w:val="00AA6787"/>
    <w:rsid w:val="00AB61A8"/>
    <w:rsid w:val="00AB6688"/>
    <w:rsid w:val="00AE0946"/>
    <w:rsid w:val="00AF6CEF"/>
    <w:rsid w:val="00B20DA7"/>
    <w:rsid w:val="00B3473F"/>
    <w:rsid w:val="00B3620E"/>
    <w:rsid w:val="00B92E87"/>
    <w:rsid w:val="00BA0D8F"/>
    <w:rsid w:val="00BB5BEF"/>
    <w:rsid w:val="00BC1E1A"/>
    <w:rsid w:val="00BC3603"/>
    <w:rsid w:val="00BC68AF"/>
    <w:rsid w:val="00C00496"/>
    <w:rsid w:val="00C045C5"/>
    <w:rsid w:val="00C11F26"/>
    <w:rsid w:val="00C5150B"/>
    <w:rsid w:val="00C524EE"/>
    <w:rsid w:val="00C75BB3"/>
    <w:rsid w:val="00C9266D"/>
    <w:rsid w:val="00C94114"/>
    <w:rsid w:val="00CB2D80"/>
    <w:rsid w:val="00CC1B17"/>
    <w:rsid w:val="00CC7A5F"/>
    <w:rsid w:val="00CE7164"/>
    <w:rsid w:val="00D0656A"/>
    <w:rsid w:val="00D265A5"/>
    <w:rsid w:val="00D2714E"/>
    <w:rsid w:val="00D2781A"/>
    <w:rsid w:val="00D413DE"/>
    <w:rsid w:val="00D639BF"/>
    <w:rsid w:val="00D91003"/>
    <w:rsid w:val="00D93B3C"/>
    <w:rsid w:val="00DB75A8"/>
    <w:rsid w:val="00DC1BBF"/>
    <w:rsid w:val="00DF201D"/>
    <w:rsid w:val="00E00426"/>
    <w:rsid w:val="00E02717"/>
    <w:rsid w:val="00E66921"/>
    <w:rsid w:val="00E673D0"/>
    <w:rsid w:val="00E752FA"/>
    <w:rsid w:val="00E86C08"/>
    <w:rsid w:val="00E87CA4"/>
    <w:rsid w:val="00EA5F38"/>
    <w:rsid w:val="00ED22D0"/>
    <w:rsid w:val="00ED5E1B"/>
    <w:rsid w:val="00ED6AEF"/>
    <w:rsid w:val="00FA6402"/>
    <w:rsid w:val="00FA73DE"/>
    <w:rsid w:val="00FA79C8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B204"/>
  <w15:docId w15:val="{8A90315A-B54D-4C7A-A39A-D838B69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1739"/>
    <w:pPr>
      <w:keepNext/>
      <w:jc w:val="center"/>
      <w:outlineLvl w:val="0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7E1739"/>
    <w:pPr>
      <w:keepNext/>
      <w:jc w:val="both"/>
      <w:outlineLvl w:val="3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A2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1739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7E173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29DE-90D0-411D-9E24-0EEC3DB4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Сульдина Ирина Александровна</cp:lastModifiedBy>
  <cp:revision>3</cp:revision>
  <cp:lastPrinted>2024-11-11T05:27:00Z</cp:lastPrinted>
  <dcterms:created xsi:type="dcterms:W3CDTF">2024-11-11T05:02:00Z</dcterms:created>
  <dcterms:modified xsi:type="dcterms:W3CDTF">2024-11-11T05:27:00Z</dcterms:modified>
</cp:coreProperties>
</file>