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0A" w:rsidRPr="00C26B0A" w:rsidRDefault="00C26B0A" w:rsidP="00C26B0A">
      <w:pPr>
        <w:jc w:val="right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Проект внесён Главой города Ульяновска</w:t>
      </w:r>
    </w:p>
    <w:p w:rsidR="0070558C" w:rsidRPr="00194B4E" w:rsidRDefault="0070558C" w:rsidP="00544D62">
      <w:pPr>
        <w:pStyle w:val="ConsPlusTitlePage"/>
        <w:jc w:val="right"/>
        <w:rPr>
          <w:rFonts w:ascii="PT Astra Serif" w:hAnsi="PT Astra Serif"/>
          <w:sz w:val="28"/>
          <w:szCs w:val="28"/>
        </w:rPr>
      </w:pPr>
    </w:p>
    <w:p w:rsidR="0070558C" w:rsidRPr="00194B4E" w:rsidRDefault="004268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>О внесении изменений в решение Ульяновской Городской Думы</w:t>
      </w:r>
      <w:r w:rsidR="00EE0882">
        <w:rPr>
          <w:rFonts w:ascii="PT Astra Serif" w:hAnsi="PT Astra Serif"/>
          <w:sz w:val="28"/>
          <w:szCs w:val="28"/>
        </w:rPr>
        <w:t xml:space="preserve">           </w:t>
      </w:r>
      <w:r w:rsidRPr="00194B4E">
        <w:rPr>
          <w:rFonts w:ascii="PT Astra Serif" w:hAnsi="PT Astra Serif"/>
          <w:sz w:val="28"/>
          <w:szCs w:val="28"/>
        </w:rPr>
        <w:t xml:space="preserve"> от 27.06.2012 № 99 «Об утверждении перечня услуг, которые являются необходимыми и обязательными для предоставления</w:t>
      </w:r>
    </w:p>
    <w:p w:rsidR="0070558C" w:rsidRPr="00194B4E" w:rsidRDefault="004268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>муниципальных услуг и предоставляются организациями</w:t>
      </w:r>
      <w:r w:rsidR="00EE0882">
        <w:rPr>
          <w:rFonts w:ascii="PT Astra Serif" w:hAnsi="PT Astra Serif"/>
          <w:sz w:val="28"/>
          <w:szCs w:val="28"/>
        </w:rPr>
        <w:t xml:space="preserve"> и уполном</w:t>
      </w:r>
      <w:r w:rsidR="00EE0882">
        <w:rPr>
          <w:rFonts w:ascii="PT Astra Serif" w:hAnsi="PT Astra Serif"/>
          <w:sz w:val="28"/>
          <w:szCs w:val="28"/>
        </w:rPr>
        <w:t>о</w:t>
      </w:r>
      <w:r w:rsidR="00EE0882">
        <w:rPr>
          <w:rFonts w:ascii="PT Astra Serif" w:hAnsi="PT Astra Serif"/>
          <w:sz w:val="28"/>
          <w:szCs w:val="28"/>
        </w:rPr>
        <w:t>ченными в соответствии с законодательством Российской Федерации экспертами</w:t>
      </w:r>
      <w:r w:rsidRPr="00194B4E">
        <w:rPr>
          <w:rFonts w:ascii="PT Astra Serif" w:hAnsi="PT Astra Serif"/>
          <w:sz w:val="28"/>
          <w:szCs w:val="28"/>
        </w:rPr>
        <w:t>, участвующими в предоставлении муниципальных услуг, и определении размера платы за их оказание»</w:t>
      </w:r>
    </w:p>
    <w:p w:rsidR="0070558C" w:rsidRPr="00194B4E" w:rsidRDefault="0070558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30626" w:rsidRPr="00194B4E" w:rsidRDefault="00130626" w:rsidP="008F39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5" w:history="1">
        <w:r w:rsidRPr="00194B4E">
          <w:rPr>
            <w:rFonts w:ascii="PT Astra Serif" w:hAnsi="PT Astra Serif"/>
            <w:sz w:val="28"/>
            <w:szCs w:val="28"/>
          </w:rPr>
          <w:t>законом</w:t>
        </w:r>
      </w:hyperlink>
      <w:r w:rsidRPr="00194B4E">
        <w:rPr>
          <w:rFonts w:ascii="PT Astra Serif" w:hAnsi="PT Astra Serif"/>
          <w:sz w:val="28"/>
          <w:szCs w:val="28"/>
        </w:rPr>
        <w:t xml:space="preserve"> от 06.10.2003 №</w:t>
      </w:r>
      <w:r w:rsidR="000C7227" w:rsidRPr="00194B4E">
        <w:rPr>
          <w:rFonts w:ascii="PT Astra Serif" w:hAnsi="PT Astra Serif"/>
          <w:sz w:val="28"/>
          <w:szCs w:val="28"/>
        </w:rPr>
        <w:t xml:space="preserve"> 131-ФЗ «</w:t>
      </w:r>
      <w:r w:rsidRPr="00194B4E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0C7227" w:rsidRPr="00194B4E">
        <w:rPr>
          <w:rFonts w:ascii="PT Astra Serif" w:hAnsi="PT Astra Serif"/>
          <w:sz w:val="28"/>
          <w:szCs w:val="28"/>
        </w:rPr>
        <w:t>равления в Российской Ф</w:t>
      </w:r>
      <w:r w:rsidR="000C7227" w:rsidRPr="00194B4E">
        <w:rPr>
          <w:rFonts w:ascii="PT Astra Serif" w:hAnsi="PT Astra Serif"/>
          <w:sz w:val="28"/>
          <w:szCs w:val="28"/>
        </w:rPr>
        <w:t>е</w:t>
      </w:r>
      <w:r w:rsidR="000C7227" w:rsidRPr="00194B4E">
        <w:rPr>
          <w:rFonts w:ascii="PT Astra Serif" w:hAnsi="PT Astra Serif"/>
          <w:sz w:val="28"/>
          <w:szCs w:val="28"/>
        </w:rPr>
        <w:t>дерации»</w:t>
      </w:r>
      <w:r w:rsidRPr="00194B4E">
        <w:rPr>
          <w:rFonts w:ascii="PT Astra Serif" w:hAnsi="PT Astra Serif"/>
          <w:sz w:val="28"/>
          <w:szCs w:val="28"/>
        </w:rPr>
        <w:t>, Федеральным законом от 27.07.2010 №</w:t>
      </w:r>
      <w:r w:rsidR="000C7227" w:rsidRPr="00194B4E">
        <w:rPr>
          <w:rFonts w:ascii="PT Astra Serif" w:hAnsi="PT Astra Serif"/>
          <w:sz w:val="28"/>
          <w:szCs w:val="28"/>
        </w:rPr>
        <w:t xml:space="preserve"> 210-ФЗ «</w:t>
      </w:r>
      <w:r w:rsidRPr="00194B4E">
        <w:rPr>
          <w:rFonts w:ascii="PT Astra Serif" w:hAnsi="PT Astra Serif"/>
          <w:sz w:val="28"/>
          <w:szCs w:val="28"/>
        </w:rPr>
        <w:t>Об организации предоставления государст</w:t>
      </w:r>
      <w:r w:rsidR="000C7227" w:rsidRPr="00194B4E">
        <w:rPr>
          <w:rFonts w:ascii="PT Astra Serif" w:hAnsi="PT Astra Serif"/>
          <w:sz w:val="28"/>
          <w:szCs w:val="28"/>
        </w:rPr>
        <w:t>венных и муниципальных услуг»</w:t>
      </w:r>
      <w:r w:rsidRPr="00194B4E">
        <w:rPr>
          <w:rFonts w:ascii="PT Astra Serif" w:hAnsi="PT Astra Serif"/>
          <w:sz w:val="28"/>
          <w:szCs w:val="28"/>
        </w:rPr>
        <w:t xml:space="preserve">, </w:t>
      </w:r>
      <w:r w:rsidR="000230A4" w:rsidRPr="00194B4E">
        <w:rPr>
          <w:rFonts w:ascii="PT Astra Serif" w:hAnsi="PT Astra Serif"/>
          <w:sz w:val="28"/>
          <w:szCs w:val="28"/>
        </w:rPr>
        <w:t xml:space="preserve">руководствуясь </w:t>
      </w:r>
      <w:hyperlink r:id="rId6" w:history="1">
        <w:r w:rsidRPr="00194B4E">
          <w:rPr>
            <w:rFonts w:ascii="PT Astra Serif" w:hAnsi="PT Astra Serif"/>
            <w:sz w:val="28"/>
            <w:szCs w:val="28"/>
          </w:rPr>
          <w:t>Уставом</w:t>
        </w:r>
      </w:hyperlink>
      <w:r w:rsidR="000C7227" w:rsidRPr="00194B4E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="000B7B98">
        <w:rPr>
          <w:rFonts w:ascii="PT Astra Serif" w:hAnsi="PT Astra Serif"/>
          <w:sz w:val="28"/>
          <w:szCs w:val="28"/>
        </w:rPr>
        <w:t>,</w:t>
      </w:r>
      <w:r w:rsidR="008F394E">
        <w:rPr>
          <w:rFonts w:ascii="PT Astra Serif" w:hAnsi="PT Astra Serif"/>
          <w:sz w:val="28"/>
          <w:szCs w:val="28"/>
        </w:rPr>
        <w:t xml:space="preserve"> рассмотрев обр</w:t>
      </w:r>
      <w:r w:rsidR="008F394E">
        <w:rPr>
          <w:rFonts w:ascii="PT Astra Serif" w:hAnsi="PT Astra Serif"/>
          <w:sz w:val="28"/>
          <w:szCs w:val="28"/>
        </w:rPr>
        <w:t>а</w:t>
      </w:r>
      <w:r w:rsidR="008F394E">
        <w:rPr>
          <w:rFonts w:ascii="PT Astra Serif" w:hAnsi="PT Astra Serif"/>
          <w:sz w:val="28"/>
          <w:szCs w:val="28"/>
        </w:rPr>
        <w:t xml:space="preserve">щение Главы города Ульяновска от   </w:t>
      </w:r>
      <w:r w:rsidR="003D4B18">
        <w:rPr>
          <w:rFonts w:ascii="PT Astra Serif" w:hAnsi="PT Astra Serif"/>
          <w:sz w:val="28"/>
          <w:szCs w:val="28"/>
        </w:rPr>
        <w:t xml:space="preserve"> </w:t>
      </w:r>
      <w:r w:rsidR="008F394E">
        <w:rPr>
          <w:rFonts w:ascii="PT Astra Serif" w:hAnsi="PT Astra Serif"/>
          <w:sz w:val="28"/>
          <w:szCs w:val="28"/>
        </w:rPr>
        <w:t>№</w:t>
      </w:r>
      <w:proofErr w:type="gramStart"/>
      <w:r w:rsidR="008F394E">
        <w:rPr>
          <w:rFonts w:ascii="PT Astra Serif" w:hAnsi="PT Astra Serif"/>
          <w:sz w:val="28"/>
          <w:szCs w:val="28"/>
        </w:rPr>
        <w:t xml:space="preserve">   ,</w:t>
      </w:r>
      <w:proofErr w:type="gramEnd"/>
      <w:r w:rsidR="008F394E">
        <w:rPr>
          <w:rFonts w:ascii="PT Astra Serif" w:hAnsi="PT Astra Serif"/>
          <w:sz w:val="28"/>
          <w:szCs w:val="28"/>
        </w:rPr>
        <w:t xml:space="preserve"> </w:t>
      </w:r>
      <w:r w:rsidRPr="00194B4E">
        <w:rPr>
          <w:rFonts w:ascii="PT Astra Serif" w:hAnsi="PT Astra Serif"/>
          <w:sz w:val="28"/>
          <w:szCs w:val="28"/>
        </w:rPr>
        <w:t xml:space="preserve"> Ульяновская Городская Дума </w:t>
      </w:r>
      <w:r w:rsidR="008F394E">
        <w:rPr>
          <w:rFonts w:ascii="PT Astra Serif" w:hAnsi="PT Astra Serif"/>
          <w:sz w:val="28"/>
          <w:szCs w:val="28"/>
        </w:rPr>
        <w:t>р</w:t>
      </w:r>
      <w:r w:rsidR="008F394E">
        <w:rPr>
          <w:rFonts w:ascii="PT Astra Serif" w:hAnsi="PT Astra Serif"/>
          <w:sz w:val="28"/>
          <w:szCs w:val="28"/>
        </w:rPr>
        <w:t>е</w:t>
      </w:r>
      <w:r w:rsidR="008F394E">
        <w:rPr>
          <w:rFonts w:ascii="PT Astra Serif" w:hAnsi="PT Astra Serif"/>
          <w:sz w:val="28"/>
          <w:szCs w:val="28"/>
        </w:rPr>
        <w:t>шила</w:t>
      </w:r>
      <w:r w:rsidRPr="00194B4E">
        <w:rPr>
          <w:rFonts w:ascii="PT Astra Serif" w:hAnsi="PT Astra Serif"/>
          <w:sz w:val="28"/>
          <w:szCs w:val="28"/>
        </w:rPr>
        <w:t>:</w:t>
      </w:r>
    </w:p>
    <w:p w:rsidR="00194B4E" w:rsidRPr="00194B4E" w:rsidRDefault="00194B4E" w:rsidP="00194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6565C4">
        <w:rPr>
          <w:rFonts w:ascii="PT Astra Serif" w:hAnsi="PT Astra Serif"/>
          <w:sz w:val="28"/>
          <w:szCs w:val="28"/>
        </w:rPr>
        <w:t>В</w:t>
      </w:r>
      <w:r w:rsidR="000B7B98">
        <w:rPr>
          <w:rFonts w:ascii="PT Astra Serif" w:hAnsi="PT Astra Serif"/>
          <w:sz w:val="28"/>
          <w:szCs w:val="28"/>
        </w:rPr>
        <w:t>нести в</w:t>
      </w:r>
      <w:r w:rsidRPr="00194B4E">
        <w:rPr>
          <w:rFonts w:ascii="PT Astra Serif" w:hAnsi="PT Astra Serif"/>
          <w:sz w:val="28"/>
          <w:szCs w:val="28"/>
        </w:rPr>
        <w:t xml:space="preserve"> </w:t>
      </w:r>
      <w:r w:rsidR="008F394E">
        <w:rPr>
          <w:rFonts w:ascii="PT Astra Serif" w:hAnsi="PT Astra Serif"/>
          <w:sz w:val="28"/>
          <w:szCs w:val="28"/>
        </w:rPr>
        <w:t xml:space="preserve">Приложение 1 к </w:t>
      </w:r>
      <w:r w:rsidRPr="00194B4E">
        <w:rPr>
          <w:rFonts w:ascii="PT Astra Serif" w:hAnsi="PT Astra Serif"/>
          <w:sz w:val="28"/>
          <w:szCs w:val="28"/>
        </w:rPr>
        <w:t>решени</w:t>
      </w:r>
      <w:r w:rsidR="008F394E">
        <w:rPr>
          <w:rFonts w:ascii="PT Astra Serif" w:hAnsi="PT Astra Serif"/>
          <w:sz w:val="28"/>
          <w:szCs w:val="28"/>
        </w:rPr>
        <w:t>ю</w:t>
      </w:r>
      <w:r w:rsidRPr="00194B4E">
        <w:rPr>
          <w:rFonts w:ascii="PT Astra Serif" w:hAnsi="PT Astra Serif"/>
          <w:sz w:val="28"/>
          <w:szCs w:val="28"/>
        </w:rPr>
        <w:t xml:space="preserve"> Ульяновской Городской Думы от 27.06.2012 № 99 «Об утверждении перечня услуг, которые являются необх</w:t>
      </w:r>
      <w:r w:rsidRPr="00194B4E">
        <w:rPr>
          <w:rFonts w:ascii="PT Astra Serif" w:hAnsi="PT Astra Serif"/>
          <w:sz w:val="28"/>
          <w:szCs w:val="28"/>
        </w:rPr>
        <w:t>о</w:t>
      </w:r>
      <w:r w:rsidRPr="00194B4E">
        <w:rPr>
          <w:rFonts w:ascii="PT Astra Serif" w:hAnsi="PT Astra Serif"/>
          <w:sz w:val="28"/>
          <w:szCs w:val="28"/>
        </w:rPr>
        <w:t>димыми и обязательными для предоставления муниципальных услуг и пр</w:t>
      </w:r>
      <w:r w:rsidRPr="00194B4E">
        <w:rPr>
          <w:rFonts w:ascii="PT Astra Serif" w:hAnsi="PT Astra Serif"/>
          <w:sz w:val="28"/>
          <w:szCs w:val="28"/>
        </w:rPr>
        <w:t>е</w:t>
      </w:r>
      <w:r w:rsidRPr="00194B4E">
        <w:rPr>
          <w:rFonts w:ascii="PT Astra Serif" w:hAnsi="PT Astra Serif"/>
          <w:sz w:val="28"/>
          <w:szCs w:val="28"/>
        </w:rPr>
        <w:t>доставляются организациями</w:t>
      </w:r>
      <w:r w:rsidR="006565C4">
        <w:rPr>
          <w:rFonts w:ascii="PT Astra Serif" w:hAnsi="PT Astra Serif"/>
          <w:sz w:val="28"/>
          <w:szCs w:val="28"/>
        </w:rPr>
        <w:t xml:space="preserve"> и уполномоченными в соответствии с закон</w:t>
      </w:r>
      <w:r w:rsidR="006565C4">
        <w:rPr>
          <w:rFonts w:ascii="PT Astra Serif" w:hAnsi="PT Astra Serif"/>
          <w:sz w:val="28"/>
          <w:szCs w:val="28"/>
        </w:rPr>
        <w:t>о</w:t>
      </w:r>
      <w:r w:rsidR="006565C4">
        <w:rPr>
          <w:rFonts w:ascii="PT Astra Serif" w:hAnsi="PT Astra Serif"/>
          <w:sz w:val="28"/>
          <w:szCs w:val="28"/>
        </w:rPr>
        <w:t>дательством Российской Федерации экспертами</w:t>
      </w:r>
      <w:r w:rsidRPr="00194B4E">
        <w:rPr>
          <w:rFonts w:ascii="PT Astra Serif" w:hAnsi="PT Astra Serif"/>
          <w:sz w:val="28"/>
          <w:szCs w:val="28"/>
        </w:rPr>
        <w:t>, участвующими в предоста</w:t>
      </w:r>
      <w:r w:rsidRPr="00194B4E">
        <w:rPr>
          <w:rFonts w:ascii="PT Astra Serif" w:hAnsi="PT Astra Serif"/>
          <w:sz w:val="28"/>
          <w:szCs w:val="28"/>
        </w:rPr>
        <w:t>в</w:t>
      </w:r>
      <w:r w:rsidRPr="00194B4E">
        <w:rPr>
          <w:rFonts w:ascii="PT Astra Serif" w:hAnsi="PT Astra Serif"/>
          <w:sz w:val="28"/>
          <w:szCs w:val="28"/>
        </w:rPr>
        <w:t>лении мун</w:t>
      </w:r>
      <w:r w:rsidRPr="00194B4E">
        <w:rPr>
          <w:rFonts w:ascii="PT Astra Serif" w:hAnsi="PT Astra Serif"/>
          <w:sz w:val="28"/>
          <w:szCs w:val="28"/>
        </w:rPr>
        <w:t>и</w:t>
      </w:r>
      <w:r w:rsidRPr="00194B4E">
        <w:rPr>
          <w:rFonts w:ascii="PT Astra Serif" w:hAnsi="PT Astra Serif"/>
          <w:sz w:val="28"/>
          <w:szCs w:val="28"/>
        </w:rPr>
        <w:t>ципальных услуг, и определении размер</w:t>
      </w:r>
      <w:r w:rsidR="000B7B98">
        <w:rPr>
          <w:rFonts w:ascii="PT Astra Serif" w:hAnsi="PT Astra Serif"/>
          <w:sz w:val="28"/>
          <w:szCs w:val="28"/>
        </w:rPr>
        <w:t>а платы за их оказание» следующи</w:t>
      </w:r>
      <w:r w:rsidR="00CD6244">
        <w:rPr>
          <w:rFonts w:ascii="PT Astra Serif" w:hAnsi="PT Astra Serif"/>
          <w:sz w:val="28"/>
          <w:szCs w:val="28"/>
        </w:rPr>
        <w:t>е и</w:t>
      </w:r>
      <w:r w:rsidR="00CD6244">
        <w:rPr>
          <w:rFonts w:ascii="PT Astra Serif" w:hAnsi="PT Astra Serif"/>
          <w:sz w:val="28"/>
          <w:szCs w:val="28"/>
        </w:rPr>
        <w:t>з</w:t>
      </w:r>
      <w:r w:rsidR="00CD6244">
        <w:rPr>
          <w:rFonts w:ascii="PT Astra Serif" w:hAnsi="PT Astra Serif"/>
          <w:sz w:val="28"/>
          <w:szCs w:val="28"/>
        </w:rPr>
        <w:t>мене</w:t>
      </w:r>
      <w:r w:rsidR="000B7B98">
        <w:rPr>
          <w:rFonts w:ascii="PT Astra Serif" w:hAnsi="PT Astra Serif"/>
          <w:sz w:val="28"/>
          <w:szCs w:val="28"/>
        </w:rPr>
        <w:t>ния</w:t>
      </w:r>
      <w:r w:rsidRPr="00194B4E">
        <w:rPr>
          <w:rFonts w:ascii="PT Astra Serif" w:hAnsi="PT Astra Serif"/>
          <w:sz w:val="28"/>
          <w:szCs w:val="28"/>
        </w:rPr>
        <w:t>:</w:t>
      </w:r>
      <w:proofErr w:type="gramEnd"/>
    </w:p>
    <w:p w:rsidR="00B50DBD" w:rsidRDefault="001A5CB4" w:rsidP="008F3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5CB4">
        <w:rPr>
          <w:rFonts w:ascii="PT Astra Serif" w:hAnsi="PT Astra Serif"/>
          <w:sz w:val="28"/>
          <w:szCs w:val="28"/>
        </w:rPr>
        <w:t>1)</w:t>
      </w:r>
      <w:r w:rsidR="00373F88">
        <w:rPr>
          <w:rFonts w:ascii="PT Astra Serif" w:hAnsi="PT Astra Serif"/>
          <w:sz w:val="28"/>
          <w:szCs w:val="28"/>
        </w:rPr>
        <w:t xml:space="preserve"> </w:t>
      </w:r>
      <w:r w:rsidR="008F394E">
        <w:rPr>
          <w:rFonts w:ascii="PT Astra Serif" w:hAnsi="PT Astra Serif"/>
          <w:sz w:val="28"/>
          <w:szCs w:val="28"/>
        </w:rPr>
        <w:t>в</w:t>
      </w:r>
      <w:r w:rsidR="00682E5F" w:rsidRPr="00194B4E">
        <w:rPr>
          <w:rFonts w:ascii="PT Astra Serif" w:hAnsi="PT Astra Serif"/>
          <w:sz w:val="28"/>
          <w:szCs w:val="28"/>
        </w:rPr>
        <w:t xml:space="preserve"> </w:t>
      </w:r>
      <w:r w:rsidR="00682E5F">
        <w:rPr>
          <w:rFonts w:ascii="PT Astra Serif" w:hAnsi="PT Astra Serif"/>
          <w:sz w:val="28"/>
          <w:szCs w:val="28"/>
        </w:rPr>
        <w:t xml:space="preserve">графе </w:t>
      </w:r>
      <w:r w:rsidR="00B50DBD">
        <w:rPr>
          <w:rFonts w:ascii="PT Astra Serif" w:hAnsi="PT Astra Serif"/>
          <w:sz w:val="28"/>
          <w:szCs w:val="28"/>
        </w:rPr>
        <w:t>3</w:t>
      </w:r>
      <w:r w:rsidR="00682E5F" w:rsidRPr="00194B4E">
        <w:rPr>
          <w:rFonts w:ascii="PT Astra Serif" w:hAnsi="PT Astra Serif"/>
          <w:sz w:val="28"/>
          <w:szCs w:val="28"/>
        </w:rPr>
        <w:t xml:space="preserve"> </w:t>
      </w:r>
      <w:r w:rsidR="00B50DBD">
        <w:rPr>
          <w:rFonts w:ascii="PT Astra Serif" w:hAnsi="PT Astra Serif"/>
          <w:sz w:val="28"/>
          <w:szCs w:val="28"/>
        </w:rPr>
        <w:t>строки 44</w:t>
      </w:r>
      <w:r w:rsidR="00682E5F">
        <w:rPr>
          <w:rFonts w:ascii="PT Astra Serif" w:hAnsi="PT Astra Serif"/>
          <w:sz w:val="28"/>
          <w:szCs w:val="28"/>
        </w:rPr>
        <w:t xml:space="preserve"> </w:t>
      </w:r>
      <w:r w:rsidR="00B50DBD"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 w:rsidR="00682E5F" w:rsidRDefault="00B50DBD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Перевод </w:t>
      </w:r>
      <w:r w:rsidRPr="00B50DBD">
        <w:rPr>
          <w:rFonts w:ascii="PT Astra Serif" w:hAnsi="PT Astra Serif"/>
          <w:sz w:val="28"/>
          <w:szCs w:val="28"/>
        </w:rPr>
        <w:t>жилого помещения в нежилое помещение и нежилого п</w:t>
      </w:r>
      <w:r w:rsidRPr="00B50DBD">
        <w:rPr>
          <w:rFonts w:ascii="PT Astra Serif" w:hAnsi="PT Astra Serif"/>
          <w:sz w:val="28"/>
          <w:szCs w:val="28"/>
        </w:rPr>
        <w:t>о</w:t>
      </w:r>
      <w:r w:rsidRPr="00B50DBD">
        <w:rPr>
          <w:rFonts w:ascii="PT Astra Serif" w:hAnsi="PT Astra Serif"/>
          <w:sz w:val="28"/>
          <w:szCs w:val="28"/>
        </w:rPr>
        <w:t>мещения в жилое помещение</w:t>
      </w:r>
      <w:r>
        <w:rPr>
          <w:rFonts w:ascii="PT Astra Serif" w:hAnsi="PT Astra Serif"/>
          <w:sz w:val="28"/>
          <w:szCs w:val="28"/>
        </w:rPr>
        <w:t>»</w:t>
      </w:r>
      <w:r w:rsidR="00682E5F">
        <w:rPr>
          <w:rFonts w:ascii="PT Astra Serif" w:hAnsi="PT Astra Serif"/>
          <w:sz w:val="28"/>
          <w:szCs w:val="28"/>
        </w:rPr>
        <w:t>;</w:t>
      </w:r>
    </w:p>
    <w:p w:rsidR="00B50DBD" w:rsidRDefault="008F394E" w:rsidP="00B5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73F88">
        <w:rPr>
          <w:rFonts w:ascii="PT Astra Serif" w:hAnsi="PT Astra Serif"/>
          <w:sz w:val="28"/>
          <w:szCs w:val="28"/>
        </w:rPr>
        <w:t xml:space="preserve">) </w:t>
      </w:r>
      <w:r w:rsidR="00B50DBD">
        <w:rPr>
          <w:rFonts w:ascii="PT Astra Serif" w:hAnsi="PT Astra Serif"/>
          <w:sz w:val="28"/>
          <w:szCs w:val="28"/>
        </w:rPr>
        <w:t>в</w:t>
      </w:r>
      <w:r w:rsidR="00B50DBD" w:rsidRPr="00194B4E">
        <w:rPr>
          <w:rFonts w:ascii="PT Astra Serif" w:hAnsi="PT Astra Serif"/>
          <w:sz w:val="28"/>
          <w:szCs w:val="28"/>
        </w:rPr>
        <w:t xml:space="preserve"> </w:t>
      </w:r>
      <w:r w:rsidR="00B50DBD">
        <w:rPr>
          <w:rFonts w:ascii="PT Astra Serif" w:hAnsi="PT Astra Serif"/>
          <w:sz w:val="28"/>
          <w:szCs w:val="28"/>
        </w:rPr>
        <w:t>графе 3</w:t>
      </w:r>
      <w:r w:rsidR="00B50DBD" w:rsidRPr="00194B4E">
        <w:rPr>
          <w:rFonts w:ascii="PT Astra Serif" w:hAnsi="PT Astra Serif"/>
          <w:sz w:val="28"/>
          <w:szCs w:val="28"/>
        </w:rPr>
        <w:t xml:space="preserve"> </w:t>
      </w:r>
      <w:r w:rsidR="00B50DBD">
        <w:rPr>
          <w:rFonts w:ascii="PT Astra Serif" w:hAnsi="PT Astra Serif"/>
          <w:sz w:val="28"/>
          <w:szCs w:val="28"/>
        </w:rPr>
        <w:t>строки 53 пункт 1 изложить в следующей редакции:</w:t>
      </w:r>
    </w:p>
    <w:p w:rsidR="00B50DBD" w:rsidRDefault="00B50DBD" w:rsidP="00B50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Перевод </w:t>
      </w:r>
      <w:r w:rsidRPr="00B50DBD">
        <w:rPr>
          <w:rFonts w:ascii="PT Astra Serif" w:hAnsi="PT Astra Serif"/>
          <w:sz w:val="28"/>
          <w:szCs w:val="28"/>
        </w:rPr>
        <w:t>жилого помещения в нежилое помещение и нежилого п</w:t>
      </w:r>
      <w:r w:rsidRPr="00B50DBD">
        <w:rPr>
          <w:rFonts w:ascii="PT Astra Serif" w:hAnsi="PT Astra Serif"/>
          <w:sz w:val="28"/>
          <w:szCs w:val="28"/>
        </w:rPr>
        <w:t>о</w:t>
      </w:r>
      <w:r w:rsidRPr="00B50DBD">
        <w:rPr>
          <w:rFonts w:ascii="PT Astra Serif" w:hAnsi="PT Astra Serif"/>
          <w:sz w:val="28"/>
          <w:szCs w:val="28"/>
        </w:rPr>
        <w:t>мещения в жилое помещение</w:t>
      </w:r>
      <w:r>
        <w:rPr>
          <w:rFonts w:ascii="PT Astra Serif" w:hAnsi="PT Astra Serif"/>
          <w:sz w:val="28"/>
          <w:szCs w:val="28"/>
        </w:rPr>
        <w:t>»;</w:t>
      </w:r>
    </w:p>
    <w:p w:rsidR="00B50DBD" w:rsidRDefault="008F394E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графу</w:t>
      </w:r>
      <w:r w:rsidR="00B50DBD">
        <w:rPr>
          <w:rFonts w:ascii="PT Astra Serif" w:hAnsi="PT Astra Serif" w:cs="Times New Roman"/>
          <w:sz w:val="28"/>
          <w:szCs w:val="28"/>
        </w:rPr>
        <w:t xml:space="preserve"> 3 строки 55 изложить в следующей редакции:</w:t>
      </w:r>
    </w:p>
    <w:p w:rsidR="00B50DBD" w:rsidRDefault="00B50DBD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«1. </w:t>
      </w:r>
      <w:r w:rsidR="00720A02">
        <w:rPr>
          <w:rFonts w:ascii="PT Astra Serif" w:hAnsi="PT Astra Serif" w:cs="Times New Roman"/>
          <w:sz w:val="28"/>
          <w:szCs w:val="28"/>
        </w:rPr>
        <w:t>Выдача разрешений на право вырубки зеленых насаждений;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C04A7" w:rsidRDefault="00B50DBD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720A02">
        <w:rPr>
          <w:rFonts w:ascii="PT Astra Serif" w:hAnsi="PT Astra Serif" w:cs="Times New Roman"/>
          <w:sz w:val="28"/>
          <w:szCs w:val="28"/>
        </w:rPr>
        <w:t>Выдача разрешений на пересадку деревьев и кустарников</w:t>
      </w:r>
      <w:proofErr w:type="gramStart"/>
      <w:r w:rsidR="00720A02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»</w:t>
      </w:r>
      <w:r w:rsidR="00CC04A7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720A02" w:rsidRDefault="008F394E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720A02">
        <w:rPr>
          <w:rFonts w:ascii="PT Astra Serif" w:hAnsi="PT Astra Serif" w:cs="Times New Roman"/>
          <w:sz w:val="28"/>
          <w:szCs w:val="28"/>
        </w:rPr>
        <w:t>) строки 59, 60, 61 признать утратившими силу;</w:t>
      </w:r>
    </w:p>
    <w:p w:rsidR="00720A02" w:rsidRDefault="008F394E" w:rsidP="0072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20A02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графу</w:t>
      </w:r>
      <w:r w:rsidR="00720A02">
        <w:rPr>
          <w:rFonts w:ascii="PT Astra Serif" w:hAnsi="PT Astra Serif"/>
          <w:sz w:val="28"/>
          <w:szCs w:val="28"/>
        </w:rPr>
        <w:t xml:space="preserve"> 3</w:t>
      </w:r>
      <w:r w:rsidR="00720A02" w:rsidRPr="00194B4E">
        <w:rPr>
          <w:rFonts w:ascii="PT Astra Serif" w:hAnsi="PT Astra Serif"/>
          <w:sz w:val="28"/>
          <w:szCs w:val="28"/>
        </w:rPr>
        <w:t xml:space="preserve"> </w:t>
      </w:r>
      <w:r w:rsidR="00720A02">
        <w:rPr>
          <w:rFonts w:ascii="PT Astra Serif" w:hAnsi="PT Astra Serif"/>
          <w:sz w:val="28"/>
          <w:szCs w:val="28"/>
        </w:rPr>
        <w:t>строки 63 изложить в следующей редакции:</w:t>
      </w:r>
    </w:p>
    <w:p w:rsidR="00720A02" w:rsidRDefault="00720A02" w:rsidP="0072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«Перевод </w:t>
      </w:r>
      <w:r w:rsidRPr="00B50DBD">
        <w:rPr>
          <w:rFonts w:ascii="PT Astra Serif" w:hAnsi="PT Astra Serif"/>
          <w:sz w:val="28"/>
          <w:szCs w:val="28"/>
        </w:rPr>
        <w:t>жилого помещения в нежилое помещение и нежилого пом</w:t>
      </w:r>
      <w:r w:rsidRPr="00B50DBD">
        <w:rPr>
          <w:rFonts w:ascii="PT Astra Serif" w:hAnsi="PT Astra Serif"/>
          <w:sz w:val="28"/>
          <w:szCs w:val="28"/>
        </w:rPr>
        <w:t>е</w:t>
      </w:r>
      <w:r w:rsidRPr="00B50DBD">
        <w:rPr>
          <w:rFonts w:ascii="PT Astra Serif" w:hAnsi="PT Astra Serif"/>
          <w:sz w:val="28"/>
          <w:szCs w:val="28"/>
        </w:rPr>
        <w:t>щения в жилое помещение</w:t>
      </w:r>
      <w:r w:rsidR="008F394E">
        <w:rPr>
          <w:rFonts w:ascii="PT Astra Serif" w:hAnsi="PT Astra Serif"/>
          <w:sz w:val="28"/>
          <w:szCs w:val="28"/>
        </w:rPr>
        <w:t>».</w:t>
      </w:r>
    </w:p>
    <w:p w:rsidR="008F394E" w:rsidRPr="00194B4E" w:rsidRDefault="008F394E" w:rsidP="008F39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94B4E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 </w:t>
      </w:r>
      <w:r>
        <w:rPr>
          <w:rFonts w:ascii="PT Astra Serif" w:hAnsi="PT Astra Serif"/>
          <w:sz w:val="28"/>
          <w:szCs w:val="28"/>
        </w:rPr>
        <w:t xml:space="preserve">дня </w:t>
      </w:r>
      <w:r w:rsidRPr="00194B4E">
        <w:rPr>
          <w:rFonts w:ascii="PT Astra Serif" w:hAnsi="PT Astra Serif"/>
          <w:sz w:val="28"/>
          <w:szCs w:val="28"/>
        </w:rPr>
        <w:t>его официального опубликования.</w:t>
      </w:r>
    </w:p>
    <w:p w:rsidR="00720A02" w:rsidRDefault="00720A02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394E" w:rsidRDefault="008F394E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15D5B" w:rsidRPr="00194B4E" w:rsidRDefault="00E15D5B" w:rsidP="00C26B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4D62" w:rsidRDefault="00C26B0A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Глав</w:t>
      </w:r>
      <w:r w:rsidR="00160324">
        <w:rPr>
          <w:rFonts w:ascii="PT Astra Serif" w:eastAsia="Times New Roman" w:hAnsi="PT Astra Serif" w:cs="Calibri"/>
          <w:sz w:val="28"/>
          <w:szCs w:val="28"/>
          <w:lang w:eastAsia="ru-RU"/>
        </w:rPr>
        <w:t>а</w:t>
      </w: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города Ульяновска                                                             </w:t>
      </w:r>
      <w:proofErr w:type="spellStart"/>
      <w:r w:rsidR="00720A02">
        <w:rPr>
          <w:rFonts w:ascii="PT Astra Serif" w:eastAsia="Times New Roman" w:hAnsi="PT Astra Serif" w:cs="Calibri"/>
          <w:sz w:val="28"/>
          <w:szCs w:val="28"/>
          <w:lang w:eastAsia="ru-RU"/>
        </w:rPr>
        <w:t>А.Е.Болдакин</w:t>
      </w:r>
      <w:proofErr w:type="spellEnd"/>
    </w:p>
    <w:p w:rsidR="00544D62" w:rsidRDefault="00544D62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</w:p>
    <w:p w:rsidR="00C26B0A" w:rsidRPr="00C26B0A" w:rsidRDefault="00C26B0A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Председатель Ульяновской</w:t>
      </w:r>
    </w:p>
    <w:p w:rsidR="00C26B0A" w:rsidRPr="00C26B0A" w:rsidRDefault="00C26B0A" w:rsidP="00C26B0A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Городской Думы                                                                           </w:t>
      </w:r>
      <w:r w:rsidR="008F394E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   </w:t>
      </w:r>
      <w:proofErr w:type="spellStart"/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И.В.Ножечкин</w:t>
      </w:r>
      <w:proofErr w:type="spellEnd"/>
    </w:p>
    <w:p w:rsidR="00C26B0A" w:rsidRDefault="00C26B0A" w:rsidP="00C26B0A">
      <w:pPr>
        <w:ind w:left="467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0558C" w:rsidRPr="00194B4E" w:rsidRDefault="0070558C" w:rsidP="00C26B0A">
      <w:pPr>
        <w:pStyle w:val="ConsPlusNormal"/>
        <w:rPr>
          <w:rFonts w:ascii="PT Astra Serif" w:hAnsi="PT Astra Serif"/>
          <w:sz w:val="28"/>
          <w:szCs w:val="28"/>
        </w:rPr>
      </w:pPr>
    </w:p>
    <w:sectPr w:rsidR="0070558C" w:rsidRPr="00194B4E" w:rsidSect="00544D62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8C"/>
    <w:multiLevelType w:val="hybridMultilevel"/>
    <w:tmpl w:val="82D81D06"/>
    <w:lvl w:ilvl="0" w:tplc="7ED8A1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3E7EA0"/>
    <w:multiLevelType w:val="hybridMultilevel"/>
    <w:tmpl w:val="138C28B6"/>
    <w:lvl w:ilvl="0" w:tplc="2CCE5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2714C"/>
    <w:multiLevelType w:val="hybridMultilevel"/>
    <w:tmpl w:val="67FEEE94"/>
    <w:lvl w:ilvl="0" w:tplc="4AE6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558C"/>
    <w:rsid w:val="000120D5"/>
    <w:rsid w:val="000230A4"/>
    <w:rsid w:val="00045005"/>
    <w:rsid w:val="00054FBD"/>
    <w:rsid w:val="00077C40"/>
    <w:rsid w:val="00090082"/>
    <w:rsid w:val="00091F01"/>
    <w:rsid w:val="000B7B98"/>
    <w:rsid w:val="000C7227"/>
    <w:rsid w:val="000E08CD"/>
    <w:rsid w:val="00103865"/>
    <w:rsid w:val="00103990"/>
    <w:rsid w:val="00130626"/>
    <w:rsid w:val="0013536D"/>
    <w:rsid w:val="00160324"/>
    <w:rsid w:val="00194B4E"/>
    <w:rsid w:val="001A5CB4"/>
    <w:rsid w:val="001B295A"/>
    <w:rsid w:val="002324DA"/>
    <w:rsid w:val="00233AC6"/>
    <w:rsid w:val="002C319F"/>
    <w:rsid w:val="003103F6"/>
    <w:rsid w:val="003166DE"/>
    <w:rsid w:val="00345368"/>
    <w:rsid w:val="00373F88"/>
    <w:rsid w:val="003D4B18"/>
    <w:rsid w:val="003E40A0"/>
    <w:rsid w:val="003E4908"/>
    <w:rsid w:val="003E4DF8"/>
    <w:rsid w:val="004268BD"/>
    <w:rsid w:val="00430979"/>
    <w:rsid w:val="004338DA"/>
    <w:rsid w:val="00454796"/>
    <w:rsid w:val="00467BB8"/>
    <w:rsid w:val="00510C80"/>
    <w:rsid w:val="005322AE"/>
    <w:rsid w:val="00544D62"/>
    <w:rsid w:val="005840C0"/>
    <w:rsid w:val="006565C4"/>
    <w:rsid w:val="00682E5F"/>
    <w:rsid w:val="006C2475"/>
    <w:rsid w:val="006F0768"/>
    <w:rsid w:val="0070558C"/>
    <w:rsid w:val="00720A02"/>
    <w:rsid w:val="00762EA6"/>
    <w:rsid w:val="007635BA"/>
    <w:rsid w:val="007C5FD8"/>
    <w:rsid w:val="007D0914"/>
    <w:rsid w:val="007D16C7"/>
    <w:rsid w:val="007E257A"/>
    <w:rsid w:val="007E4A50"/>
    <w:rsid w:val="00815330"/>
    <w:rsid w:val="00821165"/>
    <w:rsid w:val="00831E64"/>
    <w:rsid w:val="008F394E"/>
    <w:rsid w:val="008F5C93"/>
    <w:rsid w:val="00910F2E"/>
    <w:rsid w:val="009360FE"/>
    <w:rsid w:val="009435D0"/>
    <w:rsid w:val="009902F4"/>
    <w:rsid w:val="009A2ADF"/>
    <w:rsid w:val="009B344A"/>
    <w:rsid w:val="009E1572"/>
    <w:rsid w:val="00A158C4"/>
    <w:rsid w:val="00A60BD0"/>
    <w:rsid w:val="00AC2D73"/>
    <w:rsid w:val="00B50DBD"/>
    <w:rsid w:val="00B520AD"/>
    <w:rsid w:val="00B55B87"/>
    <w:rsid w:val="00B87ECC"/>
    <w:rsid w:val="00BC4F45"/>
    <w:rsid w:val="00C21655"/>
    <w:rsid w:val="00C26B0A"/>
    <w:rsid w:val="00C622BB"/>
    <w:rsid w:val="00CB2E92"/>
    <w:rsid w:val="00CC04A7"/>
    <w:rsid w:val="00CC2AED"/>
    <w:rsid w:val="00CD08F4"/>
    <w:rsid w:val="00CD0ADD"/>
    <w:rsid w:val="00CD6244"/>
    <w:rsid w:val="00D8661F"/>
    <w:rsid w:val="00DA4450"/>
    <w:rsid w:val="00DF6D40"/>
    <w:rsid w:val="00E15D5B"/>
    <w:rsid w:val="00E35BDC"/>
    <w:rsid w:val="00EE0882"/>
    <w:rsid w:val="00EE16F3"/>
    <w:rsid w:val="00FA0911"/>
    <w:rsid w:val="00FE13A1"/>
    <w:rsid w:val="00FE3352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6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F419BDAB0E2ED30E56F423B81022402778CCFAC617332F2858F97B7932DB1812C924D97BC8A1BD6C7309688C64EC06ED8855238B466591ACB740FE6CK" TargetMode="External"/><Relationship Id="rId5" Type="http://schemas.openxmlformats.org/officeDocument/2006/relationships/hyperlink" Target="consultantplus://offline/ref=25F419BDAB0E2ED30E56EA2EAE7C7C4A237A93F5C51D3F7C7707A2262E3BD14F55867D9B3FC5A1BB6A7B5B30C365B043BF9B54268B44678DFA6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2025-02-18T07:21:00Z</cp:lastPrinted>
  <dcterms:created xsi:type="dcterms:W3CDTF">2022-10-18T10:17:00Z</dcterms:created>
  <dcterms:modified xsi:type="dcterms:W3CDTF">2025-02-18T07:21:00Z</dcterms:modified>
</cp:coreProperties>
</file>