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" 10 " марта 2025                                                                                                                                                  г.Ульяновск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Выдано: управлением административно-технического контроля администрации г. Ульяновска, ул. Спасская,                  д. 4, тел. 58-36-04.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u w:val="single"/>
        </w:rPr>
        <w:t>Собственник: неизвестен________________________________________________________________________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в отношении самовольно установленных объектов движимого имущества со следующими характеристиками:</w:t>
      </w:r>
      <w:r>
        <w:rPr>
          <w:rFonts w:ascii="PT Astra Serif" w:hAnsi="PT Astra Serif"/>
        </w:rPr>
        <w:t xml:space="preserve"> металлические столбики и </w:t>
      </w:r>
      <w:proofErr w:type="spellStart"/>
      <w:r>
        <w:rPr>
          <w:rFonts w:ascii="PT Astra Serif" w:hAnsi="PT Astra Serif"/>
        </w:rPr>
        <w:t>тросики</w:t>
      </w:r>
      <w:proofErr w:type="spellEnd"/>
      <w:r>
        <w:rPr>
          <w:rFonts w:ascii="PT Astra Serif" w:hAnsi="PT Astra Serif" w:cs="Times New Roman"/>
        </w:rPr>
        <w:t xml:space="preserve">, расположенные по адресу: г. Ульяновск, ул. </w:t>
      </w:r>
      <w:r>
        <w:rPr>
          <w:rFonts w:ascii="PT Astra Serif" w:hAnsi="PT Astra Serif"/>
          <w:noProof/>
        </w:rPr>
        <w:t>Кузоватовская, возле                             дома № 49</w:t>
      </w:r>
      <w:r>
        <w:rPr>
          <w:rFonts w:ascii="PT Astra Serif" w:hAnsi="PT Astra Serif" w:cs="Times New Roman"/>
        </w:rPr>
        <w:t>.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725160" cy="3649345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09" t="8876" r="26640" b="1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ab/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установленные объекты движимого имущества </w:t>
      </w:r>
      <w:r>
        <w:rPr>
          <w:rFonts w:ascii="PT Astra Serif" w:hAnsi="PT Astra Serif"/>
        </w:rPr>
        <w:t xml:space="preserve">металлические столбики и </w:t>
      </w:r>
      <w:proofErr w:type="spellStart"/>
      <w:r>
        <w:rPr>
          <w:rFonts w:ascii="PT Astra Serif" w:hAnsi="PT Astra Serif"/>
        </w:rPr>
        <w:t>тросики</w:t>
      </w:r>
      <w:proofErr w:type="spellEnd"/>
      <w:r>
        <w:rPr>
          <w:rFonts w:ascii="PT Astra Serif" w:hAnsi="PT Astra Serif" w:cs="Times New Roman"/>
        </w:rPr>
        <w:t xml:space="preserve"> и восстановить благоустройство территории на которой были установлены объекты в соответствии с требованиями Правил благоустройства территорий поселений (городских округов) Ульяновской области. 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PT Astra Serif" w:hAnsi="PT Astra Serif"/>
        </w:rPr>
      </w:pPr>
    </w:p>
    <w:p w:rsidR="009C34C9" w:rsidRPr="009C34C9" w:rsidRDefault="009C34C9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sectPr w:rsidR="009C34C9" w:rsidRPr="009C34C9" w:rsidSect="001D3CA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724" w:rsidRDefault="00284724" w:rsidP="00E374D1">
      <w:r>
        <w:separator/>
      </w:r>
    </w:p>
  </w:endnote>
  <w:endnote w:type="continuationSeparator" w:id="0">
    <w:p w:rsidR="00284724" w:rsidRDefault="00284724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724" w:rsidRDefault="00284724" w:rsidP="00E374D1">
      <w:r>
        <w:separator/>
      </w:r>
    </w:p>
  </w:footnote>
  <w:footnote w:type="continuationSeparator" w:id="0">
    <w:p w:rsidR="00284724" w:rsidRDefault="00284724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84724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737B"/>
    <w:rsid w:val="004739F2"/>
    <w:rsid w:val="00481201"/>
    <w:rsid w:val="00490185"/>
    <w:rsid w:val="004B3C6B"/>
    <w:rsid w:val="004C3510"/>
    <w:rsid w:val="004C764B"/>
    <w:rsid w:val="004D6977"/>
    <w:rsid w:val="004E3482"/>
    <w:rsid w:val="004F064D"/>
    <w:rsid w:val="00502071"/>
    <w:rsid w:val="005134E8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2FC3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30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3FE46-901B-45E7-8FF2-935A31B4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2024-12-20T08:04:00Z</cp:lastPrinted>
  <dcterms:created xsi:type="dcterms:W3CDTF">2025-03-21T07:42:00Z</dcterms:created>
  <dcterms:modified xsi:type="dcterms:W3CDTF">2025-03-24T07:24:00Z</dcterms:modified>
</cp:coreProperties>
</file>