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90" w:rsidRDefault="000B2590">
      <w:pPr>
        <w:pStyle w:val="ae"/>
        <w:rPr>
          <w:rFonts w:ascii="PT Astra Serif" w:hAnsi="PT Astra Serif"/>
          <w:sz w:val="16"/>
          <w:szCs w:val="16"/>
        </w:rPr>
      </w:pPr>
    </w:p>
    <w:p w:rsidR="000B2590" w:rsidRDefault="000B2590">
      <w:pPr>
        <w:pStyle w:val="ae"/>
        <w:rPr>
          <w:rFonts w:ascii="PT Astra Serif" w:hAnsi="PT Astra Serif"/>
          <w:sz w:val="16"/>
          <w:szCs w:val="16"/>
        </w:rPr>
      </w:pPr>
    </w:p>
    <w:p w:rsidR="000B2590" w:rsidRDefault="00AA425E">
      <w:pPr>
        <w:pStyle w:val="a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0B2590" w:rsidRDefault="000B2590">
      <w:pPr>
        <w:pStyle w:val="ae"/>
        <w:rPr>
          <w:rFonts w:ascii="PT Astra Serif" w:hAnsi="PT Astra Serif"/>
          <w:sz w:val="18"/>
          <w:szCs w:val="18"/>
        </w:rPr>
      </w:pPr>
    </w:p>
    <w:p w:rsidR="000B2590" w:rsidRDefault="000B2590">
      <w:pPr>
        <w:pStyle w:val="ae"/>
        <w:jc w:val="center"/>
        <w:rPr>
          <w:rFonts w:ascii="PT Astra Serif" w:hAnsi="PT Astra Serif"/>
          <w:sz w:val="28"/>
          <w:szCs w:val="28"/>
        </w:rPr>
      </w:pPr>
    </w:p>
    <w:p w:rsidR="000B2590" w:rsidRDefault="00AA425E">
      <w:pPr>
        <w:pStyle w:val="ae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</w:t>
      </w:r>
    </w:p>
    <w:p w:rsidR="000B2590" w:rsidRDefault="000B2590">
      <w:pPr>
        <w:pStyle w:val="ae"/>
        <w:rPr>
          <w:rFonts w:ascii="PT Astra Serif" w:hAnsi="PT Astra Serif"/>
          <w:sz w:val="28"/>
          <w:szCs w:val="28"/>
        </w:rPr>
      </w:pPr>
    </w:p>
    <w:p w:rsidR="000B2590" w:rsidRDefault="00AA425E">
      <w:pPr>
        <w:pStyle w:val="a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</w:t>
      </w:r>
      <w:r w:rsidR="009C028F">
        <w:rPr>
          <w:rFonts w:ascii="PT Astra Serif" w:hAnsi="PT Astra Serif"/>
          <w:sz w:val="28"/>
          <w:szCs w:val="28"/>
        </w:rPr>
        <w:t>________</w:t>
      </w:r>
      <w:r w:rsidR="009C028F">
        <w:rPr>
          <w:rFonts w:ascii="PT Astra Serif" w:hAnsi="PT Astra Serif"/>
          <w:sz w:val="28"/>
          <w:szCs w:val="28"/>
        </w:rPr>
        <w:tab/>
      </w:r>
      <w:r w:rsidR="009C028F">
        <w:rPr>
          <w:rFonts w:ascii="PT Astra Serif" w:hAnsi="PT Astra Serif"/>
          <w:sz w:val="28"/>
          <w:szCs w:val="28"/>
        </w:rPr>
        <w:tab/>
      </w:r>
      <w:r w:rsidR="009C028F">
        <w:rPr>
          <w:rFonts w:ascii="PT Astra Serif" w:hAnsi="PT Astra Serif"/>
          <w:sz w:val="28"/>
          <w:szCs w:val="28"/>
        </w:rPr>
        <w:tab/>
      </w:r>
      <w:r w:rsidR="009C028F">
        <w:rPr>
          <w:rFonts w:ascii="PT Astra Serif" w:hAnsi="PT Astra Serif"/>
          <w:sz w:val="28"/>
          <w:szCs w:val="28"/>
        </w:rPr>
        <w:tab/>
      </w:r>
      <w:r w:rsidR="009C028F">
        <w:rPr>
          <w:rFonts w:ascii="PT Astra Serif" w:hAnsi="PT Astra Serif"/>
          <w:sz w:val="28"/>
          <w:szCs w:val="28"/>
        </w:rPr>
        <w:tab/>
        <w:t xml:space="preserve">               № </w:t>
      </w:r>
    </w:p>
    <w:p w:rsidR="000B2590" w:rsidRDefault="000B259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B2590" w:rsidRDefault="000B259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B2590" w:rsidRPr="006E49E3" w:rsidRDefault="003C4D8D" w:rsidP="00BF6033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 внесении изменений</w:t>
      </w:r>
      <w:r w:rsidR="00AA425E">
        <w:rPr>
          <w:rFonts w:ascii="PT Astra Serif" w:hAnsi="PT Astra Serif" w:cs="Times New Roman"/>
          <w:b/>
          <w:sz w:val="28"/>
          <w:szCs w:val="28"/>
        </w:rPr>
        <w:t xml:space="preserve"> в </w:t>
      </w:r>
      <w:r w:rsidR="00E7141D">
        <w:rPr>
          <w:rFonts w:ascii="PT Astra Serif" w:hAnsi="PT Astra Serif"/>
          <w:b/>
          <w:sz w:val="28"/>
          <w:szCs w:val="28"/>
        </w:rPr>
        <w:t>решение</w:t>
      </w:r>
      <w:r w:rsidR="00AA425E">
        <w:rPr>
          <w:rFonts w:ascii="PT Astra Serif" w:hAnsi="PT Astra Serif"/>
          <w:b/>
          <w:sz w:val="28"/>
          <w:szCs w:val="28"/>
        </w:rPr>
        <w:t xml:space="preserve"> </w:t>
      </w:r>
    </w:p>
    <w:p w:rsidR="000B2590" w:rsidRDefault="00AA425E" w:rsidP="00BF603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Ульяновской Городской Думы </w:t>
      </w:r>
      <w:r w:rsidR="007960B6">
        <w:rPr>
          <w:rFonts w:ascii="PT Astra Serif" w:hAnsi="PT Astra Serif"/>
          <w:b/>
          <w:sz w:val="28"/>
          <w:szCs w:val="28"/>
        </w:rPr>
        <w:t>от</w:t>
      </w:r>
      <w:r w:rsidR="00E7141D">
        <w:rPr>
          <w:rFonts w:ascii="PT Astra Serif" w:hAnsi="PT Astra Serif"/>
          <w:b/>
          <w:sz w:val="28"/>
          <w:szCs w:val="28"/>
        </w:rPr>
        <w:t xml:space="preserve"> 29.12.2021</w:t>
      </w:r>
      <w:r w:rsidR="006E49E3" w:rsidRPr="006E49E3">
        <w:rPr>
          <w:rFonts w:ascii="PT Astra Serif" w:hAnsi="PT Astra Serif"/>
          <w:b/>
          <w:sz w:val="28"/>
          <w:szCs w:val="28"/>
        </w:rPr>
        <w:t xml:space="preserve"> № 239</w:t>
      </w:r>
    </w:p>
    <w:p w:rsidR="006E49E3" w:rsidRDefault="00E7141D" w:rsidP="00BF603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«Об утверждении Положения</w:t>
      </w:r>
      <w:r w:rsidR="007960B6">
        <w:rPr>
          <w:rFonts w:ascii="PT Astra Serif" w:hAnsi="PT Astra Serif"/>
          <w:b/>
          <w:sz w:val="28"/>
          <w:szCs w:val="28"/>
        </w:rPr>
        <w:t xml:space="preserve"> </w:t>
      </w:r>
      <w:r w:rsidR="006E49E3" w:rsidRPr="006E49E3">
        <w:rPr>
          <w:rFonts w:ascii="PT Astra Serif" w:hAnsi="PT Astra Serif"/>
          <w:b/>
          <w:sz w:val="28"/>
          <w:szCs w:val="28"/>
        </w:rPr>
        <w:t xml:space="preserve">о муниципальном контроле за </w:t>
      </w:r>
    </w:p>
    <w:p w:rsidR="006E49E3" w:rsidRDefault="006E49E3" w:rsidP="00BF6033">
      <w:pPr>
        <w:suppressAutoHyphens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E49E3">
        <w:rPr>
          <w:rFonts w:ascii="PT Astra Serif" w:hAnsi="PT Astra Serif"/>
          <w:b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«город Ульяновск»</w:t>
      </w:r>
    </w:p>
    <w:p w:rsidR="000B2590" w:rsidRDefault="000B2590">
      <w:pPr>
        <w:spacing w:after="0" w:line="240" w:lineRule="auto"/>
        <w:jc w:val="center"/>
        <w:rPr>
          <w:rFonts w:ascii="PT Astra Serif" w:hAnsi="PT Astra Serif"/>
          <w:b/>
          <w:sz w:val="16"/>
          <w:szCs w:val="16"/>
        </w:rPr>
      </w:pPr>
    </w:p>
    <w:p w:rsidR="000B2590" w:rsidRDefault="000B259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B2590" w:rsidRPr="0071666E" w:rsidRDefault="00AA425E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руководствуясь Уставом муниципального образования «город Ульяновск», </w:t>
      </w:r>
      <w:r w:rsidRPr="0071666E">
        <w:rPr>
          <w:rFonts w:ascii="PT Astra Serif" w:hAnsi="PT Astra Serif"/>
          <w:sz w:val="28"/>
          <w:szCs w:val="28"/>
        </w:rPr>
        <w:t xml:space="preserve">Ульяновская Городская Дума </w:t>
      </w:r>
    </w:p>
    <w:p w:rsidR="000B2590" w:rsidRDefault="00AA425E">
      <w:pPr>
        <w:pStyle w:val="a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РЕШИЛА:</w:t>
      </w:r>
    </w:p>
    <w:p w:rsidR="000B2590" w:rsidRDefault="001D2101" w:rsidP="00E7141D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Внести в</w:t>
      </w:r>
      <w:r w:rsidR="00E7141D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eastAsia="Cambria" w:hAnsi="PT Astra Serif"/>
          <w:sz w:val="28"/>
          <w:szCs w:val="28"/>
        </w:rPr>
        <w:t>Положение</w:t>
      </w:r>
      <w:r w:rsidR="002B41F5">
        <w:rPr>
          <w:rFonts w:ascii="PT Astra Serif" w:eastAsia="Cambria" w:hAnsi="PT Astra Serif"/>
          <w:sz w:val="28"/>
          <w:szCs w:val="28"/>
        </w:rPr>
        <w:t xml:space="preserve"> </w:t>
      </w:r>
      <w:r w:rsidR="002B41F5" w:rsidRPr="002B41F5">
        <w:rPr>
          <w:rFonts w:ascii="PT Astra Serif" w:eastAsia="Cambria" w:hAnsi="PT Astra Serif"/>
          <w:sz w:val="28"/>
          <w:szCs w:val="28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B41F5">
        <w:rPr>
          <w:rFonts w:ascii="PT Astra Serif" w:eastAsia="Cambria" w:hAnsi="PT Astra Serif"/>
          <w:sz w:val="28"/>
          <w:szCs w:val="28"/>
        </w:rPr>
        <w:t xml:space="preserve"> </w:t>
      </w:r>
      <w:r w:rsidR="002B41F5" w:rsidRPr="002B41F5">
        <w:rPr>
          <w:rFonts w:ascii="PT Astra Serif" w:eastAsia="Cambria" w:hAnsi="PT Astra Serif"/>
          <w:sz w:val="28"/>
          <w:szCs w:val="28"/>
        </w:rPr>
        <w:t>в муниципальном образовании «город Ульяновск</w:t>
      </w:r>
      <w:r w:rsidR="00226E5C">
        <w:rPr>
          <w:rFonts w:ascii="PT Astra Serif" w:eastAsia="Cambria" w:hAnsi="PT Astra Serif"/>
          <w:sz w:val="28"/>
          <w:szCs w:val="28"/>
        </w:rPr>
        <w:t>»</w:t>
      </w:r>
      <w:r w:rsidR="003C4D8D">
        <w:rPr>
          <w:rFonts w:ascii="PT Astra Serif" w:hAnsi="PT Astra Serif"/>
          <w:sz w:val="28"/>
          <w:szCs w:val="28"/>
        </w:rPr>
        <w:t>, утверждённое</w:t>
      </w:r>
      <w:r w:rsidR="00AA425E">
        <w:rPr>
          <w:rFonts w:ascii="PT Astra Serif" w:hAnsi="PT Astra Serif"/>
          <w:sz w:val="28"/>
          <w:szCs w:val="28"/>
        </w:rPr>
        <w:t xml:space="preserve"> решением Ульяновской Городской Думы от </w:t>
      </w:r>
      <w:r w:rsidR="00226E5C" w:rsidRPr="00226E5C">
        <w:rPr>
          <w:rFonts w:ascii="PT Astra Serif" w:hAnsi="PT Astra Serif"/>
          <w:sz w:val="28"/>
          <w:szCs w:val="28"/>
        </w:rPr>
        <w:t>29.12.2021</w:t>
      </w:r>
      <w:r w:rsidR="002B41F5">
        <w:rPr>
          <w:rFonts w:ascii="PT Astra Serif" w:hAnsi="PT Astra Serif"/>
          <w:sz w:val="28"/>
          <w:szCs w:val="28"/>
        </w:rPr>
        <w:t xml:space="preserve"> № </w:t>
      </w:r>
      <w:r w:rsidR="00226E5C" w:rsidRPr="00226E5C">
        <w:rPr>
          <w:rFonts w:ascii="PT Astra Serif" w:hAnsi="PT Astra Serif"/>
          <w:sz w:val="28"/>
          <w:szCs w:val="28"/>
        </w:rPr>
        <w:t>239</w:t>
      </w:r>
      <w:r w:rsidR="00E7141D">
        <w:rPr>
          <w:rFonts w:ascii="PT Astra Serif" w:hAnsi="PT Astra Serif"/>
          <w:sz w:val="28"/>
          <w:szCs w:val="28"/>
        </w:rPr>
        <w:t xml:space="preserve"> </w:t>
      </w:r>
      <w:r w:rsidR="00E7141D" w:rsidRPr="00E7141D">
        <w:rPr>
          <w:rFonts w:ascii="PT Astra Serif" w:hAnsi="PT Astra Serif"/>
          <w:sz w:val="28"/>
          <w:szCs w:val="28"/>
        </w:rPr>
        <w:t>«Об утверждении Положени</w:t>
      </w:r>
      <w:r w:rsidR="00E7141D">
        <w:rPr>
          <w:rFonts w:ascii="PT Astra Serif" w:hAnsi="PT Astra Serif"/>
          <w:sz w:val="28"/>
          <w:szCs w:val="28"/>
        </w:rPr>
        <w:t xml:space="preserve">я  о муниципальном контроле за </w:t>
      </w:r>
      <w:r w:rsidR="00E7141D" w:rsidRPr="00E7141D">
        <w:rPr>
          <w:rFonts w:ascii="PT Astra Serif" w:hAnsi="PT Astra Serif"/>
          <w:sz w:val="28"/>
          <w:szCs w:val="28"/>
        </w:rPr>
        <w:t>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«город Ульяновск»</w:t>
      </w:r>
      <w:r w:rsidR="0071666E">
        <w:rPr>
          <w:rFonts w:ascii="PT Astra Serif" w:hAnsi="PT Astra Serif"/>
          <w:sz w:val="28"/>
          <w:szCs w:val="28"/>
        </w:rPr>
        <w:t xml:space="preserve">, </w:t>
      </w:r>
      <w:r w:rsidR="004F1ABB">
        <w:rPr>
          <w:rFonts w:ascii="PT Astra Serif" w:hAnsi="PT Astra Serif"/>
          <w:sz w:val="28"/>
          <w:szCs w:val="28"/>
        </w:rPr>
        <w:t xml:space="preserve">следующие </w:t>
      </w:r>
      <w:r w:rsidR="00AA425E">
        <w:rPr>
          <w:rFonts w:ascii="PT Astra Serif" w:hAnsi="PT Astra Serif"/>
          <w:sz w:val="28"/>
          <w:szCs w:val="28"/>
        </w:rPr>
        <w:t>измене</w:t>
      </w:r>
      <w:r w:rsidR="00C936DA">
        <w:rPr>
          <w:rFonts w:ascii="PT Astra Serif" w:hAnsi="PT Astra Serif"/>
          <w:sz w:val="28"/>
          <w:szCs w:val="28"/>
        </w:rPr>
        <w:t>ния</w:t>
      </w:r>
      <w:r w:rsidR="00AA425E">
        <w:rPr>
          <w:rFonts w:ascii="PT Astra Serif" w:hAnsi="PT Astra Serif"/>
          <w:sz w:val="28"/>
          <w:szCs w:val="28"/>
        </w:rPr>
        <w:t>:</w:t>
      </w:r>
    </w:p>
    <w:p w:rsidR="004F1ABB" w:rsidRDefault="004F1ABB" w:rsidP="00E7141D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 в разделе 1:</w:t>
      </w:r>
    </w:p>
    <w:p w:rsidR="00736941" w:rsidRDefault="00736941" w:rsidP="00E7141D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F210AD">
        <w:rPr>
          <w:rFonts w:ascii="PT Astra Serif" w:hAnsi="PT Astra Serif"/>
          <w:sz w:val="28"/>
          <w:szCs w:val="28"/>
        </w:rPr>
        <w:t>а)</w:t>
      </w:r>
      <w:r w:rsidR="0002049A">
        <w:rPr>
          <w:rFonts w:ascii="PT Astra Serif" w:hAnsi="PT Astra Serif"/>
          <w:sz w:val="28"/>
          <w:szCs w:val="28"/>
        </w:rPr>
        <w:t xml:space="preserve"> в </w:t>
      </w:r>
      <w:r w:rsidR="002556BD">
        <w:rPr>
          <w:rFonts w:ascii="PT Astra Serif" w:hAnsi="PT Astra Serif"/>
          <w:sz w:val="28"/>
          <w:szCs w:val="28"/>
        </w:rPr>
        <w:t xml:space="preserve">абзаце первом </w:t>
      </w:r>
      <w:r w:rsidR="002556BD">
        <w:rPr>
          <w:rFonts w:ascii="PT Astra Serif" w:hAnsi="PT Astra Serif"/>
          <w:sz w:val="28"/>
          <w:szCs w:val="28"/>
        </w:rPr>
        <w:t>пункта</w:t>
      </w:r>
      <w:r w:rsidR="0002049A">
        <w:rPr>
          <w:rFonts w:ascii="PT Astra Serif" w:hAnsi="PT Astra Serif"/>
          <w:sz w:val="28"/>
          <w:szCs w:val="28"/>
        </w:rPr>
        <w:t xml:space="preserve"> 1.4</w:t>
      </w:r>
      <w:r w:rsidR="00F210AD">
        <w:rPr>
          <w:rFonts w:ascii="PT Astra Serif" w:hAnsi="PT Astra Serif"/>
          <w:sz w:val="28"/>
          <w:szCs w:val="28"/>
        </w:rPr>
        <w:t xml:space="preserve"> слова «развития городской инфрастр</w:t>
      </w:r>
      <w:r w:rsidR="002556BD">
        <w:rPr>
          <w:rFonts w:ascii="PT Astra Serif" w:hAnsi="PT Astra Serif"/>
          <w:sz w:val="28"/>
          <w:szCs w:val="28"/>
        </w:rPr>
        <w:t>уктуры, муниципального контроля и</w:t>
      </w:r>
      <w:r w:rsidR="00F210AD">
        <w:rPr>
          <w:rFonts w:ascii="PT Astra Serif" w:hAnsi="PT Astra Serif"/>
          <w:sz w:val="28"/>
          <w:szCs w:val="28"/>
        </w:rPr>
        <w:t xml:space="preserve"> безопасности» заменить словами «развития городской инфраструктуры, муниципального контроля, безопасности, муницип</w:t>
      </w:r>
      <w:r w:rsidR="002556BD">
        <w:rPr>
          <w:rFonts w:ascii="PT Astra Serif" w:hAnsi="PT Astra Serif"/>
          <w:sz w:val="28"/>
          <w:szCs w:val="28"/>
        </w:rPr>
        <w:t>альной собственности, инвестиций</w:t>
      </w:r>
      <w:r w:rsidR="00F210AD">
        <w:rPr>
          <w:rFonts w:ascii="PT Astra Serif" w:hAnsi="PT Astra Serif"/>
          <w:sz w:val="28"/>
          <w:szCs w:val="28"/>
        </w:rPr>
        <w:t xml:space="preserve"> и планирования»;</w:t>
      </w:r>
    </w:p>
    <w:p w:rsidR="0034180A" w:rsidRDefault="00736941" w:rsidP="000A473B">
      <w:pPr>
        <w:pStyle w:val="ae"/>
        <w:ind w:firstLine="709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>б</w:t>
      </w:r>
      <w:r w:rsidR="00655D23">
        <w:rPr>
          <w:rFonts w:ascii="PT Astra Serif" w:hAnsi="PT Astra Serif"/>
          <w:sz w:val="28"/>
          <w:szCs w:val="28"/>
        </w:rPr>
        <w:t xml:space="preserve">) </w:t>
      </w:r>
      <w:r w:rsidR="004F1ABB">
        <w:rPr>
          <w:rStyle w:val="a9"/>
          <w:rFonts w:ascii="PT Astra Serif" w:hAnsi="PT Astra Serif"/>
          <w:i w:val="0"/>
          <w:sz w:val="28"/>
          <w:szCs w:val="28"/>
        </w:rPr>
        <w:t>в</w:t>
      </w:r>
      <w:r w:rsidR="0034180A">
        <w:rPr>
          <w:rStyle w:val="a9"/>
          <w:rFonts w:ascii="PT Astra Serif" w:hAnsi="PT Astra Serif"/>
          <w:i w:val="0"/>
          <w:sz w:val="28"/>
          <w:szCs w:val="28"/>
        </w:rPr>
        <w:t xml:space="preserve"> подпункте «б» пункта 1.7 слова «единой теплоснабжающей организации» следует заменить словами «контролируемого лица»</w:t>
      </w:r>
      <w:r w:rsidR="003C4D8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3C4D8D" w:rsidRDefault="00736941" w:rsidP="000A473B">
      <w:pPr>
        <w:pStyle w:val="ae"/>
        <w:ind w:firstLine="709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</w:t>
      </w:r>
      <w:r w:rsidR="003C4D8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) пункт 1.9 признать </w:t>
      </w:r>
      <w:r w:rsidR="00DD17E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утратившим</w:t>
      </w:r>
      <w:r w:rsidR="003C4D8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силу;</w:t>
      </w:r>
    </w:p>
    <w:p w:rsidR="00582773" w:rsidRDefault="00267093" w:rsidP="009934AB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 xml:space="preserve">2) </w:t>
      </w:r>
      <w:r w:rsidR="00582773">
        <w:rPr>
          <w:rStyle w:val="a9"/>
          <w:rFonts w:ascii="PT Astra Serif" w:hAnsi="PT Astra Serif"/>
          <w:i w:val="0"/>
          <w:sz w:val="28"/>
          <w:szCs w:val="28"/>
        </w:rPr>
        <w:t>дополнить</w:t>
      </w:r>
      <w:r w:rsidR="009934AB">
        <w:rPr>
          <w:rStyle w:val="a9"/>
          <w:rFonts w:ascii="PT Astra Serif" w:hAnsi="PT Astra Serif"/>
          <w:i w:val="0"/>
          <w:sz w:val="28"/>
          <w:szCs w:val="28"/>
        </w:rPr>
        <w:t xml:space="preserve"> раздел</w:t>
      </w:r>
      <w:r w:rsidR="00582773">
        <w:rPr>
          <w:rStyle w:val="a9"/>
          <w:rFonts w:ascii="PT Astra Serif" w:hAnsi="PT Astra Serif"/>
          <w:i w:val="0"/>
          <w:sz w:val="28"/>
          <w:szCs w:val="28"/>
        </w:rPr>
        <w:t>ом 1</w:t>
      </w:r>
      <w:r w:rsidR="00582773">
        <w:rPr>
          <w:rStyle w:val="a9"/>
          <w:rFonts w:ascii="PT Astra Serif" w:hAnsi="PT Astra Serif"/>
          <w:i w:val="0"/>
          <w:sz w:val="28"/>
          <w:szCs w:val="28"/>
          <w:vertAlign w:val="superscript"/>
        </w:rPr>
        <w:t>1</w:t>
      </w:r>
      <w:r w:rsidR="00582773">
        <w:rPr>
          <w:rStyle w:val="a9"/>
          <w:rFonts w:ascii="PT Astra Serif" w:hAnsi="PT Astra Serif"/>
          <w:i w:val="0"/>
          <w:sz w:val="28"/>
          <w:szCs w:val="28"/>
        </w:rPr>
        <w:t xml:space="preserve"> следующего содержания:</w:t>
      </w:r>
      <w:r w:rsidR="009934AB">
        <w:rPr>
          <w:rStyle w:val="a9"/>
          <w:rFonts w:ascii="PT Astra Serif" w:hAnsi="PT Astra Serif"/>
          <w:i w:val="0"/>
          <w:sz w:val="28"/>
          <w:szCs w:val="28"/>
        </w:rPr>
        <w:t xml:space="preserve"> </w:t>
      </w:r>
    </w:p>
    <w:p w:rsidR="009934AB" w:rsidRPr="009934AB" w:rsidRDefault="00582773" w:rsidP="00582773">
      <w:pPr>
        <w:pStyle w:val="ae"/>
        <w:ind w:firstLine="709"/>
        <w:jc w:val="center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>«1</w:t>
      </w:r>
      <w:r>
        <w:rPr>
          <w:rStyle w:val="a9"/>
          <w:rFonts w:ascii="PT Astra Serif" w:hAnsi="PT Astra Serif"/>
          <w:i w:val="0"/>
          <w:sz w:val="28"/>
          <w:szCs w:val="28"/>
          <w:vertAlign w:val="superscript"/>
        </w:rPr>
        <w:t>1</w:t>
      </w:r>
      <w:r w:rsidR="00267093">
        <w:rPr>
          <w:rStyle w:val="a9"/>
          <w:rFonts w:ascii="PT Astra Serif" w:hAnsi="PT Astra Serif"/>
          <w:i w:val="0"/>
          <w:sz w:val="28"/>
          <w:szCs w:val="28"/>
        </w:rPr>
        <w:t xml:space="preserve">. </w:t>
      </w:r>
      <w:r w:rsidR="009934AB" w:rsidRPr="009934AB">
        <w:rPr>
          <w:rStyle w:val="a9"/>
          <w:rFonts w:ascii="PT Astra Serif" w:hAnsi="PT Astra Serif"/>
          <w:i w:val="0"/>
          <w:sz w:val="28"/>
          <w:szCs w:val="28"/>
        </w:rPr>
        <w:t>Управление рисками причинения вреда (ущерба) охраняемым за</w:t>
      </w:r>
      <w:r w:rsidR="009934AB">
        <w:rPr>
          <w:rStyle w:val="a9"/>
          <w:rFonts w:ascii="PT Astra Serif" w:hAnsi="PT Astra Serif"/>
          <w:i w:val="0"/>
          <w:sz w:val="28"/>
          <w:szCs w:val="28"/>
        </w:rPr>
        <w:t>коном ценностям при осуществлени</w:t>
      </w:r>
      <w:r w:rsidR="002556BD">
        <w:rPr>
          <w:rStyle w:val="a9"/>
          <w:rFonts w:ascii="PT Astra Serif" w:hAnsi="PT Astra Serif"/>
          <w:i w:val="0"/>
          <w:sz w:val="28"/>
          <w:szCs w:val="28"/>
        </w:rPr>
        <w:t>и муниципального контроля</w:t>
      </w:r>
    </w:p>
    <w:p w:rsidR="009934AB" w:rsidRPr="009934AB" w:rsidRDefault="00582773" w:rsidP="009934AB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>1</w:t>
      </w:r>
      <w:r>
        <w:rPr>
          <w:rStyle w:val="a9"/>
          <w:rFonts w:ascii="PT Astra Serif" w:hAnsi="PT Astra Serif"/>
          <w:i w:val="0"/>
          <w:sz w:val="28"/>
          <w:szCs w:val="28"/>
          <w:vertAlign w:val="superscript"/>
        </w:rPr>
        <w:t>1</w:t>
      </w:r>
      <w:r w:rsidR="009934AB" w:rsidRPr="009934AB">
        <w:rPr>
          <w:rStyle w:val="a9"/>
          <w:rFonts w:ascii="PT Astra Serif" w:hAnsi="PT Astra Serif"/>
          <w:i w:val="0"/>
          <w:sz w:val="28"/>
          <w:szCs w:val="28"/>
        </w:rPr>
        <w:t>.1</w:t>
      </w:r>
      <w:r w:rsidR="002556BD">
        <w:rPr>
          <w:rStyle w:val="a9"/>
          <w:rFonts w:ascii="PT Astra Serif" w:hAnsi="PT Astra Serif"/>
          <w:i w:val="0"/>
          <w:sz w:val="28"/>
          <w:szCs w:val="28"/>
        </w:rPr>
        <w:t>.</w:t>
      </w:r>
      <w:r w:rsidR="009934AB" w:rsidRPr="009934AB">
        <w:rPr>
          <w:rStyle w:val="a9"/>
          <w:rFonts w:ascii="PT Astra Serif" w:hAnsi="PT Astra Serif"/>
          <w:i w:val="0"/>
          <w:sz w:val="28"/>
          <w:szCs w:val="28"/>
        </w:rPr>
        <w:t xml:space="preserve"> Администрация осуществляет муниципальный контроль на основе управления рисками причинения вреда (ущерба)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, определяющего </w:t>
      </w:r>
      <w:r>
        <w:rPr>
          <w:rStyle w:val="a9"/>
          <w:rFonts w:ascii="PT Astra Serif" w:hAnsi="PT Astra Serif"/>
          <w:i w:val="0"/>
          <w:sz w:val="28"/>
          <w:szCs w:val="28"/>
        </w:rPr>
        <w:lastRenderedPageBreak/>
        <w:t>выбор профилактических мероприятий и контрольных мероприятий, их содержание (в том числе объём проверяемых обязательных требований), интенсивность и результаты</w:t>
      </w:r>
      <w:r w:rsidR="009934AB" w:rsidRPr="009934AB">
        <w:rPr>
          <w:rStyle w:val="a9"/>
          <w:rFonts w:ascii="PT Astra Serif" w:hAnsi="PT Astra Serif"/>
          <w:i w:val="0"/>
          <w:sz w:val="28"/>
          <w:szCs w:val="28"/>
        </w:rPr>
        <w:t>.</w:t>
      </w:r>
    </w:p>
    <w:p w:rsidR="009934AB" w:rsidRPr="009934AB" w:rsidRDefault="00FB6691" w:rsidP="009934AB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>1</w:t>
      </w:r>
      <w:r>
        <w:rPr>
          <w:rStyle w:val="a9"/>
          <w:rFonts w:ascii="PT Astra Serif" w:hAnsi="PT Astra Serif"/>
          <w:i w:val="0"/>
          <w:sz w:val="28"/>
          <w:szCs w:val="28"/>
          <w:vertAlign w:val="superscript"/>
        </w:rPr>
        <w:t>1</w:t>
      </w:r>
      <w:r w:rsidR="009934AB" w:rsidRPr="009934AB">
        <w:rPr>
          <w:rStyle w:val="a9"/>
          <w:rFonts w:ascii="PT Astra Serif" w:hAnsi="PT Astra Serif"/>
          <w:i w:val="0"/>
          <w:sz w:val="28"/>
          <w:szCs w:val="28"/>
        </w:rPr>
        <w:t>.2</w:t>
      </w:r>
      <w:r w:rsidR="002556BD">
        <w:rPr>
          <w:rStyle w:val="a9"/>
          <w:rFonts w:ascii="PT Astra Serif" w:hAnsi="PT Astra Serif"/>
          <w:i w:val="0"/>
          <w:sz w:val="28"/>
          <w:szCs w:val="28"/>
        </w:rPr>
        <w:t>.</w:t>
      </w:r>
      <w:r w:rsidR="009934AB" w:rsidRPr="009934AB">
        <w:rPr>
          <w:rStyle w:val="a9"/>
          <w:rFonts w:ascii="PT Astra Serif" w:hAnsi="PT Astra Serif"/>
          <w:i w:val="0"/>
          <w:sz w:val="28"/>
          <w:szCs w:val="28"/>
        </w:rPr>
        <w:t xml:space="preserve"> </w:t>
      </w:r>
      <w:r>
        <w:rPr>
          <w:rStyle w:val="a9"/>
          <w:rFonts w:ascii="PT Astra Serif" w:hAnsi="PT Astra Serif"/>
          <w:i w:val="0"/>
          <w:sz w:val="28"/>
          <w:szCs w:val="28"/>
        </w:rPr>
        <w:t>В целях</w:t>
      </w:r>
      <w:r w:rsidR="009934AB" w:rsidRPr="009934AB">
        <w:rPr>
          <w:rStyle w:val="a9"/>
          <w:rFonts w:ascii="PT Astra Serif" w:hAnsi="PT Astra Serif"/>
          <w:i w:val="0"/>
          <w:sz w:val="28"/>
          <w:szCs w:val="28"/>
        </w:rPr>
        <w:t xml:space="preserve"> управления рисками причинения вреда (ущерба) охраняемым законом ценностям при осуществлении муниципального контроля объекты </w:t>
      </w:r>
      <w:r w:rsidR="00B862B8">
        <w:rPr>
          <w:rStyle w:val="a9"/>
          <w:rFonts w:ascii="PT Astra Serif" w:hAnsi="PT Astra Serif"/>
          <w:i w:val="0"/>
          <w:sz w:val="28"/>
          <w:szCs w:val="28"/>
        </w:rPr>
        <w:t>муниципального контроля могут быть отнесены</w:t>
      </w:r>
      <w:r w:rsidR="009934AB" w:rsidRPr="009934AB">
        <w:rPr>
          <w:rStyle w:val="a9"/>
          <w:rFonts w:ascii="PT Astra Serif" w:hAnsi="PT Astra Serif"/>
          <w:i w:val="0"/>
          <w:sz w:val="28"/>
          <w:szCs w:val="28"/>
        </w:rPr>
        <w:t xml:space="preserve"> к </w:t>
      </w:r>
      <w:r w:rsidR="00B862B8">
        <w:rPr>
          <w:rStyle w:val="a9"/>
          <w:rFonts w:ascii="PT Astra Serif" w:hAnsi="PT Astra Serif"/>
          <w:i w:val="0"/>
          <w:sz w:val="28"/>
          <w:szCs w:val="28"/>
        </w:rPr>
        <w:t>одной из следующих категорий</w:t>
      </w:r>
      <w:r w:rsidR="009934AB" w:rsidRPr="009934AB">
        <w:rPr>
          <w:rStyle w:val="a9"/>
          <w:rFonts w:ascii="PT Astra Serif" w:hAnsi="PT Astra Serif"/>
          <w:i w:val="0"/>
          <w:sz w:val="28"/>
          <w:szCs w:val="28"/>
        </w:rPr>
        <w:t xml:space="preserve"> риска</w:t>
      </w:r>
      <w:r w:rsidR="00B862B8">
        <w:rPr>
          <w:rStyle w:val="a9"/>
          <w:rFonts w:ascii="PT Astra Serif" w:hAnsi="PT Astra Serif"/>
          <w:i w:val="0"/>
          <w:sz w:val="28"/>
          <w:szCs w:val="28"/>
        </w:rPr>
        <w:t>:</w:t>
      </w:r>
    </w:p>
    <w:p w:rsidR="009934AB" w:rsidRPr="009934AB" w:rsidRDefault="009934AB" w:rsidP="009934AB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 w:rsidRPr="009934AB">
        <w:rPr>
          <w:rStyle w:val="a9"/>
          <w:rFonts w:ascii="PT Astra Serif" w:hAnsi="PT Astra Serif"/>
          <w:i w:val="0"/>
          <w:sz w:val="28"/>
          <w:szCs w:val="28"/>
        </w:rPr>
        <w:t>средний риск;</w:t>
      </w:r>
    </w:p>
    <w:p w:rsidR="009934AB" w:rsidRPr="009934AB" w:rsidRDefault="009934AB" w:rsidP="009934AB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 w:rsidRPr="009934AB">
        <w:rPr>
          <w:rStyle w:val="a9"/>
          <w:rFonts w:ascii="PT Astra Serif" w:hAnsi="PT Astra Serif"/>
          <w:i w:val="0"/>
          <w:sz w:val="28"/>
          <w:szCs w:val="28"/>
        </w:rPr>
        <w:t>умеренный риск;</w:t>
      </w:r>
    </w:p>
    <w:p w:rsidR="009934AB" w:rsidRDefault="009934AB" w:rsidP="009934AB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 w:rsidRPr="009934AB">
        <w:rPr>
          <w:rStyle w:val="a9"/>
          <w:rFonts w:ascii="PT Astra Serif" w:hAnsi="PT Astra Serif"/>
          <w:i w:val="0"/>
          <w:sz w:val="28"/>
          <w:szCs w:val="28"/>
        </w:rPr>
        <w:t>низкий риск.</w:t>
      </w:r>
    </w:p>
    <w:p w:rsidR="0002049A" w:rsidRPr="0002049A" w:rsidRDefault="002556BD" w:rsidP="0002049A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>1</w:t>
      </w:r>
      <w:r>
        <w:rPr>
          <w:rStyle w:val="a9"/>
          <w:rFonts w:ascii="PT Astra Serif" w:hAnsi="PT Astra Serif"/>
          <w:i w:val="0"/>
          <w:sz w:val="28"/>
          <w:szCs w:val="28"/>
          <w:vertAlign w:val="superscript"/>
        </w:rPr>
        <w:t>1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.3. </w:t>
      </w:r>
      <w:r w:rsidR="0002049A">
        <w:rPr>
          <w:rStyle w:val="a9"/>
          <w:rFonts w:ascii="PT Astra Serif" w:hAnsi="PT Astra Serif"/>
          <w:i w:val="0"/>
          <w:sz w:val="28"/>
          <w:szCs w:val="28"/>
        </w:rPr>
        <w:t xml:space="preserve">Критерии </w:t>
      </w:r>
      <w:r w:rsidR="0002049A" w:rsidRPr="0002049A">
        <w:rPr>
          <w:rStyle w:val="a9"/>
          <w:rFonts w:ascii="PT Astra Serif" w:hAnsi="PT Astra Serif"/>
          <w:i w:val="0"/>
          <w:sz w:val="28"/>
          <w:szCs w:val="28"/>
        </w:rPr>
        <w:t>отнесения объектов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 муниципального</w:t>
      </w:r>
      <w:r w:rsidR="0002049A">
        <w:rPr>
          <w:rStyle w:val="a9"/>
          <w:rFonts w:ascii="PT Astra Serif" w:hAnsi="PT Astra Serif"/>
          <w:i w:val="0"/>
          <w:sz w:val="28"/>
          <w:szCs w:val="28"/>
        </w:rPr>
        <w:t xml:space="preserve"> контроля к </w:t>
      </w:r>
      <w:r w:rsidR="0002049A" w:rsidRPr="0002049A">
        <w:rPr>
          <w:rStyle w:val="a9"/>
          <w:rFonts w:ascii="PT Astra Serif" w:hAnsi="PT Astra Serif"/>
          <w:i w:val="0"/>
          <w:sz w:val="28"/>
          <w:szCs w:val="28"/>
        </w:rPr>
        <w:t>определенной категории риска</w:t>
      </w:r>
      <w:r w:rsidR="0002049A">
        <w:rPr>
          <w:rStyle w:val="a9"/>
          <w:rFonts w:ascii="PT Astra Serif" w:hAnsi="PT Astra Serif"/>
          <w:i w:val="0"/>
          <w:sz w:val="28"/>
          <w:szCs w:val="28"/>
        </w:rPr>
        <w:t>:</w:t>
      </w:r>
    </w:p>
    <w:p w:rsidR="0002049A" w:rsidRPr="0002049A" w:rsidRDefault="0002049A" w:rsidP="0002049A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>1</w:t>
      </w:r>
      <w:r w:rsidR="002556BD">
        <w:rPr>
          <w:rStyle w:val="a9"/>
          <w:rFonts w:ascii="PT Astra Serif" w:hAnsi="PT Astra Serif"/>
          <w:i w:val="0"/>
          <w:sz w:val="28"/>
          <w:szCs w:val="28"/>
        </w:rPr>
        <w:t>)</w:t>
      </w:r>
      <w:r w:rsidRPr="0002049A">
        <w:rPr>
          <w:rStyle w:val="a9"/>
          <w:rFonts w:ascii="PT Astra Serif" w:hAnsi="PT Astra Serif"/>
          <w:i w:val="0"/>
          <w:sz w:val="28"/>
          <w:szCs w:val="28"/>
        </w:rPr>
        <w:t xml:space="preserve"> </w:t>
      </w:r>
      <w:r w:rsidR="002556BD">
        <w:rPr>
          <w:rStyle w:val="a9"/>
          <w:rFonts w:ascii="PT Astra Serif" w:hAnsi="PT Astra Serif"/>
          <w:i w:val="0"/>
          <w:sz w:val="28"/>
          <w:szCs w:val="28"/>
        </w:rPr>
        <w:t>к</w:t>
      </w:r>
      <w:r w:rsidRPr="0002049A">
        <w:rPr>
          <w:rStyle w:val="a9"/>
          <w:rFonts w:ascii="PT Astra Serif" w:hAnsi="PT Astra Serif"/>
          <w:i w:val="0"/>
          <w:sz w:val="28"/>
          <w:szCs w:val="28"/>
        </w:rPr>
        <w:t xml:space="preserve"> категории среднего риска относятся:</w:t>
      </w:r>
    </w:p>
    <w:p w:rsidR="0002049A" w:rsidRPr="0002049A" w:rsidRDefault="0002049A" w:rsidP="002556BD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 w:rsidRPr="0002049A">
        <w:rPr>
          <w:rStyle w:val="a9"/>
          <w:rFonts w:ascii="PT Astra Serif" w:hAnsi="PT Astra Serif"/>
          <w:i w:val="0"/>
          <w:sz w:val="28"/>
          <w:szCs w:val="28"/>
        </w:rPr>
        <w:t>а) деятельность</w:t>
      </w:r>
      <w:r w:rsidR="002556BD">
        <w:rPr>
          <w:rStyle w:val="a9"/>
          <w:rFonts w:ascii="PT Astra Serif" w:hAnsi="PT Astra Serif"/>
          <w:i w:val="0"/>
          <w:sz w:val="28"/>
          <w:szCs w:val="28"/>
        </w:rPr>
        <w:t xml:space="preserve"> единой теплоснабжающей организацией</w:t>
      </w:r>
      <w:r w:rsidRPr="0002049A">
        <w:rPr>
          <w:rStyle w:val="a9"/>
          <w:rFonts w:ascii="PT Astra Serif" w:hAnsi="PT Astra Serif"/>
          <w:i w:val="0"/>
          <w:sz w:val="28"/>
          <w:szCs w:val="28"/>
        </w:rPr>
        <w:t xml:space="preserve"> по исполнению обязательств в отношении объектов</w:t>
      </w:r>
      <w:r w:rsidR="002556BD">
        <w:rPr>
          <w:rStyle w:val="a9"/>
          <w:rFonts w:ascii="PT Astra Serif" w:hAnsi="PT Astra Serif"/>
          <w:i w:val="0"/>
          <w:sz w:val="28"/>
          <w:szCs w:val="28"/>
        </w:rPr>
        <w:t xml:space="preserve"> </w:t>
      </w:r>
      <w:r w:rsidRPr="0002049A">
        <w:rPr>
          <w:rStyle w:val="a9"/>
          <w:rFonts w:ascii="PT Astra Serif" w:hAnsi="PT Astra Serif"/>
          <w:i w:val="0"/>
          <w:sz w:val="28"/>
          <w:szCs w:val="28"/>
        </w:rPr>
        <w:t>теплоснабжения установленной мощност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ью 200 МВт включительно и выше, </w:t>
      </w:r>
      <w:r w:rsidRPr="0002049A">
        <w:rPr>
          <w:rStyle w:val="a9"/>
          <w:rFonts w:ascii="PT Astra Serif" w:hAnsi="PT Astra Serif"/>
          <w:i w:val="0"/>
          <w:sz w:val="28"/>
          <w:szCs w:val="28"/>
        </w:rPr>
        <w:t>тепловых сетей диаметра 600 мм включительно и выше;</w:t>
      </w:r>
    </w:p>
    <w:p w:rsidR="0002049A" w:rsidRPr="0002049A" w:rsidRDefault="0002049A" w:rsidP="0002049A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 w:rsidRPr="0002049A">
        <w:rPr>
          <w:rStyle w:val="a9"/>
          <w:rFonts w:ascii="PT Astra Serif" w:hAnsi="PT Astra Serif"/>
          <w:i w:val="0"/>
          <w:sz w:val="28"/>
          <w:szCs w:val="28"/>
        </w:rPr>
        <w:t xml:space="preserve">б) объекты теплоснабжения 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установленной мощностью 200 МВт </w:t>
      </w:r>
      <w:r w:rsidRPr="0002049A">
        <w:rPr>
          <w:rStyle w:val="a9"/>
          <w:rFonts w:ascii="PT Astra Serif" w:hAnsi="PT Astra Serif"/>
          <w:i w:val="0"/>
          <w:sz w:val="28"/>
          <w:szCs w:val="28"/>
        </w:rPr>
        <w:t>включительно и выше;</w:t>
      </w:r>
    </w:p>
    <w:p w:rsidR="0002049A" w:rsidRPr="0002049A" w:rsidRDefault="0002049A" w:rsidP="0002049A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 w:rsidRPr="0002049A">
        <w:rPr>
          <w:rStyle w:val="a9"/>
          <w:rFonts w:ascii="PT Astra Serif" w:hAnsi="PT Astra Serif"/>
          <w:i w:val="0"/>
          <w:sz w:val="28"/>
          <w:szCs w:val="28"/>
        </w:rPr>
        <w:t>в) тепловые сети диаметра 600 мм включительно и выше;</w:t>
      </w:r>
    </w:p>
    <w:p w:rsidR="0002049A" w:rsidRPr="0002049A" w:rsidRDefault="0002049A" w:rsidP="0002049A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>2</w:t>
      </w:r>
      <w:r w:rsidR="002556BD">
        <w:rPr>
          <w:rStyle w:val="a9"/>
          <w:rFonts w:ascii="PT Astra Serif" w:hAnsi="PT Astra Serif"/>
          <w:i w:val="0"/>
          <w:sz w:val="28"/>
          <w:szCs w:val="28"/>
        </w:rPr>
        <w:t>) к</w:t>
      </w:r>
      <w:r w:rsidRPr="0002049A">
        <w:rPr>
          <w:rStyle w:val="a9"/>
          <w:rFonts w:ascii="PT Astra Serif" w:hAnsi="PT Astra Serif"/>
          <w:i w:val="0"/>
          <w:sz w:val="28"/>
          <w:szCs w:val="28"/>
        </w:rPr>
        <w:t xml:space="preserve"> категории умеренного риска относятся:</w:t>
      </w:r>
    </w:p>
    <w:p w:rsidR="0002049A" w:rsidRPr="0002049A" w:rsidRDefault="0002049A" w:rsidP="0002049A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 w:rsidRPr="0002049A">
        <w:rPr>
          <w:rStyle w:val="a9"/>
          <w:rFonts w:ascii="PT Astra Serif" w:hAnsi="PT Astra Serif"/>
          <w:i w:val="0"/>
          <w:sz w:val="28"/>
          <w:szCs w:val="28"/>
        </w:rPr>
        <w:t>а) деятельность</w:t>
      </w:r>
      <w:r w:rsidR="002556BD" w:rsidRPr="002556BD">
        <w:rPr>
          <w:rStyle w:val="a9"/>
          <w:rFonts w:ascii="PT Astra Serif" w:hAnsi="PT Astra Serif"/>
          <w:i w:val="0"/>
          <w:sz w:val="28"/>
          <w:szCs w:val="28"/>
        </w:rPr>
        <w:t xml:space="preserve"> </w:t>
      </w:r>
      <w:r w:rsidR="002556BD">
        <w:rPr>
          <w:rStyle w:val="a9"/>
          <w:rFonts w:ascii="PT Astra Serif" w:hAnsi="PT Astra Serif"/>
          <w:i w:val="0"/>
          <w:sz w:val="28"/>
          <w:szCs w:val="28"/>
        </w:rPr>
        <w:t>единой теплоснабжающей организацией</w:t>
      </w:r>
      <w:r w:rsidRPr="0002049A">
        <w:rPr>
          <w:rStyle w:val="a9"/>
          <w:rFonts w:ascii="PT Astra Serif" w:hAnsi="PT Astra Serif"/>
          <w:i w:val="0"/>
          <w:sz w:val="28"/>
          <w:szCs w:val="28"/>
        </w:rPr>
        <w:t xml:space="preserve"> по исполнению об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язательств в отношении объектов </w:t>
      </w:r>
      <w:r w:rsidRPr="0002049A">
        <w:rPr>
          <w:rStyle w:val="a9"/>
          <w:rFonts w:ascii="PT Astra Serif" w:hAnsi="PT Astra Serif"/>
          <w:i w:val="0"/>
          <w:sz w:val="28"/>
          <w:szCs w:val="28"/>
        </w:rPr>
        <w:t>теплоснабжения установленной мощностью от 100 МВт включительно до 200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 </w:t>
      </w:r>
      <w:r w:rsidRPr="0002049A">
        <w:rPr>
          <w:rStyle w:val="a9"/>
          <w:rFonts w:ascii="PT Astra Serif" w:hAnsi="PT Astra Serif"/>
          <w:i w:val="0"/>
          <w:sz w:val="28"/>
          <w:szCs w:val="28"/>
        </w:rPr>
        <w:t>МВт, тепловых сетей диаметра от 400 мм включительно до 600 мм;</w:t>
      </w:r>
    </w:p>
    <w:p w:rsidR="0002049A" w:rsidRPr="0002049A" w:rsidRDefault="0002049A" w:rsidP="0002049A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 w:rsidRPr="0002049A">
        <w:rPr>
          <w:rStyle w:val="a9"/>
          <w:rFonts w:ascii="PT Astra Serif" w:hAnsi="PT Astra Serif"/>
          <w:i w:val="0"/>
          <w:sz w:val="28"/>
          <w:szCs w:val="28"/>
        </w:rPr>
        <w:t>б) объекты теплоснабжения уст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ановленной мощностью от 100 МВт </w:t>
      </w:r>
      <w:r w:rsidRPr="0002049A">
        <w:rPr>
          <w:rStyle w:val="a9"/>
          <w:rFonts w:ascii="PT Astra Serif" w:hAnsi="PT Astra Serif"/>
          <w:i w:val="0"/>
          <w:sz w:val="28"/>
          <w:szCs w:val="28"/>
        </w:rPr>
        <w:t>включительно до 200 МВт;</w:t>
      </w:r>
    </w:p>
    <w:p w:rsidR="0002049A" w:rsidRPr="0002049A" w:rsidRDefault="0002049A" w:rsidP="0002049A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 w:rsidRPr="0002049A">
        <w:rPr>
          <w:rStyle w:val="a9"/>
          <w:rFonts w:ascii="PT Astra Serif" w:hAnsi="PT Astra Serif"/>
          <w:i w:val="0"/>
          <w:sz w:val="28"/>
          <w:szCs w:val="28"/>
        </w:rPr>
        <w:t>в) тепловые сети диаметра от 400 мм включительно до 600 мм;</w:t>
      </w:r>
    </w:p>
    <w:p w:rsidR="0002049A" w:rsidRPr="0002049A" w:rsidRDefault="0002049A" w:rsidP="0002049A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>3</w:t>
      </w:r>
      <w:r w:rsidR="002556BD">
        <w:rPr>
          <w:rStyle w:val="a9"/>
          <w:rFonts w:ascii="PT Astra Serif" w:hAnsi="PT Astra Serif"/>
          <w:i w:val="0"/>
          <w:sz w:val="28"/>
          <w:szCs w:val="28"/>
        </w:rPr>
        <w:t>)</w:t>
      </w:r>
      <w:r w:rsidRPr="0002049A">
        <w:rPr>
          <w:rStyle w:val="a9"/>
          <w:rFonts w:ascii="PT Astra Serif" w:hAnsi="PT Astra Serif"/>
          <w:i w:val="0"/>
          <w:sz w:val="28"/>
          <w:szCs w:val="28"/>
        </w:rPr>
        <w:t xml:space="preserve"> </w:t>
      </w:r>
      <w:r w:rsidR="002556BD">
        <w:rPr>
          <w:rStyle w:val="a9"/>
          <w:rFonts w:ascii="PT Astra Serif" w:hAnsi="PT Astra Serif"/>
          <w:i w:val="0"/>
          <w:sz w:val="28"/>
          <w:szCs w:val="28"/>
        </w:rPr>
        <w:t>к</w:t>
      </w:r>
      <w:r w:rsidRPr="0002049A">
        <w:rPr>
          <w:rStyle w:val="a9"/>
          <w:rFonts w:ascii="PT Astra Serif" w:hAnsi="PT Astra Serif"/>
          <w:i w:val="0"/>
          <w:sz w:val="28"/>
          <w:szCs w:val="28"/>
        </w:rPr>
        <w:t xml:space="preserve"> категории низкого риска относятся:</w:t>
      </w:r>
    </w:p>
    <w:p w:rsidR="0002049A" w:rsidRPr="0002049A" w:rsidRDefault="0002049A" w:rsidP="0002049A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 w:rsidRPr="0002049A">
        <w:rPr>
          <w:rStyle w:val="a9"/>
          <w:rFonts w:ascii="PT Astra Serif" w:hAnsi="PT Astra Serif"/>
          <w:i w:val="0"/>
          <w:sz w:val="28"/>
          <w:szCs w:val="28"/>
        </w:rPr>
        <w:t>а) деятельность по исполнению об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язательств в отношении объектов </w:t>
      </w:r>
      <w:r w:rsidRPr="0002049A">
        <w:rPr>
          <w:rStyle w:val="a9"/>
          <w:rFonts w:ascii="PT Astra Serif" w:hAnsi="PT Astra Serif"/>
          <w:i w:val="0"/>
          <w:sz w:val="28"/>
          <w:szCs w:val="28"/>
        </w:rPr>
        <w:t>теплоснабжения установленной мощностью менее 100 МВт, тепловых сетей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 </w:t>
      </w:r>
      <w:r w:rsidRPr="0002049A">
        <w:rPr>
          <w:rStyle w:val="a9"/>
          <w:rFonts w:ascii="PT Astra Serif" w:hAnsi="PT Astra Serif"/>
          <w:i w:val="0"/>
          <w:sz w:val="28"/>
          <w:szCs w:val="28"/>
        </w:rPr>
        <w:t>диаметра менее 400 мм;</w:t>
      </w:r>
    </w:p>
    <w:p w:rsidR="0002049A" w:rsidRPr="0002049A" w:rsidRDefault="0002049A" w:rsidP="0002049A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 w:rsidRPr="0002049A">
        <w:rPr>
          <w:rStyle w:val="a9"/>
          <w:rFonts w:ascii="PT Astra Serif" w:hAnsi="PT Astra Serif"/>
          <w:i w:val="0"/>
          <w:sz w:val="28"/>
          <w:szCs w:val="28"/>
        </w:rPr>
        <w:t>б) объекты теплоснабжения установленной мощностью менее 100 МВт;</w:t>
      </w:r>
    </w:p>
    <w:p w:rsidR="0002049A" w:rsidRDefault="0002049A" w:rsidP="0002049A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 w:rsidRPr="0002049A">
        <w:rPr>
          <w:rStyle w:val="a9"/>
          <w:rFonts w:ascii="PT Astra Serif" w:hAnsi="PT Astra Serif"/>
          <w:i w:val="0"/>
          <w:sz w:val="28"/>
          <w:szCs w:val="28"/>
        </w:rPr>
        <w:t>в) тепл</w:t>
      </w:r>
      <w:r w:rsidR="002556BD">
        <w:rPr>
          <w:rStyle w:val="a9"/>
          <w:rFonts w:ascii="PT Astra Serif" w:hAnsi="PT Astra Serif"/>
          <w:i w:val="0"/>
          <w:sz w:val="28"/>
          <w:szCs w:val="28"/>
        </w:rPr>
        <w:t>овые сети диаметра менее 400 мм;</w:t>
      </w:r>
    </w:p>
    <w:p w:rsidR="002556BD" w:rsidRDefault="002556BD" w:rsidP="0002049A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>г) иные объекты муниципального контроля, не отнесённые к категории среднего или умеренного риска.</w:t>
      </w:r>
    </w:p>
    <w:p w:rsidR="002556BD" w:rsidRPr="009934AB" w:rsidRDefault="002556BD" w:rsidP="0002049A">
      <w:pPr>
        <w:pStyle w:val="ae"/>
        <w:ind w:firstLine="709"/>
        <w:rPr>
          <w:rStyle w:val="a9"/>
          <w:rFonts w:ascii="PT Astra Serif" w:hAnsi="PT Astra Serif"/>
          <w:i w:val="0"/>
          <w:sz w:val="28"/>
          <w:szCs w:val="28"/>
        </w:rPr>
      </w:pPr>
      <w:r>
        <w:rPr>
          <w:rStyle w:val="a9"/>
          <w:rFonts w:ascii="PT Astra Serif" w:hAnsi="PT Astra Serif"/>
          <w:i w:val="0"/>
          <w:sz w:val="28"/>
          <w:szCs w:val="28"/>
        </w:rPr>
        <w:t>1</w:t>
      </w:r>
      <w:r>
        <w:rPr>
          <w:rStyle w:val="a9"/>
          <w:rFonts w:ascii="PT Astra Serif" w:hAnsi="PT Astra Serif"/>
          <w:i w:val="0"/>
          <w:sz w:val="28"/>
          <w:szCs w:val="28"/>
          <w:vertAlign w:val="superscript"/>
        </w:rPr>
        <w:t>1</w:t>
      </w:r>
      <w:r>
        <w:rPr>
          <w:rStyle w:val="a9"/>
          <w:rFonts w:ascii="PT Astra Serif" w:hAnsi="PT Astra Serif"/>
          <w:i w:val="0"/>
          <w:sz w:val="28"/>
          <w:szCs w:val="28"/>
        </w:rPr>
        <w:t>.</w:t>
      </w:r>
      <w:r>
        <w:rPr>
          <w:rStyle w:val="a9"/>
          <w:rFonts w:ascii="PT Astra Serif" w:hAnsi="PT Astra Serif"/>
          <w:i w:val="0"/>
          <w:sz w:val="28"/>
          <w:szCs w:val="28"/>
        </w:rPr>
        <w:t>4</w:t>
      </w:r>
      <w:r>
        <w:rPr>
          <w:rStyle w:val="a9"/>
          <w:rFonts w:ascii="PT Astra Serif" w:hAnsi="PT Astra Serif"/>
          <w:i w:val="0"/>
          <w:sz w:val="28"/>
          <w:szCs w:val="28"/>
        </w:rPr>
        <w:t xml:space="preserve">. </w:t>
      </w:r>
      <w:r>
        <w:rPr>
          <w:rStyle w:val="a9"/>
          <w:rFonts w:ascii="PT Astra Serif" w:hAnsi="PT Astra Serif"/>
          <w:i w:val="0"/>
          <w:sz w:val="28"/>
          <w:szCs w:val="28"/>
        </w:rPr>
        <w:t>Администрация осуществляет</w:t>
      </w:r>
      <w:r w:rsidR="009F120E">
        <w:rPr>
          <w:rStyle w:val="a9"/>
          <w:rFonts w:ascii="PT Astra Serif" w:hAnsi="PT Astra Serif"/>
          <w:i w:val="0"/>
          <w:sz w:val="28"/>
          <w:szCs w:val="28"/>
        </w:rPr>
        <w:t xml:space="preserve"> категорирование объектов муниципального контроля в порядке, определённом статьёй 24 Федерального </w:t>
      </w:r>
      <w:r w:rsidR="009F120E">
        <w:rPr>
          <w:rFonts w:ascii="PT Astra Serif" w:hAnsi="PT Astra Serif"/>
          <w:sz w:val="28"/>
          <w:szCs w:val="28"/>
        </w:rPr>
        <w:t>за</w:t>
      </w:r>
      <w:r w:rsidR="009F120E">
        <w:rPr>
          <w:rFonts w:ascii="PT Astra Serif" w:hAnsi="PT Astra Serif"/>
          <w:sz w:val="28"/>
          <w:szCs w:val="28"/>
        </w:rPr>
        <w:t>кона</w:t>
      </w:r>
      <w:r w:rsidR="009F120E" w:rsidRPr="007164FB">
        <w:rPr>
          <w:rFonts w:ascii="PT Astra Serif" w:hAnsi="PT Astra Serif"/>
          <w:sz w:val="28"/>
          <w:szCs w:val="28"/>
        </w:rPr>
        <w:t xml:space="preserve"> </w:t>
      </w:r>
      <w:r w:rsidR="009F120E">
        <w:rPr>
          <w:rFonts w:ascii="PT Astra Serif" w:hAnsi="PT Astra Serif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="009F120E">
        <w:rPr>
          <w:rFonts w:ascii="PT Astra Serif" w:hAnsi="PT Astra Serif"/>
          <w:sz w:val="28"/>
          <w:szCs w:val="28"/>
        </w:rPr>
        <w:t>.»;</w:t>
      </w:r>
    </w:p>
    <w:p w:rsidR="004F1ABB" w:rsidRDefault="00267093" w:rsidP="000A473B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655D23">
        <w:rPr>
          <w:rFonts w:ascii="PT Astra Serif" w:hAnsi="PT Astra Serif"/>
          <w:sz w:val="28"/>
          <w:szCs w:val="28"/>
        </w:rPr>
        <w:t xml:space="preserve">) </w:t>
      </w:r>
      <w:r w:rsidR="004F1ABB">
        <w:rPr>
          <w:rFonts w:ascii="PT Astra Serif" w:hAnsi="PT Astra Serif"/>
          <w:sz w:val="28"/>
          <w:szCs w:val="28"/>
        </w:rPr>
        <w:t>в разделе 2:</w:t>
      </w:r>
    </w:p>
    <w:p w:rsidR="007164FB" w:rsidRDefault="008F2E2D" w:rsidP="000A473B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4F1ABB">
        <w:rPr>
          <w:rFonts w:ascii="PT Astra Serif" w:hAnsi="PT Astra Serif"/>
          <w:sz w:val="28"/>
          <w:szCs w:val="28"/>
        </w:rPr>
        <w:t>) а</w:t>
      </w:r>
      <w:r w:rsidR="007164FB">
        <w:rPr>
          <w:rFonts w:ascii="PT Astra Serif" w:hAnsi="PT Astra Serif"/>
          <w:sz w:val="28"/>
          <w:szCs w:val="28"/>
        </w:rPr>
        <w:t xml:space="preserve">бзац второй пункта 2.4 </w:t>
      </w:r>
      <w:r w:rsidR="001A7C02">
        <w:rPr>
          <w:rFonts w:ascii="PT Astra Serif" w:hAnsi="PT Astra Serif"/>
          <w:sz w:val="28"/>
          <w:szCs w:val="28"/>
        </w:rPr>
        <w:t>дополнить словами «</w:t>
      </w:r>
      <w:r w:rsidR="007164FB" w:rsidRPr="007164FB">
        <w:rPr>
          <w:rFonts w:ascii="PT Astra Serif" w:hAnsi="PT Astra Serif"/>
          <w:sz w:val="28"/>
          <w:szCs w:val="28"/>
        </w:rPr>
        <w:t>, либо в случаях, предусмот</w:t>
      </w:r>
      <w:r w:rsidR="007164FB">
        <w:rPr>
          <w:rFonts w:ascii="PT Astra Serif" w:hAnsi="PT Astra Serif"/>
          <w:sz w:val="28"/>
          <w:szCs w:val="28"/>
        </w:rPr>
        <w:t>ренных Федеральным за</w:t>
      </w:r>
      <w:r w:rsidR="007164FB" w:rsidRPr="007164FB">
        <w:rPr>
          <w:rFonts w:ascii="PT Astra Serif" w:hAnsi="PT Astra Serif"/>
          <w:sz w:val="28"/>
          <w:szCs w:val="28"/>
        </w:rPr>
        <w:t xml:space="preserve">коном </w:t>
      </w:r>
      <w:r w:rsidR="007164FB">
        <w:rPr>
          <w:rFonts w:ascii="PT Astra Serif" w:hAnsi="PT Astra Serif"/>
          <w:sz w:val="28"/>
          <w:szCs w:val="28"/>
        </w:rPr>
        <w:t>от 31.07.2020 № 248-ФЗ</w:t>
      </w:r>
      <w:r w:rsidR="003C4D8D">
        <w:rPr>
          <w:rFonts w:ascii="PT Astra Serif" w:hAnsi="PT Astra Serif"/>
          <w:sz w:val="28"/>
          <w:szCs w:val="28"/>
        </w:rPr>
        <w:t xml:space="preserve"> «О </w:t>
      </w:r>
      <w:r w:rsidR="003C4D8D">
        <w:rPr>
          <w:rFonts w:ascii="PT Astra Serif" w:hAnsi="PT Astra Serif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</w:t>
      </w:r>
      <w:r w:rsidR="007164FB" w:rsidRPr="007164FB">
        <w:rPr>
          <w:rFonts w:ascii="PT Astra Serif" w:hAnsi="PT Astra Serif"/>
          <w:sz w:val="28"/>
          <w:szCs w:val="28"/>
        </w:rPr>
        <w:t>, принимает меры, указанные в статье 90 Федерального закона</w:t>
      </w:r>
      <w:r w:rsidR="007164FB">
        <w:rPr>
          <w:rFonts w:ascii="PT Astra Serif" w:hAnsi="PT Astra Serif"/>
          <w:sz w:val="28"/>
          <w:szCs w:val="28"/>
        </w:rPr>
        <w:t xml:space="preserve"> от 31.07.2020 № 248-ФЗ</w:t>
      </w:r>
      <w:r w:rsidR="003C4D8D">
        <w:rPr>
          <w:rFonts w:ascii="PT Astra Serif" w:hAnsi="PT Astra Serif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FB6691">
        <w:rPr>
          <w:rFonts w:ascii="PT Astra Serif" w:hAnsi="PT Astra Serif"/>
          <w:sz w:val="28"/>
          <w:szCs w:val="28"/>
        </w:rPr>
        <w:t>»</w:t>
      </w:r>
      <w:r w:rsidR="003C4D8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995CC2" w:rsidRDefault="004F1ABB" w:rsidP="000A473B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</w:t>
      </w:r>
      <w:r w:rsidR="00655D23">
        <w:rPr>
          <w:rFonts w:ascii="PT Astra Serif" w:hAnsi="PT Astra Serif"/>
          <w:sz w:val="28"/>
          <w:szCs w:val="28"/>
        </w:rPr>
        <w:t xml:space="preserve">) </w:t>
      </w:r>
      <w:r w:rsidR="00995CC2">
        <w:rPr>
          <w:rFonts w:ascii="PT Astra Serif" w:hAnsi="PT Astra Serif"/>
          <w:sz w:val="28"/>
          <w:szCs w:val="28"/>
        </w:rPr>
        <w:t>в пункте 2.8:</w:t>
      </w:r>
    </w:p>
    <w:p w:rsidR="0034180A" w:rsidRDefault="004F1ABB" w:rsidP="000A473B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CB477D">
        <w:rPr>
          <w:rFonts w:ascii="PT Astra Serif" w:hAnsi="PT Astra Serif"/>
          <w:sz w:val="28"/>
          <w:szCs w:val="28"/>
        </w:rPr>
        <w:t xml:space="preserve"> </w:t>
      </w:r>
      <w:r w:rsidR="00995CC2">
        <w:rPr>
          <w:rFonts w:ascii="PT Astra Serif" w:hAnsi="PT Astra Serif"/>
          <w:sz w:val="28"/>
          <w:szCs w:val="28"/>
        </w:rPr>
        <w:t xml:space="preserve">абзаце </w:t>
      </w:r>
      <w:r w:rsidR="00CB477D">
        <w:rPr>
          <w:rFonts w:ascii="PT Astra Serif" w:hAnsi="PT Astra Serif"/>
          <w:sz w:val="28"/>
          <w:szCs w:val="28"/>
        </w:rPr>
        <w:t xml:space="preserve">первом </w:t>
      </w:r>
      <w:r w:rsidR="003F4F73">
        <w:rPr>
          <w:rFonts w:ascii="PT Astra Serif" w:hAnsi="PT Astra Serif"/>
          <w:sz w:val="28"/>
          <w:szCs w:val="28"/>
        </w:rPr>
        <w:t>слова «и предложение принять меры по обеспечению соблюдения обязатель</w:t>
      </w:r>
      <w:r w:rsidR="00615CF7">
        <w:rPr>
          <w:rFonts w:ascii="PT Astra Serif" w:hAnsi="PT Astra Serif"/>
          <w:sz w:val="28"/>
          <w:szCs w:val="28"/>
        </w:rPr>
        <w:t>ных требований» исключить, слова</w:t>
      </w:r>
      <w:r w:rsidR="003F4F73">
        <w:rPr>
          <w:rFonts w:ascii="PT Astra Serif" w:hAnsi="PT Astra Serif"/>
          <w:sz w:val="28"/>
          <w:szCs w:val="28"/>
        </w:rPr>
        <w:t xml:space="preserve"> «объявляются</w:t>
      </w:r>
      <w:r w:rsidR="00615CF7">
        <w:rPr>
          <w:rFonts w:ascii="PT Astra Serif" w:hAnsi="PT Astra Serif"/>
          <w:sz w:val="28"/>
          <w:szCs w:val="28"/>
        </w:rPr>
        <w:t xml:space="preserve"> контролируемому лицу</w:t>
      </w:r>
      <w:r w:rsidR="002F22B6">
        <w:rPr>
          <w:rFonts w:ascii="PT Astra Serif" w:hAnsi="PT Astra Serif"/>
          <w:sz w:val="28"/>
          <w:szCs w:val="28"/>
        </w:rPr>
        <w:t>» заменить слова</w:t>
      </w:r>
      <w:r w:rsidR="003F4F73">
        <w:rPr>
          <w:rFonts w:ascii="PT Astra Serif" w:hAnsi="PT Astra Serif"/>
          <w:sz w:val="28"/>
          <w:szCs w:val="28"/>
        </w:rPr>
        <w:t>м</w:t>
      </w:r>
      <w:r w:rsidR="002F22B6">
        <w:rPr>
          <w:rFonts w:ascii="PT Astra Serif" w:hAnsi="PT Astra Serif"/>
          <w:sz w:val="28"/>
          <w:szCs w:val="28"/>
        </w:rPr>
        <w:t>и</w:t>
      </w:r>
      <w:r w:rsidR="003F4F73">
        <w:rPr>
          <w:rFonts w:ascii="PT Astra Serif" w:hAnsi="PT Astra Serif"/>
          <w:sz w:val="28"/>
          <w:szCs w:val="28"/>
        </w:rPr>
        <w:t xml:space="preserve"> «объявляется</w:t>
      </w:r>
      <w:r w:rsidR="002F22B6">
        <w:rPr>
          <w:rFonts w:ascii="PT Astra Serif" w:hAnsi="PT Astra Serif"/>
          <w:sz w:val="28"/>
          <w:szCs w:val="28"/>
        </w:rPr>
        <w:t xml:space="preserve"> контролируемому лицу</w:t>
      </w:r>
      <w:r w:rsidR="003F4F73">
        <w:rPr>
          <w:rFonts w:ascii="PT Astra Serif" w:hAnsi="PT Astra Serif"/>
          <w:sz w:val="28"/>
          <w:szCs w:val="28"/>
        </w:rPr>
        <w:t>»</w:t>
      </w:r>
      <w:r w:rsidR="00995CC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3F4F73" w:rsidRDefault="008F2E2D" w:rsidP="000A473B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3F4F73">
        <w:rPr>
          <w:rFonts w:ascii="PT Astra Serif" w:hAnsi="PT Astra Serif"/>
          <w:sz w:val="28"/>
          <w:szCs w:val="28"/>
        </w:rPr>
        <w:t xml:space="preserve"> </w:t>
      </w:r>
      <w:r w:rsidR="00995CC2">
        <w:rPr>
          <w:rFonts w:ascii="PT Astra Serif" w:hAnsi="PT Astra Serif"/>
          <w:sz w:val="28"/>
          <w:szCs w:val="28"/>
        </w:rPr>
        <w:t xml:space="preserve">абзаце </w:t>
      </w:r>
      <w:r w:rsidR="003F4F73">
        <w:rPr>
          <w:rFonts w:ascii="PT Astra Serif" w:hAnsi="PT Astra Serif"/>
          <w:sz w:val="28"/>
          <w:szCs w:val="28"/>
        </w:rPr>
        <w:t xml:space="preserve">втором слова «оформляется </w:t>
      </w:r>
      <w:r w:rsidR="00663F78">
        <w:rPr>
          <w:rFonts w:ascii="PT Astra Serif" w:hAnsi="PT Astra Serif"/>
          <w:sz w:val="28"/>
          <w:szCs w:val="28"/>
        </w:rPr>
        <w:t>в соответствии с формой»</w:t>
      </w:r>
      <w:r w:rsidR="00391303">
        <w:rPr>
          <w:rFonts w:ascii="PT Astra Serif" w:hAnsi="PT Astra Serif"/>
          <w:sz w:val="28"/>
          <w:szCs w:val="28"/>
        </w:rPr>
        <w:t xml:space="preserve"> заменить </w:t>
      </w:r>
      <w:r w:rsidR="00995CC2">
        <w:rPr>
          <w:rFonts w:ascii="PT Astra Serif" w:hAnsi="PT Astra Serif"/>
          <w:sz w:val="28"/>
          <w:szCs w:val="28"/>
        </w:rPr>
        <w:t>словами «составляется по форме»;</w:t>
      </w:r>
    </w:p>
    <w:p w:rsidR="00391303" w:rsidRDefault="008F2E2D" w:rsidP="000A473B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5546CC">
        <w:rPr>
          <w:rFonts w:ascii="PT Astra Serif" w:hAnsi="PT Astra Serif"/>
          <w:sz w:val="28"/>
          <w:szCs w:val="28"/>
        </w:rPr>
        <w:t xml:space="preserve"> </w:t>
      </w:r>
      <w:r w:rsidR="00995CC2">
        <w:rPr>
          <w:rFonts w:ascii="PT Astra Serif" w:hAnsi="PT Astra Serif"/>
          <w:sz w:val="28"/>
          <w:szCs w:val="28"/>
        </w:rPr>
        <w:t xml:space="preserve">абзаце </w:t>
      </w:r>
      <w:r w:rsidR="005546CC">
        <w:rPr>
          <w:rFonts w:ascii="PT Astra Serif" w:hAnsi="PT Astra Serif"/>
          <w:sz w:val="28"/>
          <w:szCs w:val="28"/>
        </w:rPr>
        <w:t xml:space="preserve">третьем </w:t>
      </w:r>
      <w:r w:rsidR="00421DFB">
        <w:rPr>
          <w:rFonts w:ascii="PT Astra Serif" w:hAnsi="PT Astra Serif"/>
          <w:sz w:val="28"/>
          <w:szCs w:val="28"/>
        </w:rPr>
        <w:t xml:space="preserve">после слов «в журнале учёта предостережений» </w:t>
      </w:r>
      <w:r w:rsidR="005546CC">
        <w:rPr>
          <w:rFonts w:ascii="PT Astra Serif" w:hAnsi="PT Astra Serif"/>
          <w:sz w:val="28"/>
          <w:szCs w:val="28"/>
        </w:rPr>
        <w:t xml:space="preserve">дополнить </w:t>
      </w:r>
      <w:r w:rsidR="002F22B6">
        <w:rPr>
          <w:rFonts w:ascii="PT Astra Serif" w:hAnsi="PT Astra Serif"/>
          <w:sz w:val="28"/>
          <w:szCs w:val="28"/>
        </w:rPr>
        <w:t xml:space="preserve">словами </w:t>
      </w:r>
      <w:r w:rsidR="005546CC">
        <w:rPr>
          <w:rFonts w:ascii="PT Astra Serif" w:hAnsi="PT Astra Serif"/>
          <w:sz w:val="28"/>
          <w:szCs w:val="28"/>
        </w:rPr>
        <w:t>«</w:t>
      </w:r>
      <w:r w:rsidR="00995CC2">
        <w:rPr>
          <w:rFonts w:ascii="PT Astra Serif" w:hAnsi="PT Astra Serif"/>
          <w:sz w:val="28"/>
          <w:szCs w:val="28"/>
        </w:rPr>
        <w:t>,</w:t>
      </w:r>
      <w:r w:rsidR="009F120E">
        <w:rPr>
          <w:rFonts w:ascii="PT Astra Serif" w:hAnsi="PT Astra Serif"/>
          <w:sz w:val="28"/>
          <w:szCs w:val="28"/>
        </w:rPr>
        <w:t xml:space="preserve"> </w:t>
      </w:r>
      <w:r w:rsidR="002F22B6">
        <w:rPr>
          <w:rFonts w:ascii="PT Astra Serif" w:hAnsi="PT Astra Serif"/>
          <w:sz w:val="28"/>
          <w:szCs w:val="28"/>
        </w:rPr>
        <w:t>форма которого утверждена</w:t>
      </w:r>
      <w:r w:rsidR="005546CC">
        <w:rPr>
          <w:rFonts w:ascii="PT Astra Serif" w:hAnsi="PT Astra Serif"/>
          <w:sz w:val="28"/>
          <w:szCs w:val="28"/>
        </w:rPr>
        <w:t xml:space="preserve"> администрацией города Ульяновска</w:t>
      </w:r>
      <w:r w:rsidR="00995CC2">
        <w:rPr>
          <w:rFonts w:ascii="PT Astra Serif" w:hAnsi="PT Astra Serif"/>
          <w:sz w:val="28"/>
          <w:szCs w:val="28"/>
        </w:rPr>
        <w:t>,»;</w:t>
      </w:r>
    </w:p>
    <w:p w:rsidR="005C1880" w:rsidRDefault="005C1880" w:rsidP="005C1880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 </w:t>
      </w:r>
      <w:r w:rsidR="002F22B6">
        <w:rPr>
          <w:rFonts w:ascii="PT Astra Serif" w:hAnsi="PT Astra Serif"/>
          <w:sz w:val="28"/>
          <w:szCs w:val="28"/>
        </w:rPr>
        <w:t>четвёртый</w:t>
      </w:r>
      <w:r>
        <w:rPr>
          <w:rFonts w:ascii="PT Astra Serif" w:hAnsi="PT Astra Serif"/>
          <w:sz w:val="28"/>
          <w:szCs w:val="28"/>
        </w:rPr>
        <w:t xml:space="preserve"> </w:t>
      </w:r>
      <w:r w:rsidR="002F22B6">
        <w:rPr>
          <w:rFonts w:ascii="PT Astra Serif" w:hAnsi="PT Astra Serif"/>
          <w:sz w:val="28"/>
          <w:szCs w:val="28"/>
        </w:rPr>
        <w:t>изложить в следующей редакции</w:t>
      </w:r>
      <w:r>
        <w:rPr>
          <w:rFonts w:ascii="PT Astra Serif" w:hAnsi="PT Astra Serif"/>
          <w:sz w:val="28"/>
          <w:szCs w:val="28"/>
        </w:rPr>
        <w:t>:</w:t>
      </w:r>
    </w:p>
    <w:p w:rsidR="007C7D92" w:rsidRDefault="005C1880" w:rsidP="0035498A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7C7D92" w:rsidRPr="005C1880">
        <w:rPr>
          <w:rFonts w:ascii="PT Astra Serif" w:hAnsi="PT Astra Serif"/>
          <w:sz w:val="28"/>
          <w:szCs w:val="28"/>
        </w:rPr>
        <w:t>В</w:t>
      </w:r>
      <w:r w:rsidR="002F22B6">
        <w:rPr>
          <w:rFonts w:ascii="PT Astra Serif" w:hAnsi="PT Astra Serif"/>
          <w:sz w:val="28"/>
          <w:szCs w:val="28"/>
        </w:rPr>
        <w:t xml:space="preserve"> случае объявления Первым заместителем Главы города Ульяновска предостережения о недопустимости нарушения обязательных требований </w:t>
      </w:r>
      <w:r w:rsidR="00035243">
        <w:rPr>
          <w:rFonts w:ascii="PT Astra Serif" w:hAnsi="PT Astra Serif"/>
          <w:sz w:val="28"/>
          <w:szCs w:val="28"/>
        </w:rPr>
        <w:t>контролируемое лицо вправе подать возражение в отношении предостережения (далее – возражение) в срок не позднее 30 дней</w:t>
      </w:r>
      <w:r w:rsidR="00266FD7">
        <w:rPr>
          <w:rFonts w:ascii="PT Astra Serif" w:hAnsi="PT Astra Serif"/>
          <w:sz w:val="28"/>
          <w:szCs w:val="28"/>
        </w:rPr>
        <w:t xml:space="preserve"> со дня получения им предостережения</w:t>
      </w:r>
      <w:r w:rsidR="00D47F78">
        <w:rPr>
          <w:rFonts w:ascii="PT Astra Serif" w:hAnsi="PT Astra Serif"/>
          <w:sz w:val="28"/>
          <w:szCs w:val="28"/>
        </w:rPr>
        <w:t>. Возражение рассматривается администрацией 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</w:t>
      </w:r>
      <w:r w:rsidR="007C7D92" w:rsidRPr="002F22B6">
        <w:rPr>
          <w:rFonts w:ascii="PT Astra Serif" w:hAnsi="PT Astra Serif"/>
          <w:sz w:val="28"/>
          <w:szCs w:val="28"/>
        </w:rPr>
        <w:t>.</w:t>
      </w:r>
      <w:r w:rsidR="002F22B6" w:rsidRPr="002F22B6">
        <w:rPr>
          <w:rFonts w:ascii="PT Astra Serif" w:hAnsi="PT Astra Serif"/>
          <w:sz w:val="28"/>
          <w:szCs w:val="28"/>
        </w:rPr>
        <w:t>»</w:t>
      </w:r>
      <w:r w:rsidR="002F22B6">
        <w:rPr>
          <w:rFonts w:ascii="PT Astra Serif" w:hAnsi="PT Astra Serif"/>
          <w:sz w:val="28"/>
          <w:szCs w:val="28"/>
        </w:rPr>
        <w:t>;</w:t>
      </w:r>
    </w:p>
    <w:p w:rsidR="00D47F78" w:rsidRDefault="00D47F78" w:rsidP="0035498A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абзацами пятым и шестым следующего содержания:</w:t>
      </w:r>
    </w:p>
    <w:p w:rsidR="00D47F78" w:rsidRDefault="00D47F78" w:rsidP="0035498A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«В случае принятия представленных в возражении контролируемого лица доводов </w:t>
      </w:r>
      <w:r w:rsidR="009F120E">
        <w:rPr>
          <w:rFonts w:ascii="PT Astra Serif" w:hAnsi="PT Astra Serif"/>
          <w:sz w:val="28"/>
          <w:szCs w:val="28"/>
        </w:rPr>
        <w:t>администрация</w:t>
      </w:r>
      <w:r>
        <w:rPr>
          <w:rFonts w:ascii="PT Astra Serif" w:hAnsi="PT Astra Serif"/>
          <w:sz w:val="28"/>
          <w:szCs w:val="28"/>
        </w:rPr>
        <w:t xml:space="preserve"> аннулирует направленное ранее предостережение с соответствующей отметкой в журнале учёта предостережений. </w:t>
      </w:r>
      <w:r w:rsidR="00FB6691">
        <w:rPr>
          <w:rFonts w:ascii="PT Astra Serif" w:hAnsi="PT Astra Serif"/>
          <w:sz w:val="28"/>
          <w:szCs w:val="28"/>
        </w:rPr>
        <w:t>При несогласии с возражением указываются соответствующие обоснования.</w:t>
      </w:r>
    </w:p>
    <w:p w:rsidR="00FB6691" w:rsidRPr="0035498A" w:rsidRDefault="00FB6691" w:rsidP="0035498A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документа.»;</w:t>
      </w:r>
    </w:p>
    <w:p w:rsidR="00995CC2" w:rsidRDefault="00995CC2" w:rsidP="00995CC2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FB6691">
        <w:rPr>
          <w:rFonts w:ascii="PT Astra Serif" w:hAnsi="PT Astra Serif"/>
          <w:sz w:val="28"/>
          <w:szCs w:val="28"/>
        </w:rPr>
        <w:t>в</w:t>
      </w:r>
      <w:r w:rsidR="00655D23" w:rsidRPr="00FB6691">
        <w:rPr>
          <w:rFonts w:ascii="PT Astra Serif" w:hAnsi="PT Astra Serif"/>
          <w:sz w:val="28"/>
          <w:szCs w:val="28"/>
        </w:rPr>
        <w:t>)</w:t>
      </w:r>
      <w:r w:rsidRPr="00FB6691">
        <w:rPr>
          <w:rFonts w:ascii="PT Astra Serif" w:hAnsi="PT Astra Serif"/>
          <w:sz w:val="28"/>
          <w:szCs w:val="28"/>
        </w:rPr>
        <w:t xml:space="preserve"> в</w:t>
      </w:r>
      <w:r w:rsidR="00655D23" w:rsidRPr="00FB6691">
        <w:rPr>
          <w:rFonts w:ascii="PT Astra Serif" w:hAnsi="PT Astra Serif"/>
          <w:sz w:val="28"/>
          <w:szCs w:val="28"/>
        </w:rPr>
        <w:t xml:space="preserve"> </w:t>
      </w:r>
      <w:r w:rsidRPr="00FB6691">
        <w:rPr>
          <w:rFonts w:ascii="PT Astra Serif" w:hAnsi="PT Astra Serif"/>
          <w:sz w:val="28"/>
          <w:szCs w:val="28"/>
        </w:rPr>
        <w:t>пункте 2.9:</w:t>
      </w:r>
    </w:p>
    <w:p w:rsidR="005546CC" w:rsidRDefault="008F2E2D" w:rsidP="000A473B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421DFB">
        <w:rPr>
          <w:rFonts w:ascii="PT Astra Serif" w:hAnsi="PT Astra Serif"/>
          <w:sz w:val="28"/>
          <w:szCs w:val="28"/>
        </w:rPr>
        <w:t xml:space="preserve"> </w:t>
      </w:r>
      <w:r w:rsidR="00995CC2">
        <w:rPr>
          <w:rFonts w:ascii="PT Astra Serif" w:hAnsi="PT Astra Serif"/>
          <w:sz w:val="28"/>
          <w:szCs w:val="28"/>
        </w:rPr>
        <w:t xml:space="preserve">абзаце </w:t>
      </w:r>
      <w:r w:rsidR="00421DFB">
        <w:rPr>
          <w:rFonts w:ascii="PT Astra Serif" w:hAnsi="PT Astra Serif"/>
          <w:sz w:val="28"/>
          <w:szCs w:val="28"/>
        </w:rPr>
        <w:t>третьем слово «инспектор</w:t>
      </w:r>
      <w:r w:rsidR="00EC78A1">
        <w:rPr>
          <w:rFonts w:ascii="PT Astra Serif" w:hAnsi="PT Astra Serif"/>
          <w:sz w:val="28"/>
          <w:szCs w:val="28"/>
        </w:rPr>
        <w:t>ом</w:t>
      </w:r>
      <w:r w:rsidR="00421DFB">
        <w:rPr>
          <w:rFonts w:ascii="PT Astra Serif" w:hAnsi="PT Astra Serif"/>
          <w:sz w:val="28"/>
          <w:szCs w:val="28"/>
        </w:rPr>
        <w:t>» заменить словами «должностным лицом, уполномоченным осуще</w:t>
      </w:r>
      <w:r w:rsidR="00EC78A1">
        <w:rPr>
          <w:rFonts w:ascii="PT Astra Serif" w:hAnsi="PT Astra Serif"/>
          <w:sz w:val="28"/>
          <w:szCs w:val="28"/>
        </w:rPr>
        <w:t>ствлять муниципальный контроль»;</w:t>
      </w:r>
    </w:p>
    <w:p w:rsidR="00995CC2" w:rsidRDefault="00D15388" w:rsidP="008F2E2D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D15388">
        <w:rPr>
          <w:rFonts w:ascii="PT Astra Serif" w:hAnsi="PT Astra Serif"/>
          <w:sz w:val="28"/>
          <w:szCs w:val="28"/>
        </w:rPr>
        <w:t xml:space="preserve">дополнить </w:t>
      </w:r>
      <w:r w:rsidR="005B2B96">
        <w:rPr>
          <w:rFonts w:ascii="PT Astra Serif" w:hAnsi="PT Astra Serif"/>
          <w:sz w:val="28"/>
          <w:szCs w:val="28"/>
        </w:rPr>
        <w:t xml:space="preserve">абзацем </w:t>
      </w:r>
      <w:r w:rsidR="00995CC2">
        <w:rPr>
          <w:rFonts w:ascii="PT Astra Serif" w:hAnsi="PT Astra Serif"/>
          <w:sz w:val="28"/>
          <w:szCs w:val="28"/>
        </w:rPr>
        <w:t>одиннадцатым</w:t>
      </w:r>
      <w:r>
        <w:rPr>
          <w:rFonts w:ascii="PT Astra Serif" w:hAnsi="PT Astra Serif"/>
          <w:sz w:val="28"/>
          <w:szCs w:val="28"/>
        </w:rPr>
        <w:t xml:space="preserve"> следующего содержания: </w:t>
      </w:r>
    </w:p>
    <w:p w:rsidR="008F2E2D" w:rsidRDefault="00D15388" w:rsidP="008F2E2D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8F2E2D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640D50" w:rsidRPr="008F2E2D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В случае если в течение календарного года поступило три и более однотипных (по одним и тем же вопросам) обращений контролируемых лиц и</w:t>
      </w:r>
      <w:r w:rsidR="002A7181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(или)</w:t>
      </w:r>
      <w:r w:rsidR="00640D50" w:rsidRPr="008F2E2D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их представителей, консультирование по таким обращениям осуществляется посредством размещения на официальном сайте в сети «Интернет», письменного разъяснения, подписанного уполномоченным должностным лицом, без указания в та</w:t>
      </w:r>
      <w:r w:rsidR="004F1AED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ком разъяснении сведений, </w:t>
      </w:r>
      <w:r w:rsidR="00EC78A1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составляющих</w:t>
      </w:r>
      <w:r w:rsidR="00376600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охраняемую законом тайну</w:t>
      </w:r>
      <w:r w:rsidR="004F1AED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.</w:t>
      </w:r>
      <w:r w:rsidR="004F1AED">
        <w:rPr>
          <w:rFonts w:ascii="PT Astra Serif" w:hAnsi="PT Astra Serif"/>
          <w:color w:val="000000" w:themeColor="text1"/>
          <w:sz w:val="28"/>
          <w:szCs w:val="28"/>
        </w:rPr>
        <w:t>»;</w:t>
      </w:r>
    </w:p>
    <w:p w:rsidR="008F2E2D" w:rsidRDefault="004F1AED" w:rsidP="008F2E2D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г</w:t>
      </w:r>
      <w:r w:rsidR="008F2E2D">
        <w:rPr>
          <w:rFonts w:ascii="PT Astra Serif" w:hAnsi="PT Astra Serif"/>
          <w:sz w:val="28"/>
          <w:szCs w:val="28"/>
        </w:rPr>
        <w:t>) в пункте 2.13 после слов «журнал учёта консультирований» дополнить</w:t>
      </w:r>
      <w:r w:rsidR="002A7181">
        <w:rPr>
          <w:rFonts w:ascii="PT Astra Serif" w:hAnsi="PT Astra Serif"/>
          <w:sz w:val="28"/>
          <w:szCs w:val="28"/>
        </w:rPr>
        <w:t xml:space="preserve"> словами</w:t>
      </w:r>
      <w:r w:rsidR="008F2E2D">
        <w:rPr>
          <w:rFonts w:ascii="PT Astra Serif" w:hAnsi="PT Astra Serif"/>
          <w:sz w:val="28"/>
          <w:szCs w:val="28"/>
        </w:rPr>
        <w:t xml:space="preserve"> «</w:t>
      </w:r>
      <w:r>
        <w:rPr>
          <w:rFonts w:ascii="PT Astra Serif" w:hAnsi="PT Astra Serif"/>
          <w:sz w:val="28"/>
          <w:szCs w:val="28"/>
        </w:rPr>
        <w:t>,</w:t>
      </w:r>
      <w:r w:rsidR="00EC78A1">
        <w:rPr>
          <w:rFonts w:ascii="PT Astra Serif" w:hAnsi="PT Astra Serif"/>
          <w:sz w:val="28"/>
          <w:szCs w:val="28"/>
        </w:rPr>
        <w:t xml:space="preserve"> </w:t>
      </w:r>
      <w:r w:rsidR="002A7181">
        <w:rPr>
          <w:rFonts w:ascii="PT Astra Serif" w:hAnsi="PT Astra Serif"/>
          <w:sz w:val="28"/>
          <w:szCs w:val="28"/>
        </w:rPr>
        <w:t>форма которого утверждена</w:t>
      </w:r>
      <w:r w:rsidR="008F2E2D">
        <w:rPr>
          <w:rFonts w:ascii="PT Astra Serif" w:hAnsi="PT Astra Serif"/>
          <w:sz w:val="28"/>
          <w:szCs w:val="28"/>
        </w:rPr>
        <w:t xml:space="preserve"> ад</w:t>
      </w:r>
      <w:r>
        <w:rPr>
          <w:rFonts w:ascii="PT Astra Serif" w:hAnsi="PT Astra Serif"/>
          <w:sz w:val="28"/>
          <w:szCs w:val="28"/>
        </w:rPr>
        <w:t>министрацией города Ульяновска»;</w:t>
      </w:r>
    </w:p>
    <w:p w:rsidR="00DC40F2" w:rsidRDefault="004F1AED" w:rsidP="004C2AFD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B2093D">
        <w:rPr>
          <w:rFonts w:ascii="PT Astra Serif" w:hAnsi="PT Astra Serif"/>
          <w:sz w:val="28"/>
          <w:szCs w:val="28"/>
        </w:rPr>
        <w:t>д</w:t>
      </w:r>
      <w:r w:rsidR="00655D23" w:rsidRPr="00B2093D">
        <w:rPr>
          <w:rFonts w:ascii="PT Astra Serif" w:hAnsi="PT Astra Serif"/>
          <w:sz w:val="28"/>
          <w:szCs w:val="28"/>
        </w:rPr>
        <w:t xml:space="preserve">) </w:t>
      </w:r>
      <w:r w:rsidR="008F2E2D" w:rsidRPr="00B2093D">
        <w:rPr>
          <w:rFonts w:ascii="PT Astra Serif" w:hAnsi="PT Astra Serif"/>
          <w:sz w:val="28"/>
          <w:szCs w:val="28"/>
        </w:rPr>
        <w:t>пункт</w:t>
      </w:r>
      <w:r w:rsidR="00650915" w:rsidRPr="00B2093D">
        <w:rPr>
          <w:rFonts w:ascii="PT Astra Serif" w:hAnsi="PT Astra Serif"/>
          <w:sz w:val="28"/>
          <w:szCs w:val="28"/>
        </w:rPr>
        <w:t>ы</w:t>
      </w:r>
      <w:r w:rsidR="008F2E2D" w:rsidRPr="00B2093D">
        <w:rPr>
          <w:rFonts w:ascii="PT Astra Serif" w:hAnsi="PT Astra Serif"/>
          <w:sz w:val="28"/>
          <w:szCs w:val="28"/>
        </w:rPr>
        <w:t xml:space="preserve"> 2.14</w:t>
      </w:r>
      <w:r w:rsidR="00650915" w:rsidRPr="00B2093D">
        <w:rPr>
          <w:rFonts w:ascii="PT Astra Serif" w:hAnsi="PT Astra Serif"/>
          <w:sz w:val="28"/>
          <w:szCs w:val="28"/>
        </w:rPr>
        <w:t xml:space="preserve"> – 2.16 изложить в</w:t>
      </w:r>
      <w:r w:rsidR="008F2E2D" w:rsidRPr="00B2093D">
        <w:rPr>
          <w:rFonts w:ascii="PT Astra Serif" w:hAnsi="PT Astra Serif"/>
          <w:sz w:val="28"/>
          <w:szCs w:val="28"/>
        </w:rPr>
        <w:t xml:space="preserve"> </w:t>
      </w:r>
      <w:r w:rsidR="00650915" w:rsidRPr="00B2093D">
        <w:rPr>
          <w:rFonts w:ascii="PT Astra Serif" w:hAnsi="PT Astra Serif"/>
          <w:sz w:val="28"/>
          <w:szCs w:val="28"/>
        </w:rPr>
        <w:t>следующей редакции</w:t>
      </w:r>
      <w:r w:rsidR="008F2E2D" w:rsidRPr="00B2093D">
        <w:rPr>
          <w:rFonts w:ascii="PT Astra Serif" w:hAnsi="PT Astra Serif"/>
          <w:sz w:val="28"/>
          <w:szCs w:val="28"/>
        </w:rPr>
        <w:t>:</w:t>
      </w:r>
    </w:p>
    <w:p w:rsidR="00650915" w:rsidRPr="00650915" w:rsidRDefault="00B979AD" w:rsidP="00650915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650915">
        <w:rPr>
          <w:rFonts w:ascii="PT Astra Serif" w:hAnsi="PT Astra Serif"/>
          <w:sz w:val="28"/>
          <w:szCs w:val="28"/>
        </w:rPr>
        <w:t xml:space="preserve">2.14. </w:t>
      </w:r>
      <w:r w:rsidR="00650915" w:rsidRPr="00650915">
        <w:rPr>
          <w:rFonts w:ascii="PT Astra Serif" w:hAnsi="PT Astra Serif"/>
          <w:sz w:val="28"/>
          <w:szCs w:val="28"/>
        </w:rPr>
        <w:t xml:space="preserve">Профилактический визит проводится в форме профилактической беседы </w:t>
      </w:r>
      <w:r w:rsidR="00650915">
        <w:rPr>
          <w:rFonts w:ascii="PT Astra Serif" w:hAnsi="PT Astra Serif"/>
          <w:sz w:val="28"/>
          <w:szCs w:val="28"/>
        </w:rPr>
        <w:t>должностным лицом, уполномоченным осуществлять муниципальный контроль,</w:t>
      </w:r>
      <w:r w:rsidR="00650915" w:rsidRPr="00650915">
        <w:rPr>
          <w:rFonts w:ascii="PT Astra Serif" w:hAnsi="PT Astra Serif"/>
          <w:sz w:val="28"/>
          <w:szCs w:val="28"/>
        </w:rPr>
        <w:t xml:space="preserve"> по месту осуществления деятельност</w:t>
      </w:r>
      <w:r w:rsidR="00EC78A1">
        <w:rPr>
          <w:rFonts w:ascii="PT Astra Serif" w:hAnsi="PT Astra Serif"/>
          <w:sz w:val="28"/>
          <w:szCs w:val="28"/>
        </w:rPr>
        <w:t>и контролируемого лица либо путё</w:t>
      </w:r>
      <w:r w:rsidR="00650915" w:rsidRPr="00650915">
        <w:rPr>
          <w:rFonts w:ascii="PT Astra Serif" w:hAnsi="PT Astra Serif"/>
          <w:sz w:val="28"/>
          <w:szCs w:val="28"/>
        </w:rPr>
        <w:t>м использования видео-конференц-с</w:t>
      </w:r>
      <w:r w:rsidR="00650915">
        <w:rPr>
          <w:rFonts w:ascii="PT Astra Serif" w:hAnsi="PT Astra Serif"/>
          <w:sz w:val="28"/>
          <w:szCs w:val="28"/>
        </w:rPr>
        <w:t>вязи или мобильного приложения «Инспектор»</w:t>
      </w:r>
      <w:r w:rsidR="00650915" w:rsidRPr="00650915">
        <w:rPr>
          <w:rFonts w:ascii="PT Astra Serif" w:hAnsi="PT Astra Serif"/>
          <w:sz w:val="28"/>
          <w:szCs w:val="28"/>
        </w:rPr>
        <w:t>.</w:t>
      </w:r>
    </w:p>
    <w:p w:rsidR="00650915" w:rsidRPr="00650915" w:rsidRDefault="00650915" w:rsidP="00650915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650915">
        <w:rPr>
          <w:rFonts w:ascii="PT Astra Serif" w:hAnsi="PT Astra Serif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</w:t>
      </w:r>
      <w:r>
        <w:rPr>
          <w:rFonts w:ascii="PT Astra Serif" w:hAnsi="PT Astra Serif"/>
          <w:sz w:val="28"/>
          <w:szCs w:val="28"/>
        </w:rPr>
        <w:t>д</w:t>
      </w:r>
      <w:r w:rsidR="00C118C2">
        <w:rPr>
          <w:rFonts w:ascii="PT Astra Serif" w:hAnsi="PT Astra Serif"/>
          <w:sz w:val="28"/>
          <w:szCs w:val="28"/>
        </w:rPr>
        <w:t>олжностное лицо</w:t>
      </w:r>
      <w:r>
        <w:rPr>
          <w:rFonts w:ascii="PT Astra Serif" w:hAnsi="PT Astra Serif"/>
          <w:sz w:val="28"/>
          <w:szCs w:val="28"/>
        </w:rPr>
        <w:t>,</w:t>
      </w:r>
      <w:r w:rsidR="00C118C2">
        <w:rPr>
          <w:rFonts w:ascii="PT Astra Serif" w:hAnsi="PT Astra Serif"/>
          <w:sz w:val="28"/>
          <w:szCs w:val="28"/>
        </w:rPr>
        <w:t xml:space="preserve"> уполномоченное</w:t>
      </w:r>
      <w:r>
        <w:rPr>
          <w:rFonts w:ascii="PT Astra Serif" w:hAnsi="PT Astra Serif"/>
          <w:sz w:val="28"/>
          <w:szCs w:val="28"/>
        </w:rPr>
        <w:t xml:space="preserve"> осуществлять муниципальный контроль</w:t>
      </w:r>
      <w:r w:rsidR="00C118C2">
        <w:rPr>
          <w:rFonts w:ascii="PT Astra Serif" w:hAnsi="PT Astra Serif"/>
          <w:sz w:val="28"/>
          <w:szCs w:val="28"/>
        </w:rPr>
        <w:t>,</w:t>
      </w:r>
      <w:r w:rsidRPr="00650915">
        <w:rPr>
          <w:rFonts w:ascii="PT Astra Serif" w:hAnsi="PT Astra Serif"/>
          <w:sz w:val="28"/>
          <w:szCs w:val="28"/>
        </w:rPr>
        <w:t xml:space="preserve">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650915" w:rsidRDefault="00650915" w:rsidP="00650915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650915">
        <w:rPr>
          <w:rFonts w:ascii="PT Astra Serif" w:hAnsi="PT Astra Serif"/>
          <w:sz w:val="28"/>
          <w:szCs w:val="28"/>
        </w:rPr>
        <w:t xml:space="preserve">Профилактический визит проводится по инициативе </w:t>
      </w:r>
      <w:r w:rsidR="00B979AD">
        <w:rPr>
          <w:rFonts w:ascii="PT Astra Serif" w:hAnsi="PT Astra Serif"/>
          <w:sz w:val="28"/>
          <w:szCs w:val="28"/>
        </w:rPr>
        <w:t>администрации</w:t>
      </w:r>
      <w:r w:rsidRPr="00650915">
        <w:rPr>
          <w:rFonts w:ascii="PT Astra Serif" w:hAnsi="PT Astra Serif"/>
          <w:sz w:val="28"/>
          <w:szCs w:val="28"/>
        </w:rPr>
        <w:t xml:space="preserve"> (обязательный профилактический визит) или по инициативе контролируемого лица.</w:t>
      </w:r>
    </w:p>
    <w:p w:rsidR="00B747E1" w:rsidRPr="00B747E1" w:rsidRDefault="00C118C2" w:rsidP="00B747E1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2.15. Обязательный профилактический визит </w:t>
      </w:r>
      <w:r w:rsidR="00B747E1">
        <w:rPr>
          <w:rFonts w:ascii="PT Astra Serif" w:hAnsi="PT Astra Serif"/>
          <w:sz w:val="28"/>
          <w:szCs w:val="28"/>
        </w:rPr>
        <w:t>проводится в соответствии со статьёй 52</w:t>
      </w:r>
      <w:r w:rsidR="00B747E1">
        <w:rPr>
          <w:rFonts w:ascii="PT Astra Serif" w:hAnsi="PT Astra Serif"/>
          <w:sz w:val="28"/>
          <w:szCs w:val="28"/>
          <w:vertAlign w:val="superscript"/>
        </w:rPr>
        <w:t>1</w:t>
      </w:r>
      <w:r w:rsidR="00B747E1">
        <w:rPr>
          <w:rFonts w:ascii="PT Astra Serif" w:hAnsi="PT Astra Serif"/>
          <w:sz w:val="28"/>
          <w:szCs w:val="28"/>
        </w:rPr>
        <w:t xml:space="preserve"> </w:t>
      </w:r>
      <w:r w:rsidR="00B747E1" w:rsidRPr="007164FB">
        <w:rPr>
          <w:rFonts w:ascii="PT Astra Serif" w:hAnsi="PT Astra Serif"/>
          <w:sz w:val="28"/>
          <w:szCs w:val="28"/>
        </w:rPr>
        <w:t>Федерального закона</w:t>
      </w:r>
      <w:r w:rsidR="00B747E1">
        <w:rPr>
          <w:rFonts w:ascii="PT Astra Serif" w:hAnsi="PT Astra Serif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C118C2" w:rsidRDefault="00C118C2" w:rsidP="00650915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C118C2">
        <w:rPr>
          <w:rFonts w:ascii="PT Astra Serif" w:hAnsi="PT Astra Serif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</w:t>
      </w:r>
    </w:p>
    <w:p w:rsidR="00B747E1" w:rsidRPr="00B747E1" w:rsidRDefault="00B747E1" w:rsidP="00B747E1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B747E1">
        <w:rPr>
          <w:rFonts w:ascii="PT Astra Serif" w:hAnsi="PT Astra Serif"/>
          <w:sz w:val="28"/>
          <w:szCs w:val="28"/>
        </w:rPr>
        <w:t xml:space="preserve">Срок проведения обязательного профилактического визита не может превышать десять </w:t>
      </w:r>
      <w:r w:rsidR="00EC78A1">
        <w:rPr>
          <w:rFonts w:ascii="PT Astra Serif" w:hAnsi="PT Astra Serif"/>
          <w:sz w:val="28"/>
          <w:szCs w:val="28"/>
        </w:rPr>
        <w:t>рабочих дней и может быть продлё</w:t>
      </w:r>
      <w:r w:rsidRPr="00B747E1">
        <w:rPr>
          <w:rFonts w:ascii="PT Astra Serif" w:hAnsi="PT Astra Serif"/>
          <w:sz w:val="28"/>
          <w:szCs w:val="28"/>
        </w:rPr>
        <w:t>н на срок, необходимый для проведения экспертизы, испытаний.</w:t>
      </w:r>
    </w:p>
    <w:p w:rsidR="00B747E1" w:rsidRPr="00B747E1" w:rsidRDefault="00B747E1" w:rsidP="00B747E1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B747E1">
        <w:rPr>
          <w:rFonts w:ascii="PT Astra Serif" w:hAnsi="PT Astra Serif"/>
          <w:sz w:val="28"/>
          <w:szCs w:val="28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в</w:t>
      </w:r>
      <w:r w:rsidR="00EC78A1">
        <w:rPr>
          <w:rFonts w:ascii="PT Astra Serif" w:hAnsi="PT Astra Serif"/>
          <w:sz w:val="28"/>
          <w:szCs w:val="28"/>
        </w:rPr>
        <w:t xml:space="preserve"> порядке, предусмотренном статьё</w:t>
      </w:r>
      <w:r w:rsidRPr="00B747E1">
        <w:rPr>
          <w:rFonts w:ascii="PT Astra Serif" w:hAnsi="PT Astra Serif"/>
          <w:sz w:val="28"/>
          <w:szCs w:val="28"/>
        </w:rPr>
        <w:t xml:space="preserve">й 90 Федерального </w:t>
      </w:r>
      <w:proofErr w:type="gramStart"/>
      <w:r w:rsidRPr="00B747E1">
        <w:rPr>
          <w:rFonts w:ascii="PT Astra Serif" w:hAnsi="PT Astra Serif"/>
          <w:sz w:val="28"/>
          <w:szCs w:val="28"/>
        </w:rPr>
        <w:t>закона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B747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</w:t>
      </w:r>
      <w:proofErr w:type="gramEnd"/>
      <w:r>
        <w:rPr>
          <w:rFonts w:ascii="PT Astra Serif" w:hAnsi="PT Astra Serif"/>
          <w:sz w:val="28"/>
          <w:szCs w:val="28"/>
        </w:rPr>
        <w:t xml:space="preserve"> 31.07.2020  № 248-ФЗ «О государственном контроле (надзоре) и муниципальном контроле в Российской Федерации» для контрольных мероприятий.</w:t>
      </w:r>
    </w:p>
    <w:p w:rsidR="00B747E1" w:rsidRPr="00B747E1" w:rsidRDefault="00B747E1" w:rsidP="00B747E1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B747E1">
        <w:rPr>
          <w:rFonts w:ascii="PT Astra Serif" w:hAnsi="PT Astra Serif"/>
          <w:sz w:val="28"/>
          <w:szCs w:val="28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>
        <w:rPr>
          <w:rFonts w:ascii="PT Astra Serif" w:hAnsi="PT Astra Serif"/>
          <w:sz w:val="28"/>
          <w:szCs w:val="28"/>
        </w:rPr>
        <w:t>должностным лицом, уполномоченным осуществлять муниципальный контроль,</w:t>
      </w:r>
      <w:r w:rsidRPr="00B747E1">
        <w:rPr>
          <w:rFonts w:ascii="PT Astra Serif" w:hAnsi="PT Astra Serif"/>
          <w:sz w:val="28"/>
          <w:szCs w:val="28"/>
        </w:rPr>
        <w:t xml:space="preserve"> составляется акт о невозможности проведения обязательного профилактического визита в порядке, предусмотренном частью 10 статьи 65 Федер</w:t>
      </w:r>
      <w:r>
        <w:rPr>
          <w:rFonts w:ascii="PT Astra Serif" w:hAnsi="PT Astra Serif"/>
          <w:sz w:val="28"/>
          <w:szCs w:val="28"/>
        </w:rPr>
        <w:t>ального закона</w:t>
      </w:r>
      <w:r w:rsidRPr="00B747E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от 31.07.2020 № 248-ФЗ «О </w:t>
      </w:r>
      <w:r>
        <w:rPr>
          <w:rFonts w:ascii="PT Astra Serif" w:hAnsi="PT Astra Serif"/>
          <w:sz w:val="28"/>
          <w:szCs w:val="28"/>
        </w:rPr>
        <w:lastRenderedPageBreak/>
        <w:t xml:space="preserve">государственном контроле (надзоре) и муниципальном контроле в Российской Федерации» для контрольных </w:t>
      </w:r>
      <w:r w:rsidRPr="00B747E1">
        <w:rPr>
          <w:rFonts w:ascii="PT Astra Serif" w:hAnsi="PT Astra Serif"/>
          <w:sz w:val="28"/>
          <w:szCs w:val="28"/>
        </w:rPr>
        <w:t>мероприятий.</w:t>
      </w:r>
    </w:p>
    <w:p w:rsidR="00DE3A57" w:rsidRDefault="00B747E1" w:rsidP="00B747E1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B747E1">
        <w:rPr>
          <w:rFonts w:ascii="PT Astra Serif" w:hAnsi="PT Astra Serif"/>
          <w:sz w:val="28"/>
          <w:szCs w:val="28"/>
        </w:rPr>
        <w:t>В случае невозможности проведения обязательного профилактического визита должностное лицо</w:t>
      </w:r>
      <w:r w:rsidR="00DE3A57">
        <w:rPr>
          <w:rFonts w:ascii="PT Astra Serif" w:hAnsi="PT Astra Serif"/>
          <w:sz w:val="28"/>
          <w:szCs w:val="28"/>
        </w:rPr>
        <w:t>,</w:t>
      </w:r>
      <w:r w:rsidR="00DE3A57" w:rsidRPr="00DE3A57">
        <w:rPr>
          <w:rFonts w:ascii="PT Astra Serif" w:hAnsi="PT Astra Serif"/>
          <w:sz w:val="28"/>
          <w:szCs w:val="28"/>
        </w:rPr>
        <w:t xml:space="preserve"> </w:t>
      </w:r>
      <w:r w:rsidR="00DE3A57">
        <w:rPr>
          <w:rFonts w:ascii="PT Astra Serif" w:hAnsi="PT Astra Serif"/>
          <w:sz w:val="28"/>
          <w:szCs w:val="28"/>
        </w:rPr>
        <w:t>уполномоченное осуществлять муниципальный контроль,</w:t>
      </w:r>
      <w:r w:rsidRPr="00B747E1">
        <w:rPr>
          <w:rFonts w:ascii="PT Astra Serif" w:hAnsi="PT Astra Serif"/>
          <w:sz w:val="28"/>
          <w:szCs w:val="28"/>
        </w:rPr>
        <w:t xml:space="preserve"> </w:t>
      </w:r>
      <w:r w:rsidR="00DE3A57">
        <w:rPr>
          <w:rFonts w:ascii="PT Astra Serif" w:hAnsi="PT Astra Serif"/>
          <w:sz w:val="28"/>
          <w:szCs w:val="28"/>
        </w:rPr>
        <w:t>вправе не позднее трё</w:t>
      </w:r>
      <w:r w:rsidRPr="00B747E1">
        <w:rPr>
          <w:rFonts w:ascii="PT Astra Serif" w:hAnsi="PT Astra Serif"/>
          <w:sz w:val="28"/>
          <w:szCs w:val="28"/>
        </w:rPr>
        <w:t>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B747E1" w:rsidRDefault="00B747E1" w:rsidP="00B747E1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B747E1">
        <w:rPr>
          <w:rFonts w:ascii="PT Astra Serif" w:hAnsi="PT Astra Serif"/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</w:t>
      </w:r>
      <w:r w:rsidR="00DE3A57" w:rsidRPr="00DE3A57">
        <w:rPr>
          <w:rFonts w:ascii="PT Astra Serif" w:hAnsi="PT Astra Serif"/>
          <w:sz w:val="28"/>
          <w:szCs w:val="28"/>
        </w:rPr>
        <w:t xml:space="preserve"> </w:t>
      </w:r>
      <w:r w:rsidR="00DE3A57">
        <w:rPr>
          <w:rFonts w:ascii="PT Astra Serif" w:hAnsi="PT Astra Serif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B747E1">
        <w:rPr>
          <w:rFonts w:ascii="PT Astra Serif" w:hAnsi="PT Astra Serif"/>
          <w:sz w:val="28"/>
          <w:szCs w:val="28"/>
        </w:rPr>
        <w:t>.</w:t>
      </w:r>
    </w:p>
    <w:p w:rsidR="00C118C2" w:rsidRPr="00C118C2" w:rsidRDefault="00DE3A57" w:rsidP="00C118C2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2.16. Профилактический визит по инициативе контролируемого лица проводится </w:t>
      </w:r>
      <w:r w:rsidR="0087087A">
        <w:rPr>
          <w:rFonts w:ascii="PT Astra Serif" w:hAnsi="PT Astra Serif"/>
          <w:sz w:val="28"/>
          <w:szCs w:val="28"/>
        </w:rPr>
        <w:t>в порядке, предусмотренном статьёй 52</w:t>
      </w:r>
      <w:r w:rsidR="0087087A">
        <w:rPr>
          <w:rFonts w:ascii="PT Astra Serif" w:hAnsi="PT Astra Serif"/>
          <w:sz w:val="28"/>
          <w:szCs w:val="28"/>
          <w:vertAlign w:val="superscript"/>
        </w:rPr>
        <w:t>2</w:t>
      </w:r>
      <w:r w:rsidR="0087087A">
        <w:rPr>
          <w:rFonts w:ascii="PT Astra Serif" w:hAnsi="PT Astra Serif"/>
          <w:sz w:val="28"/>
          <w:szCs w:val="28"/>
        </w:rPr>
        <w:t xml:space="preserve"> </w:t>
      </w:r>
      <w:r w:rsidR="0087087A" w:rsidRPr="007164FB">
        <w:rPr>
          <w:rFonts w:ascii="PT Astra Serif" w:hAnsi="PT Astra Serif"/>
          <w:sz w:val="28"/>
          <w:szCs w:val="28"/>
        </w:rPr>
        <w:t>Федерального закона</w:t>
      </w:r>
      <w:r w:rsidR="0087087A">
        <w:rPr>
          <w:rFonts w:ascii="PT Astra Serif" w:hAnsi="PT Astra Serif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87087A" w:rsidRDefault="00C118C2" w:rsidP="0087087A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C118C2">
        <w:rPr>
          <w:rFonts w:ascii="PT Astra Serif" w:hAnsi="PT Astra Serif"/>
          <w:sz w:val="28"/>
          <w:szCs w:val="28"/>
        </w:rPr>
        <w:t>Разъяснения и рекомендации, полученные контролируемым лицом в ходе профилактического визита, н</w:t>
      </w:r>
      <w:r w:rsidR="0087087A">
        <w:rPr>
          <w:rFonts w:ascii="PT Astra Serif" w:hAnsi="PT Astra Serif"/>
          <w:sz w:val="28"/>
          <w:szCs w:val="28"/>
        </w:rPr>
        <w:t>осят рекомендательный характер.</w:t>
      </w:r>
    </w:p>
    <w:p w:rsidR="00C118C2" w:rsidRPr="00C118C2" w:rsidRDefault="00C118C2" w:rsidP="0087087A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C118C2">
        <w:rPr>
          <w:rFonts w:ascii="PT Astra Serif" w:hAnsi="PT Astra Serif"/>
          <w:sz w:val="28"/>
          <w:szCs w:val="28"/>
        </w:rPr>
        <w:t xml:space="preserve">Предписания об устранении выявленных в ходе профилактического визита нарушений обязательных требований контролируемым лицам не </w:t>
      </w:r>
      <w:r w:rsidR="00DE3A57">
        <w:rPr>
          <w:rFonts w:ascii="PT Astra Serif" w:hAnsi="PT Astra Serif"/>
          <w:sz w:val="28"/>
          <w:szCs w:val="28"/>
        </w:rPr>
        <w:t>выдают</w:t>
      </w:r>
      <w:r w:rsidRPr="00C118C2">
        <w:rPr>
          <w:rFonts w:ascii="PT Astra Serif" w:hAnsi="PT Astra Serif"/>
          <w:sz w:val="28"/>
          <w:szCs w:val="28"/>
        </w:rPr>
        <w:t>ся.</w:t>
      </w:r>
    </w:p>
    <w:p w:rsidR="00C118C2" w:rsidRDefault="00C118C2" w:rsidP="00C118C2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C118C2">
        <w:rPr>
          <w:rFonts w:ascii="PT Astra Serif" w:hAnsi="PT Astra Serif"/>
          <w:sz w:val="28"/>
          <w:szCs w:val="28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</w:t>
      </w:r>
      <w:r w:rsidR="00B979AD">
        <w:rPr>
          <w:rFonts w:ascii="PT Astra Serif" w:hAnsi="PT Astra Serif"/>
          <w:sz w:val="28"/>
          <w:szCs w:val="28"/>
        </w:rPr>
        <w:t>м или такой вред (ущерб) причинё</w:t>
      </w:r>
      <w:r w:rsidRPr="00C118C2">
        <w:rPr>
          <w:rFonts w:ascii="PT Astra Serif" w:hAnsi="PT Astra Serif"/>
          <w:sz w:val="28"/>
          <w:szCs w:val="28"/>
        </w:rPr>
        <w:t xml:space="preserve">н, </w:t>
      </w:r>
      <w:r w:rsidR="0087087A">
        <w:rPr>
          <w:rFonts w:ascii="PT Astra Serif" w:hAnsi="PT Astra Serif"/>
          <w:sz w:val="28"/>
          <w:szCs w:val="28"/>
        </w:rPr>
        <w:t xml:space="preserve">должностное лицо, уполномоченное осуществлять муниципальный контроль, </w:t>
      </w:r>
      <w:r w:rsidRPr="00C118C2">
        <w:rPr>
          <w:rFonts w:ascii="PT Astra Serif" w:hAnsi="PT Astra Serif"/>
          <w:sz w:val="28"/>
          <w:szCs w:val="28"/>
        </w:rPr>
        <w:t xml:space="preserve">незамедлительно направляет информацию об этом </w:t>
      </w:r>
      <w:r w:rsidR="00DD17EE">
        <w:rPr>
          <w:rFonts w:ascii="PT Astra Serif" w:hAnsi="PT Astra Serif"/>
          <w:sz w:val="28"/>
          <w:szCs w:val="28"/>
        </w:rPr>
        <w:t xml:space="preserve">Первому </w:t>
      </w:r>
      <w:r w:rsidR="00B2093D">
        <w:rPr>
          <w:rFonts w:ascii="PT Astra Serif" w:hAnsi="PT Astra Serif"/>
          <w:sz w:val="28"/>
          <w:szCs w:val="28"/>
        </w:rPr>
        <w:t>заместителю Главы города Ульяновска</w:t>
      </w:r>
      <w:r w:rsidRPr="00C118C2">
        <w:rPr>
          <w:rFonts w:ascii="PT Astra Serif" w:hAnsi="PT Astra Serif"/>
          <w:sz w:val="28"/>
          <w:szCs w:val="28"/>
        </w:rPr>
        <w:t xml:space="preserve"> для принятия ре</w:t>
      </w:r>
      <w:r w:rsidR="0087087A">
        <w:rPr>
          <w:rFonts w:ascii="PT Astra Serif" w:hAnsi="PT Astra Serif"/>
          <w:sz w:val="28"/>
          <w:szCs w:val="28"/>
        </w:rPr>
        <w:t xml:space="preserve">шения о проведении контрольных </w:t>
      </w:r>
      <w:r w:rsidR="00B979AD">
        <w:rPr>
          <w:rFonts w:ascii="PT Astra Serif" w:hAnsi="PT Astra Serif"/>
          <w:sz w:val="28"/>
          <w:szCs w:val="28"/>
        </w:rPr>
        <w:t>мероприятий.»</w:t>
      </w:r>
      <w:r w:rsidRPr="00C118C2">
        <w:rPr>
          <w:rFonts w:ascii="PT Astra Serif" w:hAnsi="PT Astra Serif"/>
          <w:sz w:val="28"/>
          <w:szCs w:val="28"/>
        </w:rPr>
        <w:t>;</w:t>
      </w:r>
    </w:p>
    <w:p w:rsidR="00B2093D" w:rsidRDefault="00B2093D" w:rsidP="00C118C2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е) пункты 2.17 и 2.18 признать утратившими силу;</w:t>
      </w:r>
    </w:p>
    <w:p w:rsidR="001A7C02" w:rsidRDefault="00267093" w:rsidP="000A473B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1A7C02" w:rsidRPr="0098598D">
        <w:rPr>
          <w:rFonts w:ascii="PT Astra Serif" w:hAnsi="PT Astra Serif"/>
          <w:sz w:val="28"/>
          <w:szCs w:val="28"/>
        </w:rPr>
        <w:t>) в разделе 3:</w:t>
      </w:r>
    </w:p>
    <w:p w:rsidR="00B2093D" w:rsidRDefault="001A7C02" w:rsidP="000A473B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</w:t>
      </w:r>
      <w:r w:rsidR="00655D23">
        <w:rPr>
          <w:rFonts w:ascii="PT Astra Serif" w:hAnsi="PT Astra Serif"/>
          <w:sz w:val="28"/>
          <w:szCs w:val="28"/>
        </w:rPr>
        <w:t xml:space="preserve">) </w:t>
      </w:r>
      <w:r w:rsidR="00410704">
        <w:rPr>
          <w:rFonts w:ascii="PT Astra Serif" w:hAnsi="PT Astra Serif"/>
          <w:sz w:val="28"/>
          <w:szCs w:val="28"/>
        </w:rPr>
        <w:t>в пункте 3.1:</w:t>
      </w:r>
    </w:p>
    <w:p w:rsidR="00421DFB" w:rsidRDefault="00410704" w:rsidP="000A473B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абзаце втором </w:t>
      </w:r>
      <w:r w:rsidR="00421DFB">
        <w:rPr>
          <w:rFonts w:ascii="PT Astra Serif" w:hAnsi="PT Astra Serif"/>
          <w:sz w:val="28"/>
          <w:szCs w:val="28"/>
        </w:rPr>
        <w:t>после слов «структурных подразделений</w:t>
      </w:r>
      <w:r>
        <w:rPr>
          <w:rFonts w:ascii="PT Astra Serif" w:hAnsi="PT Astra Serif"/>
          <w:sz w:val="28"/>
          <w:szCs w:val="28"/>
        </w:rPr>
        <w:t>)</w:t>
      </w:r>
      <w:r w:rsidR="00421DFB">
        <w:rPr>
          <w:rFonts w:ascii="PT Astra Serif" w:hAnsi="PT Astra Serif"/>
          <w:sz w:val="28"/>
          <w:szCs w:val="28"/>
        </w:rPr>
        <w:t>» дополнить</w:t>
      </w:r>
      <w:r w:rsidR="00D745B5">
        <w:rPr>
          <w:rFonts w:ascii="PT Astra Serif" w:hAnsi="PT Astra Serif"/>
          <w:sz w:val="28"/>
          <w:szCs w:val="28"/>
        </w:rPr>
        <w:t xml:space="preserve"> </w:t>
      </w:r>
      <w:r w:rsidR="00B979AD">
        <w:rPr>
          <w:rFonts w:ascii="PT Astra Serif" w:hAnsi="PT Astra Serif"/>
          <w:sz w:val="28"/>
          <w:szCs w:val="28"/>
        </w:rPr>
        <w:t>словами «либо объекта контроля»;</w:t>
      </w:r>
    </w:p>
    <w:p w:rsidR="001A7C02" w:rsidRDefault="00410704" w:rsidP="001A7C02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дополнить абзацами восьмым и девятым</w:t>
      </w:r>
      <w:r w:rsidR="001A7C02">
        <w:rPr>
          <w:rFonts w:ascii="PT Astra Serif" w:hAnsi="PT Astra Serif"/>
          <w:sz w:val="28"/>
          <w:szCs w:val="28"/>
        </w:rPr>
        <w:t xml:space="preserve"> следующего содержания: </w:t>
      </w:r>
    </w:p>
    <w:p w:rsidR="001A7C02" w:rsidRDefault="00410704" w:rsidP="001A7C02">
      <w:pPr>
        <w:pStyle w:val="ae"/>
        <w:ind w:firstLine="709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</w:t>
      </w:r>
      <w:r w:rsidR="00B979A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</w:t>
      </w:r>
      <w:r w:rsidR="001A7C02" w:rsidRPr="006A56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ри невозможности транспортировки образца исследования к месту работы эксперта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администрация</w:t>
      </w:r>
      <w:r w:rsidR="001A7C02" w:rsidRPr="006A569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обеспечивает ему беспрепятственный доступ к образцу и необходимые условия для исследовани</w:t>
      </w:r>
      <w:r w:rsidR="001A7C02" w:rsidRPr="00942FB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я.</w:t>
      </w:r>
    </w:p>
    <w:p w:rsidR="00942FBD" w:rsidRDefault="00942FBD" w:rsidP="001A7C02">
      <w:pPr>
        <w:pStyle w:val="ae"/>
        <w:ind w:firstLine="709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 конференц- связи, а также с использованием мобильного приложения «Инспектор».»;</w:t>
      </w:r>
    </w:p>
    <w:p w:rsidR="006F717E" w:rsidRPr="006A5691" w:rsidRDefault="006F717E" w:rsidP="001A7C02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lastRenderedPageBreak/>
        <w:t>б) в пункте 3.4:</w:t>
      </w:r>
    </w:p>
    <w:p w:rsidR="007555C3" w:rsidRDefault="001A7C02" w:rsidP="000A473B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Pr="007555C3">
        <w:rPr>
          <w:rFonts w:ascii="PT Astra Serif" w:hAnsi="PT Astra Serif"/>
          <w:sz w:val="28"/>
          <w:szCs w:val="28"/>
        </w:rPr>
        <w:t>одпункт 1</w:t>
      </w:r>
      <w:r>
        <w:rPr>
          <w:rFonts w:ascii="PT Astra Serif" w:hAnsi="PT Astra Serif"/>
          <w:sz w:val="28"/>
          <w:szCs w:val="28"/>
        </w:rPr>
        <w:t xml:space="preserve"> </w:t>
      </w:r>
      <w:r w:rsidRPr="007555C3">
        <w:rPr>
          <w:rFonts w:ascii="PT Astra Serif" w:hAnsi="PT Astra Serif"/>
          <w:color w:val="000000"/>
          <w:sz w:val="28"/>
          <w:szCs w:val="28"/>
        </w:rPr>
        <w:t>изложить в следующей редакции</w:t>
      </w:r>
      <w:r w:rsidR="007555C3">
        <w:rPr>
          <w:rFonts w:ascii="PT Astra Serif" w:hAnsi="PT Astra Serif"/>
          <w:sz w:val="28"/>
          <w:szCs w:val="28"/>
        </w:rPr>
        <w:t>:</w:t>
      </w:r>
    </w:p>
    <w:p w:rsidR="007555C3" w:rsidRDefault="00FC6851" w:rsidP="001A7C02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Style w:val="dt-m"/>
          <w:rFonts w:ascii="PT Astra Serif" w:hAnsi="PT Astra Serif"/>
          <w:color w:val="000000" w:themeColor="text1"/>
          <w:sz w:val="28"/>
          <w:szCs w:val="28"/>
        </w:rPr>
        <w:t>«</w:t>
      </w:r>
      <w:r w:rsidR="00770478" w:rsidRPr="007555C3">
        <w:rPr>
          <w:rStyle w:val="dt-m"/>
          <w:rFonts w:ascii="PT Astra Serif" w:hAnsi="PT Astra Serif"/>
          <w:color w:val="000000" w:themeColor="text1"/>
          <w:sz w:val="28"/>
          <w:szCs w:val="28"/>
        </w:rPr>
        <w:t>1)</w:t>
      </w:r>
      <w:r w:rsidR="007555C3" w:rsidRPr="007555C3">
        <w:rPr>
          <w:rStyle w:val="dt-m"/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70478" w:rsidRPr="007555C3">
        <w:rPr>
          <w:rFonts w:ascii="PT Astra Serif" w:hAnsi="PT Astra Serif"/>
          <w:color w:val="000000" w:themeColor="text1"/>
          <w:sz w:val="28"/>
          <w:szCs w:val="28"/>
        </w:rPr>
        <w:t>наличие сведений о причинении вреда (ущерба) или об угрозе причинения вреда (ущерба) ох</w:t>
      </w:r>
      <w:r w:rsidR="00EC78A1">
        <w:rPr>
          <w:rFonts w:ascii="PT Astra Serif" w:hAnsi="PT Astra Serif"/>
          <w:color w:val="000000" w:themeColor="text1"/>
          <w:sz w:val="28"/>
          <w:szCs w:val="28"/>
        </w:rPr>
        <w:t>раняемым законом ценностям с учё</w:t>
      </w:r>
      <w:r w:rsidR="00770478" w:rsidRPr="007555C3">
        <w:rPr>
          <w:rFonts w:ascii="PT Astra Serif" w:hAnsi="PT Astra Serif"/>
          <w:color w:val="000000" w:themeColor="text1"/>
          <w:sz w:val="28"/>
          <w:szCs w:val="28"/>
        </w:rPr>
        <w:t>том положений статьи 60 Федерального закона</w:t>
      </w:r>
      <w:r w:rsidR="007555C3" w:rsidRPr="007555C3">
        <w:rPr>
          <w:rFonts w:ascii="PT Astra Serif" w:hAnsi="PT Astra Serif"/>
          <w:color w:val="000000" w:themeColor="text1"/>
          <w:sz w:val="28"/>
          <w:szCs w:val="28"/>
        </w:rPr>
        <w:t xml:space="preserve"> от 31.07.2020 № 248-ФЗ</w:t>
      </w:r>
      <w:r w:rsidR="006F717E" w:rsidRPr="006F717E">
        <w:rPr>
          <w:rFonts w:ascii="PT Astra Serif" w:hAnsi="PT Astra Serif"/>
          <w:sz w:val="28"/>
          <w:szCs w:val="28"/>
        </w:rPr>
        <w:t xml:space="preserve"> </w:t>
      </w:r>
      <w:r w:rsidR="006F717E">
        <w:rPr>
          <w:rFonts w:ascii="PT Astra Serif" w:hAnsi="PT Astra Serif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 w:themeColor="text1"/>
          <w:sz w:val="28"/>
          <w:szCs w:val="28"/>
        </w:rPr>
        <w:t>;»</w:t>
      </w:r>
      <w:r w:rsidR="00770478" w:rsidRPr="007555C3">
        <w:rPr>
          <w:rFonts w:ascii="PT Astra Serif" w:hAnsi="PT Astra Serif"/>
          <w:color w:val="000000" w:themeColor="text1"/>
          <w:sz w:val="28"/>
          <w:szCs w:val="28"/>
        </w:rPr>
        <w:t>;</w:t>
      </w:r>
      <w:bookmarkStart w:id="0" w:name="l43"/>
      <w:bookmarkEnd w:id="0"/>
    </w:p>
    <w:p w:rsidR="00770478" w:rsidRPr="007555C3" w:rsidRDefault="00FC6851" w:rsidP="0087285C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</w:t>
      </w:r>
      <w:r w:rsidR="007555C3" w:rsidRPr="007555C3">
        <w:rPr>
          <w:rFonts w:ascii="PT Astra Serif" w:hAnsi="PT Astra Serif"/>
          <w:color w:val="000000"/>
          <w:sz w:val="28"/>
          <w:szCs w:val="28"/>
        </w:rPr>
        <w:t xml:space="preserve">ополнить </w:t>
      </w:r>
      <w:r w:rsidR="0087285C">
        <w:rPr>
          <w:rFonts w:ascii="PT Astra Serif" w:hAnsi="PT Astra Serif"/>
          <w:color w:val="000000"/>
          <w:sz w:val="28"/>
          <w:szCs w:val="28"/>
        </w:rPr>
        <w:t>под</w:t>
      </w:r>
      <w:r w:rsidR="00B979AD">
        <w:rPr>
          <w:rFonts w:ascii="PT Astra Serif" w:hAnsi="PT Astra Serif"/>
          <w:color w:val="000000"/>
          <w:sz w:val="28"/>
          <w:szCs w:val="28"/>
        </w:rPr>
        <w:t>пунктами 5 и</w:t>
      </w:r>
      <w:r w:rsidR="00DC40F2">
        <w:rPr>
          <w:rFonts w:ascii="PT Astra Serif" w:hAnsi="PT Astra Serif"/>
          <w:color w:val="000000"/>
          <w:sz w:val="28"/>
          <w:szCs w:val="28"/>
        </w:rPr>
        <w:t xml:space="preserve"> 6</w:t>
      </w:r>
      <w:r w:rsidR="00770478" w:rsidRPr="007555C3">
        <w:rPr>
          <w:rFonts w:ascii="PT Astra Serif" w:hAnsi="PT Astra Serif"/>
          <w:color w:val="000000"/>
          <w:sz w:val="28"/>
          <w:szCs w:val="28"/>
        </w:rPr>
        <w:t xml:space="preserve"> следующего содержания:</w:t>
      </w:r>
      <w:bookmarkStart w:id="1" w:name="l133"/>
      <w:bookmarkEnd w:id="1"/>
    </w:p>
    <w:p w:rsidR="00770478" w:rsidRPr="0087285C" w:rsidRDefault="00FC6851" w:rsidP="0087285C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Style w:val="dt-m"/>
          <w:rFonts w:ascii="PT Astra Serif" w:hAnsi="PT Astra Serif"/>
          <w:color w:val="000000" w:themeColor="text1"/>
          <w:sz w:val="28"/>
          <w:szCs w:val="28"/>
        </w:rPr>
        <w:t>«</w:t>
      </w:r>
      <w:r w:rsidR="005B27C6">
        <w:rPr>
          <w:rStyle w:val="dt-m"/>
          <w:rFonts w:ascii="PT Astra Serif" w:hAnsi="PT Astra Serif"/>
          <w:color w:val="000000" w:themeColor="text1"/>
          <w:sz w:val="28"/>
          <w:szCs w:val="28"/>
        </w:rPr>
        <w:t>5</w:t>
      </w:r>
      <w:r w:rsidR="00770478" w:rsidRPr="0087285C">
        <w:rPr>
          <w:rStyle w:val="dt-m"/>
          <w:rFonts w:ascii="PT Astra Serif" w:hAnsi="PT Astra Serif"/>
          <w:color w:val="000000" w:themeColor="text1"/>
          <w:sz w:val="28"/>
          <w:szCs w:val="28"/>
        </w:rPr>
        <w:t>)</w:t>
      </w:r>
      <w:r w:rsidR="0087285C">
        <w:rPr>
          <w:rStyle w:val="dt-m"/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70478" w:rsidRPr="0087285C">
        <w:rPr>
          <w:rFonts w:ascii="PT Astra Serif" w:hAnsi="PT Astra Serif"/>
          <w:color w:val="000000" w:themeColor="text1"/>
          <w:sz w:val="28"/>
          <w:szCs w:val="28"/>
        </w:rPr>
        <w:t>выявление соответствия объек</w:t>
      </w:r>
      <w:r w:rsidR="006F717E">
        <w:rPr>
          <w:rFonts w:ascii="PT Astra Serif" w:hAnsi="PT Astra Serif"/>
          <w:color w:val="000000" w:themeColor="text1"/>
          <w:sz w:val="28"/>
          <w:szCs w:val="28"/>
        </w:rPr>
        <w:t>та контроля параметрам, утверждё</w:t>
      </w:r>
      <w:r w:rsidR="00770478" w:rsidRPr="0087285C">
        <w:rPr>
          <w:rFonts w:ascii="PT Astra Serif" w:hAnsi="PT Astra Serif"/>
          <w:color w:val="000000" w:themeColor="text1"/>
          <w:sz w:val="28"/>
          <w:szCs w:val="28"/>
        </w:rPr>
        <w:t>нным индикаторами риска нарушения обязательных требований, или отклонения объекта контроля от таких параметров;</w:t>
      </w:r>
      <w:bookmarkStart w:id="2" w:name="l44"/>
      <w:bookmarkEnd w:id="2"/>
    </w:p>
    <w:p w:rsidR="00770478" w:rsidRDefault="00DC40F2" w:rsidP="0087285C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Style w:val="dt-m"/>
          <w:rFonts w:ascii="PT Astra Serif" w:hAnsi="PT Astra Serif"/>
          <w:color w:val="000000" w:themeColor="text1"/>
          <w:sz w:val="28"/>
          <w:szCs w:val="28"/>
        </w:rPr>
        <w:t>6</w:t>
      </w:r>
      <w:r w:rsidR="00770478" w:rsidRPr="0087285C">
        <w:rPr>
          <w:rStyle w:val="dt-m"/>
          <w:rFonts w:ascii="PT Astra Serif" w:hAnsi="PT Astra Serif"/>
          <w:color w:val="000000" w:themeColor="text1"/>
          <w:sz w:val="28"/>
          <w:szCs w:val="28"/>
        </w:rPr>
        <w:t>)</w:t>
      </w:r>
      <w:r w:rsidR="0087285C">
        <w:rPr>
          <w:rStyle w:val="dt-m"/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70478" w:rsidRPr="0087285C">
        <w:rPr>
          <w:rFonts w:ascii="PT Astra Serif" w:hAnsi="PT Astra Serif"/>
          <w:color w:val="000000" w:themeColor="text1"/>
          <w:sz w:val="28"/>
          <w:szCs w:val="28"/>
        </w:rPr>
        <w:t>уклонение контролируемого лица от проведения обязател</w:t>
      </w:r>
      <w:r w:rsidR="00FC6851">
        <w:rPr>
          <w:rFonts w:ascii="PT Astra Serif" w:hAnsi="PT Astra Serif"/>
          <w:color w:val="000000" w:themeColor="text1"/>
          <w:sz w:val="28"/>
          <w:szCs w:val="28"/>
        </w:rPr>
        <w:t>ьного профилактического визита.»</w:t>
      </w:r>
      <w:r w:rsidR="00770478" w:rsidRPr="0087285C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FC6851" w:rsidRDefault="006F717E" w:rsidP="00FC6851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 п</w:t>
      </w:r>
      <w:r w:rsidR="00FC6851">
        <w:rPr>
          <w:rFonts w:ascii="PT Astra Serif" w:hAnsi="PT Astra Serif"/>
          <w:sz w:val="28"/>
          <w:szCs w:val="28"/>
        </w:rPr>
        <w:t>ункт 3.5 дополнить абзацами</w:t>
      </w:r>
      <w:r>
        <w:rPr>
          <w:rFonts w:ascii="PT Astra Serif" w:hAnsi="PT Astra Serif"/>
          <w:sz w:val="28"/>
          <w:szCs w:val="28"/>
        </w:rPr>
        <w:t xml:space="preserve"> вторым-восьмым</w:t>
      </w:r>
      <w:r w:rsidRPr="006F717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следующего содержания</w:t>
      </w:r>
      <w:r w:rsidR="00FC6851">
        <w:rPr>
          <w:rFonts w:ascii="PT Astra Serif" w:hAnsi="PT Astra Serif"/>
          <w:sz w:val="28"/>
          <w:szCs w:val="28"/>
        </w:rPr>
        <w:t>:</w:t>
      </w:r>
    </w:p>
    <w:p w:rsidR="00FC6851" w:rsidRPr="00EF4FAE" w:rsidRDefault="006F717E" w:rsidP="00FC6851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FC6851">
        <w:rPr>
          <w:rFonts w:ascii="PT Astra Serif" w:hAnsi="PT Astra Serif"/>
          <w:sz w:val="28"/>
          <w:szCs w:val="28"/>
        </w:rPr>
        <w:t xml:space="preserve">В случае, если проведение контрольных мероприятий оказалось невозможным в связи с отсутствием контролируемого лица по месту </w:t>
      </w:r>
      <w:r w:rsidR="00FC6851" w:rsidRPr="00EF4FAE">
        <w:rPr>
          <w:rFonts w:ascii="PT Astra Serif" w:hAnsi="PT Astra Serif"/>
          <w:sz w:val="28"/>
          <w:szCs w:val="28"/>
        </w:rPr>
        <w:t>нахождения (осуществления деятельности), либо в связи с фактическим</w:t>
      </w:r>
      <w:r w:rsidR="00FC6851">
        <w:rPr>
          <w:rFonts w:ascii="PT Astra Serif" w:hAnsi="PT Astra Serif"/>
          <w:sz w:val="28"/>
          <w:szCs w:val="28"/>
        </w:rPr>
        <w:t xml:space="preserve"> </w:t>
      </w:r>
      <w:r w:rsidR="00FC6851" w:rsidRPr="00EF4FAE">
        <w:rPr>
          <w:rFonts w:ascii="PT Astra Serif" w:hAnsi="PT Astra Serif"/>
          <w:sz w:val="28"/>
          <w:szCs w:val="28"/>
        </w:rPr>
        <w:t>неосуществлением деятельности контролируемым лицом, либо в связи с иными</w:t>
      </w:r>
      <w:r w:rsidR="00FC6851">
        <w:rPr>
          <w:rFonts w:ascii="PT Astra Serif" w:hAnsi="PT Astra Serif"/>
          <w:sz w:val="28"/>
          <w:szCs w:val="28"/>
        </w:rPr>
        <w:t xml:space="preserve"> </w:t>
      </w:r>
      <w:r w:rsidR="00FC6851" w:rsidRPr="00EF4FAE">
        <w:rPr>
          <w:rFonts w:ascii="PT Astra Serif" w:hAnsi="PT Astra Serif"/>
          <w:sz w:val="28"/>
          <w:szCs w:val="28"/>
        </w:rPr>
        <w:t>действиями (бездействием) контролируемого лица, повлекшими невозможность</w:t>
      </w:r>
      <w:r w:rsidR="00FC6851">
        <w:rPr>
          <w:rFonts w:ascii="PT Astra Serif" w:hAnsi="PT Astra Serif"/>
          <w:sz w:val="28"/>
          <w:szCs w:val="28"/>
        </w:rPr>
        <w:t xml:space="preserve"> </w:t>
      </w:r>
      <w:r w:rsidR="00FC6851" w:rsidRPr="00EF4FAE">
        <w:rPr>
          <w:rFonts w:ascii="PT Astra Serif" w:hAnsi="PT Astra Serif"/>
          <w:sz w:val="28"/>
          <w:szCs w:val="28"/>
        </w:rPr>
        <w:t>проведения или завершения выездной проверки, должностное</w:t>
      </w:r>
      <w:r w:rsidR="00FC6851">
        <w:rPr>
          <w:rFonts w:ascii="PT Astra Serif" w:hAnsi="PT Astra Serif"/>
          <w:sz w:val="28"/>
          <w:szCs w:val="28"/>
        </w:rPr>
        <w:t xml:space="preserve"> </w:t>
      </w:r>
      <w:r w:rsidR="00FC6851" w:rsidRPr="00EF4FAE">
        <w:rPr>
          <w:rFonts w:ascii="PT Astra Serif" w:hAnsi="PT Astra Serif"/>
          <w:sz w:val="28"/>
          <w:szCs w:val="28"/>
        </w:rPr>
        <w:t>лицо</w:t>
      </w:r>
      <w:r w:rsidR="00FC6851">
        <w:rPr>
          <w:rFonts w:ascii="PT Astra Serif" w:hAnsi="PT Astra Serif"/>
          <w:sz w:val="28"/>
          <w:szCs w:val="28"/>
        </w:rPr>
        <w:t>, уполномоченное осуществлять муниципальный контроль</w:t>
      </w:r>
      <w:r w:rsidR="007C2CA4">
        <w:rPr>
          <w:rFonts w:ascii="PT Astra Serif" w:hAnsi="PT Astra Serif"/>
          <w:sz w:val="28"/>
          <w:szCs w:val="28"/>
        </w:rPr>
        <w:t>,</w:t>
      </w:r>
      <w:r w:rsidR="00FC6851" w:rsidRPr="00EF4FAE">
        <w:rPr>
          <w:rFonts w:ascii="PT Astra Serif" w:hAnsi="PT Astra Serif"/>
          <w:sz w:val="28"/>
          <w:szCs w:val="28"/>
        </w:rPr>
        <w:t xml:space="preserve"> составляет акт о невозможности проведения</w:t>
      </w:r>
      <w:r w:rsidR="00FC6851">
        <w:rPr>
          <w:rFonts w:ascii="PT Astra Serif" w:hAnsi="PT Astra Serif"/>
          <w:sz w:val="28"/>
          <w:szCs w:val="28"/>
        </w:rPr>
        <w:t xml:space="preserve"> </w:t>
      </w:r>
      <w:r w:rsidR="00FC6851" w:rsidRPr="00EF4FAE">
        <w:rPr>
          <w:rFonts w:ascii="PT Astra Serif" w:hAnsi="PT Astra Serif"/>
          <w:sz w:val="28"/>
          <w:szCs w:val="28"/>
        </w:rPr>
        <w:t>выездной проверки с указанием причин и информирует контролируемое лицо о</w:t>
      </w:r>
      <w:r w:rsidR="00FC6851">
        <w:rPr>
          <w:rFonts w:ascii="PT Astra Serif" w:hAnsi="PT Astra Serif"/>
          <w:sz w:val="28"/>
          <w:szCs w:val="28"/>
        </w:rPr>
        <w:t xml:space="preserve"> </w:t>
      </w:r>
      <w:r w:rsidR="00FC6851" w:rsidRPr="00EF4FAE">
        <w:rPr>
          <w:rFonts w:ascii="PT Astra Serif" w:hAnsi="PT Astra Serif"/>
          <w:sz w:val="28"/>
          <w:szCs w:val="28"/>
        </w:rPr>
        <w:t>невозможност</w:t>
      </w:r>
      <w:r w:rsidR="00FC6851">
        <w:rPr>
          <w:rFonts w:ascii="PT Astra Serif" w:hAnsi="PT Astra Serif"/>
          <w:sz w:val="28"/>
          <w:szCs w:val="28"/>
        </w:rPr>
        <w:t xml:space="preserve">и проведения контрольных мероприятий в порядке, </w:t>
      </w:r>
      <w:r w:rsidR="00FC6851" w:rsidRPr="00EF4FAE">
        <w:rPr>
          <w:rFonts w:ascii="PT Astra Serif" w:hAnsi="PT Astra Serif"/>
          <w:sz w:val="28"/>
          <w:szCs w:val="28"/>
        </w:rPr>
        <w:t>предусмотренном частями 4</w:t>
      </w:r>
      <w:r w:rsidR="00FC6851">
        <w:rPr>
          <w:rFonts w:ascii="PT Astra Serif" w:hAnsi="PT Astra Serif"/>
          <w:sz w:val="28"/>
          <w:szCs w:val="28"/>
        </w:rPr>
        <w:t xml:space="preserve"> и 5 статьи 21 </w:t>
      </w:r>
      <w:r w:rsidRPr="007555C3">
        <w:rPr>
          <w:rFonts w:ascii="PT Astra Serif" w:hAnsi="PT Astra Serif"/>
          <w:color w:val="000000" w:themeColor="text1"/>
          <w:sz w:val="28"/>
          <w:szCs w:val="28"/>
        </w:rPr>
        <w:t>Федерального закона от 31.07.2020 № 248-ФЗ</w:t>
      </w:r>
      <w:r w:rsidRPr="006F717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FC6851">
        <w:rPr>
          <w:rFonts w:ascii="PT Astra Serif" w:hAnsi="PT Astra Serif"/>
          <w:sz w:val="28"/>
          <w:szCs w:val="28"/>
        </w:rPr>
        <w:t xml:space="preserve">. </w:t>
      </w:r>
      <w:r w:rsidR="00FC6851" w:rsidRPr="00EF4FAE">
        <w:rPr>
          <w:rFonts w:ascii="PT Astra Serif" w:hAnsi="PT Astra Serif"/>
          <w:sz w:val="28"/>
          <w:szCs w:val="28"/>
        </w:rPr>
        <w:t>В этом случае должностное лицо</w:t>
      </w:r>
      <w:r w:rsidR="00FC6851">
        <w:rPr>
          <w:rFonts w:ascii="PT Astra Serif" w:hAnsi="PT Astra Serif"/>
          <w:sz w:val="28"/>
          <w:szCs w:val="28"/>
        </w:rPr>
        <w:t>,</w:t>
      </w:r>
      <w:r w:rsidR="00FC6851" w:rsidRPr="00EF4FAE">
        <w:rPr>
          <w:rFonts w:ascii="PT Astra Serif" w:hAnsi="PT Astra Serif"/>
          <w:sz w:val="28"/>
          <w:szCs w:val="28"/>
        </w:rPr>
        <w:t xml:space="preserve"> </w:t>
      </w:r>
      <w:r w:rsidR="00FC6851">
        <w:rPr>
          <w:rFonts w:ascii="PT Astra Serif" w:hAnsi="PT Astra Serif"/>
          <w:sz w:val="28"/>
          <w:szCs w:val="28"/>
        </w:rPr>
        <w:t>уполномоченное осуществлять муниципальный контроль</w:t>
      </w:r>
      <w:r w:rsidR="007C2CA4">
        <w:rPr>
          <w:rFonts w:ascii="PT Astra Serif" w:hAnsi="PT Astra Serif"/>
          <w:sz w:val="28"/>
          <w:szCs w:val="28"/>
        </w:rPr>
        <w:t>,</w:t>
      </w:r>
      <w:r w:rsidR="00FC6851">
        <w:rPr>
          <w:rFonts w:ascii="PT Astra Serif" w:hAnsi="PT Astra Serif"/>
          <w:sz w:val="28"/>
          <w:szCs w:val="28"/>
        </w:rPr>
        <w:t xml:space="preserve"> </w:t>
      </w:r>
      <w:r w:rsidR="00FC6851" w:rsidRPr="00EF4FAE">
        <w:rPr>
          <w:rFonts w:ascii="PT Astra Serif" w:hAnsi="PT Astra Serif"/>
          <w:sz w:val="28"/>
          <w:szCs w:val="28"/>
        </w:rPr>
        <w:t>вправе совершит</w:t>
      </w:r>
      <w:r w:rsidR="00FC6851">
        <w:rPr>
          <w:rFonts w:ascii="PT Astra Serif" w:hAnsi="PT Astra Serif"/>
          <w:sz w:val="28"/>
          <w:szCs w:val="28"/>
        </w:rPr>
        <w:t xml:space="preserve">ь контрольные действия в рамках указанного периода </w:t>
      </w:r>
      <w:r w:rsidR="00FC6851" w:rsidRPr="00EF4FAE">
        <w:rPr>
          <w:rFonts w:ascii="PT Astra Serif" w:hAnsi="PT Astra Serif"/>
          <w:sz w:val="28"/>
          <w:szCs w:val="28"/>
        </w:rPr>
        <w:t>проведения выездной проверки в любое время до завершения проведения</w:t>
      </w:r>
      <w:r w:rsidR="00FC6851">
        <w:rPr>
          <w:rFonts w:ascii="PT Astra Serif" w:hAnsi="PT Astra Serif"/>
          <w:sz w:val="28"/>
          <w:szCs w:val="28"/>
        </w:rPr>
        <w:t xml:space="preserve"> </w:t>
      </w:r>
      <w:r w:rsidR="00FC6851" w:rsidRPr="00EF4FAE">
        <w:rPr>
          <w:rFonts w:ascii="PT Astra Serif" w:hAnsi="PT Astra Serif"/>
          <w:sz w:val="28"/>
          <w:szCs w:val="28"/>
        </w:rPr>
        <w:t>выездной проверки.</w:t>
      </w:r>
    </w:p>
    <w:p w:rsidR="003F0E1F" w:rsidRDefault="003F0E1F" w:rsidP="00FC6851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Pr="003F0E1F">
        <w:rPr>
          <w:rFonts w:ascii="PT Astra Serif" w:hAnsi="PT Astra Serif"/>
          <w:sz w:val="28"/>
          <w:szCs w:val="28"/>
        </w:rPr>
        <w:t>олжностное лицо</w:t>
      </w:r>
      <w:r>
        <w:rPr>
          <w:rFonts w:ascii="PT Astra Serif" w:hAnsi="PT Astra Serif"/>
          <w:sz w:val="28"/>
          <w:szCs w:val="28"/>
        </w:rPr>
        <w:t>,</w:t>
      </w:r>
      <w:r w:rsidRPr="003F0E1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уполномоченное осуществлять муниципальный контроль</w:t>
      </w:r>
      <w:r w:rsidR="007C2CA4">
        <w:rPr>
          <w:rFonts w:ascii="PT Astra Serif" w:hAnsi="PT Astra Serif"/>
          <w:sz w:val="28"/>
          <w:szCs w:val="28"/>
        </w:rPr>
        <w:t>, вправе не позднее трё</w:t>
      </w:r>
      <w:r w:rsidRPr="003F0E1F">
        <w:rPr>
          <w:rFonts w:ascii="PT Astra Serif" w:hAnsi="PT Astra Serif"/>
          <w:sz w:val="28"/>
          <w:szCs w:val="28"/>
        </w:rPr>
        <w:t>х месяцев с даты составления акта о невозмо</w:t>
      </w:r>
      <w:r>
        <w:rPr>
          <w:rFonts w:ascii="PT Astra Serif" w:hAnsi="PT Astra Serif"/>
          <w:sz w:val="28"/>
          <w:szCs w:val="28"/>
        </w:rPr>
        <w:t xml:space="preserve">жности проведения контрольного </w:t>
      </w:r>
      <w:r w:rsidRPr="003F0E1F">
        <w:rPr>
          <w:rFonts w:ascii="PT Astra Serif" w:hAnsi="PT Astra Serif"/>
          <w:sz w:val="28"/>
          <w:szCs w:val="28"/>
        </w:rPr>
        <w:t>мероприятия принять решение о проведении в отношении контролируемо</w:t>
      </w:r>
      <w:r>
        <w:rPr>
          <w:rFonts w:ascii="PT Astra Serif" w:hAnsi="PT Astra Serif"/>
          <w:sz w:val="28"/>
          <w:szCs w:val="28"/>
        </w:rPr>
        <w:t xml:space="preserve">го лица такого же контрольного </w:t>
      </w:r>
      <w:r w:rsidRPr="003F0E1F">
        <w:rPr>
          <w:rFonts w:ascii="PT Astra Serif" w:hAnsi="PT Astra Serif"/>
          <w:sz w:val="28"/>
          <w:szCs w:val="28"/>
        </w:rPr>
        <w:t>мероприятия без предварительного уведомления контролируемого лица и без согласования с органами прокуратуры.</w:t>
      </w:r>
    </w:p>
    <w:p w:rsidR="00FC6851" w:rsidRPr="00EF4FAE" w:rsidRDefault="00FC6851" w:rsidP="00FC6851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Индивидуальный предприниматель, гражданин, являющиеся контролируемыми лицами, вправе представить в </w:t>
      </w:r>
      <w:r w:rsidR="007C2CA4">
        <w:rPr>
          <w:rFonts w:ascii="PT Astra Serif" w:hAnsi="PT Astra Serif"/>
          <w:sz w:val="28"/>
          <w:szCs w:val="28"/>
        </w:rPr>
        <w:t>администрацию</w:t>
      </w:r>
      <w:r w:rsidRPr="005B27C6">
        <w:rPr>
          <w:rFonts w:ascii="PT Astra Serif" w:hAnsi="PT Astra Serif"/>
          <w:sz w:val="28"/>
          <w:szCs w:val="28"/>
        </w:rPr>
        <w:t xml:space="preserve"> </w:t>
      </w:r>
      <w:r w:rsidRPr="00EF4FAE">
        <w:rPr>
          <w:rFonts w:ascii="PT Astra Serif" w:hAnsi="PT Astra Serif"/>
          <w:sz w:val="28"/>
          <w:szCs w:val="28"/>
        </w:rPr>
        <w:t>информацию о невозможности присутствия при п</w:t>
      </w:r>
      <w:r>
        <w:rPr>
          <w:rFonts w:ascii="PT Astra Serif" w:hAnsi="PT Astra Serif"/>
          <w:sz w:val="28"/>
          <w:szCs w:val="28"/>
        </w:rPr>
        <w:t xml:space="preserve">роведении контрольных </w:t>
      </w:r>
      <w:r w:rsidRPr="00EF4FAE">
        <w:rPr>
          <w:rFonts w:ascii="PT Astra Serif" w:hAnsi="PT Astra Serif"/>
          <w:sz w:val="28"/>
          <w:szCs w:val="28"/>
        </w:rPr>
        <w:t>мероприятий в</w:t>
      </w:r>
      <w:r w:rsidR="000A0C72">
        <w:rPr>
          <w:rFonts w:ascii="PT Astra Serif" w:hAnsi="PT Astra Serif"/>
          <w:sz w:val="28"/>
          <w:szCs w:val="28"/>
        </w:rPr>
        <w:t xml:space="preserve"> одном или нескольких из случаев</w:t>
      </w:r>
      <w:r w:rsidRPr="00EF4FAE">
        <w:rPr>
          <w:rFonts w:ascii="PT Astra Serif" w:hAnsi="PT Astra Serif"/>
          <w:sz w:val="28"/>
          <w:szCs w:val="28"/>
        </w:rPr>
        <w:t>:</w:t>
      </w:r>
    </w:p>
    <w:p w:rsidR="00FC6851" w:rsidRPr="00EF4FAE" w:rsidRDefault="00FC6851" w:rsidP="00FC6851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EF4FAE">
        <w:rPr>
          <w:rFonts w:ascii="PT Astra Serif" w:hAnsi="PT Astra Serif"/>
          <w:sz w:val="28"/>
          <w:szCs w:val="28"/>
        </w:rPr>
        <w:t>1) временной нетрудоспособности;</w:t>
      </w:r>
    </w:p>
    <w:p w:rsidR="00FC6851" w:rsidRPr="00EF4FAE" w:rsidRDefault="00FC6851" w:rsidP="00FC6851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EF4FAE">
        <w:rPr>
          <w:rFonts w:ascii="PT Astra Serif" w:hAnsi="PT Astra Serif"/>
          <w:sz w:val="28"/>
          <w:szCs w:val="28"/>
        </w:rPr>
        <w:t>2) необходимости явки по вызову</w:t>
      </w:r>
      <w:r>
        <w:rPr>
          <w:rFonts w:ascii="PT Astra Serif" w:hAnsi="PT Astra Serif"/>
          <w:sz w:val="28"/>
          <w:szCs w:val="28"/>
        </w:rPr>
        <w:t xml:space="preserve"> (извещениям, повесткам) судов, </w:t>
      </w:r>
      <w:r w:rsidRPr="00EF4FAE">
        <w:rPr>
          <w:rFonts w:ascii="PT Astra Serif" w:hAnsi="PT Astra Serif"/>
          <w:sz w:val="28"/>
          <w:szCs w:val="28"/>
        </w:rPr>
        <w:t>правоохранительных органов, военных комиссариатов;</w:t>
      </w:r>
    </w:p>
    <w:p w:rsidR="00FC6851" w:rsidRPr="00EF4FAE" w:rsidRDefault="00FC6851" w:rsidP="00FC6851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3) избрания в соответствии с </w:t>
      </w:r>
      <w:r w:rsidRPr="00EF4FAE">
        <w:rPr>
          <w:rFonts w:ascii="PT Astra Serif" w:hAnsi="PT Astra Serif"/>
          <w:sz w:val="28"/>
          <w:szCs w:val="28"/>
        </w:rPr>
        <w:t>Уголовно-процессуальным</w:t>
      </w:r>
      <w:r>
        <w:rPr>
          <w:rFonts w:ascii="PT Astra Serif" w:hAnsi="PT Astra Serif"/>
          <w:sz w:val="28"/>
          <w:szCs w:val="28"/>
        </w:rPr>
        <w:t xml:space="preserve"> к</w:t>
      </w:r>
      <w:r w:rsidRPr="00EF4FAE">
        <w:rPr>
          <w:rFonts w:ascii="PT Astra Serif" w:hAnsi="PT Astra Serif"/>
          <w:sz w:val="28"/>
          <w:szCs w:val="28"/>
        </w:rPr>
        <w:t>одексом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EF4FAE">
        <w:rPr>
          <w:rFonts w:ascii="PT Astra Serif" w:hAnsi="PT Astra Serif"/>
          <w:sz w:val="28"/>
          <w:szCs w:val="28"/>
        </w:rPr>
        <w:t>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EF4FAE">
        <w:rPr>
          <w:rFonts w:ascii="PT Astra Serif" w:hAnsi="PT Astra Serif"/>
          <w:sz w:val="28"/>
          <w:szCs w:val="28"/>
        </w:rPr>
        <w:t>Федерации</w:t>
      </w:r>
      <w:r>
        <w:rPr>
          <w:rFonts w:ascii="PT Astra Serif" w:hAnsi="PT Astra Serif"/>
          <w:sz w:val="28"/>
          <w:szCs w:val="28"/>
        </w:rPr>
        <w:t xml:space="preserve"> меры пресечения, исключающей возможность </w:t>
      </w:r>
      <w:r w:rsidRPr="00EF4FAE">
        <w:rPr>
          <w:rFonts w:ascii="PT Astra Serif" w:hAnsi="PT Astra Serif"/>
          <w:sz w:val="28"/>
          <w:szCs w:val="28"/>
        </w:rPr>
        <w:t>присутствия при проведении контрольных мероприятий;</w:t>
      </w:r>
    </w:p>
    <w:p w:rsidR="00FC6851" w:rsidRDefault="00FC6851" w:rsidP="00FC6851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EF4FAE">
        <w:rPr>
          <w:rFonts w:ascii="PT Astra Serif" w:hAnsi="PT Astra Serif"/>
          <w:sz w:val="28"/>
          <w:szCs w:val="28"/>
        </w:rPr>
        <w:t>4) нахож</w:t>
      </w:r>
      <w:r w:rsidR="007C2CA4">
        <w:rPr>
          <w:rFonts w:ascii="PT Astra Serif" w:hAnsi="PT Astra Serif"/>
          <w:sz w:val="28"/>
          <w:szCs w:val="28"/>
        </w:rPr>
        <w:t>дения в служебной</w:t>
      </w:r>
      <w:r w:rsidR="00EC78A1">
        <w:rPr>
          <w:rFonts w:ascii="PT Astra Serif" w:hAnsi="PT Astra Serif"/>
          <w:sz w:val="28"/>
          <w:szCs w:val="28"/>
        </w:rPr>
        <w:t xml:space="preserve"> командировке.</w:t>
      </w:r>
    </w:p>
    <w:p w:rsidR="00FC6851" w:rsidRPr="0087285C" w:rsidRDefault="00FC6851" w:rsidP="00FC685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 w:themeColor="text1"/>
          <w:sz w:val="28"/>
          <w:szCs w:val="28"/>
        </w:rPr>
      </w:pPr>
      <w:r w:rsidRPr="00EF4FAE">
        <w:rPr>
          <w:rFonts w:ascii="PT Astra Serif" w:hAnsi="PT Astra Serif"/>
          <w:sz w:val="28"/>
          <w:szCs w:val="28"/>
        </w:rPr>
        <w:t>При поступлении информации про</w:t>
      </w:r>
      <w:r>
        <w:rPr>
          <w:rFonts w:ascii="PT Astra Serif" w:hAnsi="PT Astra Serif"/>
          <w:sz w:val="28"/>
          <w:szCs w:val="28"/>
        </w:rPr>
        <w:t xml:space="preserve">ведение контрольных мероприятий </w:t>
      </w:r>
      <w:r w:rsidRPr="00EF4FAE">
        <w:rPr>
          <w:rFonts w:ascii="PT Astra Serif" w:hAnsi="PT Astra Serif"/>
          <w:sz w:val="28"/>
          <w:szCs w:val="28"/>
        </w:rPr>
        <w:t xml:space="preserve">переносится </w:t>
      </w:r>
      <w:r w:rsidR="007C2CA4">
        <w:rPr>
          <w:rFonts w:ascii="PT Astra Serif" w:hAnsi="PT Astra Serif"/>
          <w:sz w:val="28"/>
          <w:szCs w:val="28"/>
        </w:rPr>
        <w:t>администрацией</w:t>
      </w:r>
      <w:r w:rsidRPr="005B27C6">
        <w:rPr>
          <w:rFonts w:ascii="PT Astra Serif" w:hAnsi="PT Astra Serif"/>
          <w:sz w:val="28"/>
          <w:szCs w:val="28"/>
        </w:rPr>
        <w:t xml:space="preserve"> </w:t>
      </w:r>
      <w:r w:rsidRPr="00EF4FAE">
        <w:rPr>
          <w:rFonts w:ascii="PT Astra Serif" w:hAnsi="PT Astra Serif"/>
          <w:sz w:val="28"/>
          <w:szCs w:val="28"/>
        </w:rPr>
        <w:t>на срок, необходимый для устранения</w:t>
      </w:r>
      <w:r w:rsidRPr="00EF4FAE">
        <w:t xml:space="preserve"> </w:t>
      </w:r>
      <w:r>
        <w:rPr>
          <w:rFonts w:ascii="PT Astra Serif" w:hAnsi="PT Astra Serif"/>
          <w:sz w:val="28"/>
          <w:szCs w:val="28"/>
        </w:rPr>
        <w:t xml:space="preserve">обстоятельств, послуживших поводом для данного обращения </w:t>
      </w:r>
      <w:r w:rsidRPr="00EF4FAE">
        <w:rPr>
          <w:rFonts w:ascii="PT Astra Serif" w:hAnsi="PT Astra Serif"/>
          <w:sz w:val="28"/>
          <w:szCs w:val="28"/>
        </w:rPr>
        <w:t>индивидуального предпринимателя, гражданина.</w:t>
      </w:r>
      <w:r w:rsidR="00EC78A1">
        <w:rPr>
          <w:rFonts w:ascii="PT Astra Serif" w:hAnsi="PT Astra Serif"/>
          <w:sz w:val="28"/>
          <w:szCs w:val="28"/>
        </w:rPr>
        <w:t>»;</w:t>
      </w:r>
    </w:p>
    <w:p w:rsidR="0077065C" w:rsidRPr="00316546" w:rsidRDefault="000A0C72" w:rsidP="0087285C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655D23">
        <w:rPr>
          <w:rFonts w:ascii="PT Astra Serif" w:hAnsi="PT Astra Serif"/>
          <w:sz w:val="28"/>
          <w:szCs w:val="28"/>
        </w:rPr>
        <w:t>)</w:t>
      </w:r>
      <w:r w:rsidR="00FC6851">
        <w:rPr>
          <w:rFonts w:ascii="PT Astra Serif" w:hAnsi="PT Astra Serif"/>
          <w:sz w:val="28"/>
          <w:szCs w:val="28"/>
        </w:rPr>
        <w:t xml:space="preserve"> п</w:t>
      </w:r>
      <w:r w:rsidR="0077065C" w:rsidRPr="00316546">
        <w:rPr>
          <w:rFonts w:ascii="PT Astra Serif" w:hAnsi="PT Astra Serif"/>
          <w:sz w:val="28"/>
          <w:szCs w:val="28"/>
        </w:rPr>
        <w:t>ункт 3.6</w:t>
      </w:r>
      <w:r w:rsidR="00316546" w:rsidRPr="00316546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изложить в следующей редакции</w:t>
      </w:r>
      <w:r w:rsidR="00316546" w:rsidRPr="00316546">
        <w:rPr>
          <w:rFonts w:ascii="PT Astra Serif" w:hAnsi="PT Astra Serif"/>
          <w:color w:val="000000"/>
          <w:sz w:val="28"/>
          <w:szCs w:val="28"/>
        </w:rPr>
        <w:t>:</w:t>
      </w:r>
    </w:p>
    <w:p w:rsidR="00DC40F2" w:rsidRDefault="00942FBD" w:rsidP="00DC40F2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«3.6. </w:t>
      </w:r>
      <w:r w:rsidR="00770478" w:rsidRPr="00DC40F2">
        <w:rPr>
          <w:rFonts w:ascii="PT Astra Serif" w:hAnsi="PT Astra Serif"/>
          <w:color w:val="000000"/>
          <w:sz w:val="28"/>
          <w:szCs w:val="28"/>
        </w:rPr>
        <w:t>Реш</w:t>
      </w:r>
      <w:r w:rsidR="007C2CA4">
        <w:rPr>
          <w:rFonts w:ascii="PT Astra Serif" w:hAnsi="PT Astra Serif"/>
          <w:color w:val="000000"/>
          <w:sz w:val="28"/>
          <w:szCs w:val="28"/>
        </w:rPr>
        <w:t xml:space="preserve">ение о проведении контрольного </w:t>
      </w:r>
      <w:r w:rsidR="00770478" w:rsidRPr="00DC40F2">
        <w:rPr>
          <w:rFonts w:ascii="PT Astra Serif" w:hAnsi="PT Astra Serif"/>
          <w:color w:val="000000"/>
          <w:sz w:val="28"/>
          <w:szCs w:val="28"/>
        </w:rPr>
        <w:t>мероприятия, предусматривающего взаимодействие с контролируемым лицом, по основ</w:t>
      </w:r>
      <w:r w:rsidR="00DC40F2">
        <w:rPr>
          <w:rFonts w:ascii="PT Astra Serif" w:hAnsi="PT Astra Serif"/>
          <w:color w:val="000000"/>
          <w:sz w:val="28"/>
          <w:szCs w:val="28"/>
        </w:rPr>
        <w:t xml:space="preserve">анию, предусмотренному </w:t>
      </w:r>
      <w:r>
        <w:rPr>
          <w:rFonts w:ascii="PT Astra Serif" w:hAnsi="PT Astra Serif"/>
          <w:color w:val="000000"/>
          <w:sz w:val="28"/>
          <w:szCs w:val="28"/>
        </w:rPr>
        <w:t>подпунктом 1 пункта</w:t>
      </w:r>
      <w:r w:rsidR="00DC40F2">
        <w:rPr>
          <w:rFonts w:ascii="PT Astra Serif" w:hAnsi="PT Astra Serif"/>
          <w:color w:val="000000"/>
          <w:sz w:val="28"/>
          <w:szCs w:val="28"/>
        </w:rPr>
        <w:t xml:space="preserve"> 3.4 настоящего Положения</w:t>
      </w:r>
      <w:r w:rsidR="00770478" w:rsidRPr="00DC40F2">
        <w:rPr>
          <w:rFonts w:ascii="PT Astra Serif" w:hAnsi="PT Astra Serif"/>
          <w:color w:val="000000"/>
          <w:sz w:val="28"/>
          <w:szCs w:val="28"/>
        </w:rPr>
        <w:t xml:space="preserve">, принимается </w:t>
      </w:r>
      <w:r>
        <w:rPr>
          <w:rFonts w:ascii="PT Astra Serif" w:hAnsi="PT Astra Serif"/>
          <w:color w:val="000000"/>
          <w:sz w:val="28"/>
          <w:szCs w:val="28"/>
        </w:rPr>
        <w:t>в случаях, предусмотренных частью 1 статьи 60</w:t>
      </w:r>
      <w:r w:rsidRPr="00942FB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555C3">
        <w:rPr>
          <w:rFonts w:ascii="PT Astra Serif" w:hAnsi="PT Astra Serif"/>
          <w:color w:val="000000" w:themeColor="text1"/>
          <w:sz w:val="28"/>
          <w:szCs w:val="28"/>
        </w:rPr>
        <w:t>Федерального закона от 31.07.2020 № 248-ФЗ</w:t>
      </w:r>
      <w:r w:rsidRPr="006F717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 государственном контроле (надзоре) и муниципальном к</w:t>
      </w:r>
      <w:r w:rsidR="00EC78A1">
        <w:rPr>
          <w:rFonts w:ascii="PT Astra Serif" w:hAnsi="PT Astra Serif"/>
          <w:sz w:val="28"/>
          <w:szCs w:val="28"/>
        </w:rPr>
        <w:t>онтроле в Российской Федерации»;</w:t>
      </w:r>
    </w:p>
    <w:p w:rsidR="00075735" w:rsidRDefault="00942FBD" w:rsidP="007C2CA4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B979AD">
        <w:rPr>
          <w:rFonts w:ascii="PT Astra Serif" w:hAnsi="PT Astra Serif"/>
          <w:sz w:val="28"/>
          <w:szCs w:val="28"/>
        </w:rPr>
        <w:t>д)</w:t>
      </w:r>
      <w:r w:rsidR="000C5ADC" w:rsidRPr="00B979AD">
        <w:rPr>
          <w:rFonts w:ascii="PT Astra Serif" w:hAnsi="PT Astra Serif"/>
          <w:sz w:val="28"/>
          <w:szCs w:val="28"/>
        </w:rPr>
        <w:t xml:space="preserve"> пункт 3.10</w:t>
      </w:r>
      <w:r w:rsidR="007C2CA4" w:rsidRPr="00B979AD">
        <w:rPr>
          <w:rFonts w:ascii="PT Astra Serif" w:hAnsi="PT Astra Serif"/>
          <w:sz w:val="28"/>
          <w:szCs w:val="28"/>
        </w:rPr>
        <w:t xml:space="preserve"> </w:t>
      </w:r>
      <w:r w:rsidR="0011587F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954881" w:rsidRDefault="00954881" w:rsidP="0095488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</w:t>
      </w:r>
      <w:r w:rsidR="00EC78A1">
        <w:rPr>
          <w:rFonts w:ascii="PT Astra Serif" w:hAnsi="PT Astra Serif"/>
          <w:color w:val="000000"/>
          <w:sz w:val="28"/>
          <w:szCs w:val="28"/>
        </w:rPr>
        <w:t xml:space="preserve">3.10. </w:t>
      </w:r>
      <w:r w:rsidRPr="00075735">
        <w:rPr>
          <w:rFonts w:ascii="PT Astra Serif" w:hAnsi="PT Astra Serif"/>
          <w:color w:val="000000"/>
          <w:sz w:val="28"/>
          <w:szCs w:val="28"/>
        </w:rPr>
        <w:t>Срок проведения выездной пр</w:t>
      </w:r>
      <w:r>
        <w:rPr>
          <w:rFonts w:ascii="PT Astra Serif" w:hAnsi="PT Astra Serif"/>
          <w:color w:val="000000"/>
          <w:sz w:val="28"/>
          <w:szCs w:val="28"/>
        </w:rPr>
        <w:t xml:space="preserve">оверки составляет десять рабочих дней. В отношении </w:t>
      </w:r>
      <w:r w:rsidR="00B979AD">
        <w:rPr>
          <w:rFonts w:ascii="PT Astra Serif" w:hAnsi="PT Astra Serif"/>
          <w:color w:val="000000"/>
          <w:sz w:val="28"/>
          <w:szCs w:val="28"/>
        </w:rPr>
        <w:t xml:space="preserve">одного субъекта малого предпринимательства общий срок взаимодействия в ходе проведения выездной проверки составляет 50 часов для малого предприятия и 15 часов для </w:t>
      </w:r>
      <w:proofErr w:type="spellStart"/>
      <w:r w:rsidR="00B979AD">
        <w:rPr>
          <w:rFonts w:ascii="PT Astra Serif" w:hAnsi="PT Astra Serif"/>
          <w:color w:val="000000"/>
          <w:sz w:val="28"/>
          <w:szCs w:val="28"/>
        </w:rPr>
        <w:t>микропредприятия</w:t>
      </w:r>
      <w:proofErr w:type="spellEnd"/>
      <w:r w:rsidR="00B979AD">
        <w:rPr>
          <w:rFonts w:ascii="PT Astra Serif" w:hAnsi="PT Astra Serif"/>
          <w:color w:val="000000"/>
          <w:sz w:val="28"/>
          <w:szCs w:val="28"/>
        </w:rPr>
        <w:t>, за исключением выездной проверки, основанием для проведения которой является пункт 6 части 1 статьи 57</w:t>
      </w:r>
      <w:r w:rsidRPr="00942FB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555C3">
        <w:rPr>
          <w:rFonts w:ascii="PT Astra Serif" w:hAnsi="PT Astra Serif"/>
          <w:color w:val="000000" w:themeColor="text1"/>
          <w:sz w:val="28"/>
          <w:szCs w:val="28"/>
        </w:rPr>
        <w:t>Федерального закона от 31.07.2020 № 248-ФЗ</w:t>
      </w:r>
      <w:r w:rsidRPr="006F717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 государственном контроле (надзоре) и муниципальном контроле в</w:t>
      </w:r>
      <w:r>
        <w:rPr>
          <w:rFonts w:ascii="PT Astra Serif" w:hAnsi="PT Astra Serif"/>
          <w:color w:val="000000"/>
          <w:sz w:val="28"/>
          <w:szCs w:val="28"/>
        </w:rPr>
        <w:t xml:space="preserve"> Российской Федерации» и которая</w:t>
      </w:r>
      <w:r w:rsidRPr="00075735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для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микропредприятия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не может продолжаться более 40 часов.</w:t>
      </w:r>
    </w:p>
    <w:p w:rsidR="00075735" w:rsidRDefault="00075735" w:rsidP="00954881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color w:val="000000"/>
          <w:sz w:val="28"/>
          <w:szCs w:val="28"/>
        </w:rPr>
      </w:pPr>
      <w:r w:rsidRPr="00075735">
        <w:rPr>
          <w:rFonts w:ascii="PT Astra Serif" w:hAnsi="PT Astra Serif"/>
          <w:color w:val="000000"/>
          <w:sz w:val="28"/>
          <w:szCs w:val="28"/>
        </w:rPr>
        <w:t>Срок проведения выездной пр</w:t>
      </w:r>
      <w:r>
        <w:rPr>
          <w:rFonts w:ascii="PT Astra Serif" w:hAnsi="PT Astra Serif"/>
          <w:color w:val="000000"/>
          <w:sz w:val="28"/>
          <w:szCs w:val="28"/>
        </w:rPr>
        <w:t xml:space="preserve">оверки в отношении организации, </w:t>
      </w:r>
      <w:r w:rsidRPr="00075735">
        <w:rPr>
          <w:rFonts w:ascii="PT Astra Serif" w:hAnsi="PT Astra Serif"/>
          <w:color w:val="000000"/>
          <w:sz w:val="28"/>
          <w:szCs w:val="28"/>
        </w:rPr>
        <w:t>осуществляющей свою деятельность на территориях нескольких субъектов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75735">
        <w:rPr>
          <w:rFonts w:ascii="PT Astra Serif" w:hAnsi="PT Astra Serif"/>
          <w:color w:val="000000"/>
          <w:sz w:val="28"/>
          <w:szCs w:val="28"/>
        </w:rPr>
        <w:t>Российской Федерации,</w:t>
      </w:r>
      <w:r w:rsidR="00954881">
        <w:rPr>
          <w:rFonts w:ascii="PT Astra Serif" w:hAnsi="PT Astra Serif"/>
          <w:color w:val="000000"/>
          <w:sz w:val="28"/>
          <w:szCs w:val="28"/>
        </w:rPr>
        <w:t xml:space="preserve"> устанавливается</w:t>
      </w:r>
      <w:r w:rsidRPr="00075735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54881">
        <w:rPr>
          <w:rFonts w:ascii="PT Astra Serif" w:hAnsi="PT Astra Serif"/>
          <w:color w:val="000000"/>
          <w:sz w:val="28"/>
          <w:szCs w:val="28"/>
        </w:rPr>
        <w:t>отдельно по каждому филиалу, представительству, обособленному структурному подразделению организации или производственному объекту и не может превышать 10</w:t>
      </w:r>
      <w:r>
        <w:rPr>
          <w:rFonts w:ascii="PT Astra Serif" w:hAnsi="PT Astra Serif"/>
          <w:color w:val="000000"/>
          <w:sz w:val="28"/>
          <w:szCs w:val="28"/>
        </w:rPr>
        <w:t xml:space="preserve"> рабочих дней.</w:t>
      </w:r>
      <w:r w:rsidR="00954881">
        <w:rPr>
          <w:rFonts w:ascii="PT Astra Serif" w:hAnsi="PT Astra Serif"/>
          <w:color w:val="000000"/>
          <w:sz w:val="28"/>
          <w:szCs w:val="28"/>
        </w:rPr>
        <w:t>»;</w:t>
      </w:r>
    </w:p>
    <w:p w:rsidR="0077065C" w:rsidRDefault="00942FBD" w:rsidP="000A473B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 w:rsidR="00FC6851">
        <w:rPr>
          <w:rFonts w:ascii="PT Astra Serif" w:hAnsi="PT Astra Serif"/>
          <w:sz w:val="28"/>
          <w:szCs w:val="28"/>
        </w:rPr>
        <w:t>) п</w:t>
      </w:r>
      <w:r w:rsidR="004E2198">
        <w:rPr>
          <w:rFonts w:ascii="PT Astra Serif" w:hAnsi="PT Astra Serif"/>
          <w:sz w:val="28"/>
          <w:szCs w:val="28"/>
        </w:rPr>
        <w:t>ункт 3.11</w:t>
      </w:r>
      <w:r>
        <w:rPr>
          <w:rFonts w:ascii="PT Astra Serif" w:hAnsi="PT Astra Serif"/>
          <w:sz w:val="28"/>
          <w:szCs w:val="28"/>
        </w:rPr>
        <w:t xml:space="preserve"> дополнить абзаца</w:t>
      </w:r>
      <w:r w:rsidR="00A27625">
        <w:rPr>
          <w:rFonts w:ascii="PT Astra Serif" w:hAnsi="PT Astra Serif"/>
          <w:sz w:val="28"/>
          <w:szCs w:val="28"/>
        </w:rPr>
        <w:t>м</w:t>
      </w:r>
      <w:r>
        <w:rPr>
          <w:rFonts w:ascii="PT Astra Serif" w:hAnsi="PT Astra Serif"/>
          <w:sz w:val="28"/>
          <w:szCs w:val="28"/>
        </w:rPr>
        <w:t>и вторым-седьмым</w:t>
      </w:r>
      <w:r w:rsidR="00A27625">
        <w:rPr>
          <w:rFonts w:ascii="PT Astra Serif" w:hAnsi="PT Astra Serif"/>
          <w:sz w:val="28"/>
          <w:szCs w:val="28"/>
        </w:rPr>
        <w:t xml:space="preserve"> следующего содержания</w:t>
      </w:r>
      <w:r w:rsidR="006A5691">
        <w:rPr>
          <w:rFonts w:ascii="PT Astra Serif" w:hAnsi="PT Astra Serif"/>
          <w:sz w:val="28"/>
          <w:szCs w:val="28"/>
        </w:rPr>
        <w:t>:</w:t>
      </w:r>
    </w:p>
    <w:p w:rsidR="009B3066" w:rsidRPr="009B3066" w:rsidRDefault="00942FBD" w:rsidP="00214983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9B3066" w:rsidRPr="009B3066">
        <w:rPr>
          <w:rFonts w:ascii="PT Astra Serif" w:hAnsi="PT Astra Serif"/>
          <w:sz w:val="28"/>
          <w:szCs w:val="28"/>
        </w:rPr>
        <w:t>Порядок осуществления фотосъемки, аудио- и (или) видеозаписи, иных способов</w:t>
      </w:r>
      <w:r w:rsidR="00A27625">
        <w:rPr>
          <w:rFonts w:ascii="PT Astra Serif" w:hAnsi="PT Astra Serif"/>
          <w:sz w:val="28"/>
          <w:szCs w:val="28"/>
        </w:rPr>
        <w:t xml:space="preserve"> </w:t>
      </w:r>
      <w:r w:rsidR="009B3066" w:rsidRPr="009B3066">
        <w:rPr>
          <w:rFonts w:ascii="PT Astra Serif" w:hAnsi="PT Astra Serif"/>
          <w:sz w:val="28"/>
          <w:szCs w:val="28"/>
        </w:rPr>
        <w:t xml:space="preserve">фиксации доказательств </w:t>
      </w:r>
      <w:r>
        <w:rPr>
          <w:rFonts w:ascii="PT Astra Serif" w:hAnsi="PT Astra Serif"/>
          <w:sz w:val="28"/>
          <w:szCs w:val="28"/>
        </w:rPr>
        <w:t xml:space="preserve">нарушений, в ходе контрольного </w:t>
      </w:r>
      <w:r w:rsidR="009B3066" w:rsidRPr="009B3066">
        <w:rPr>
          <w:rFonts w:ascii="PT Astra Serif" w:hAnsi="PT Astra Serif"/>
          <w:sz w:val="28"/>
          <w:szCs w:val="28"/>
        </w:rPr>
        <w:t>мероприятия включает в</w:t>
      </w:r>
      <w:r w:rsidR="00A27625">
        <w:rPr>
          <w:rFonts w:ascii="PT Astra Serif" w:hAnsi="PT Astra Serif"/>
          <w:sz w:val="28"/>
          <w:szCs w:val="28"/>
        </w:rPr>
        <w:t xml:space="preserve"> </w:t>
      </w:r>
      <w:r w:rsidR="009B3066" w:rsidRPr="009B3066">
        <w:rPr>
          <w:rFonts w:ascii="PT Astra Serif" w:hAnsi="PT Astra Serif"/>
          <w:sz w:val="28"/>
          <w:szCs w:val="28"/>
        </w:rPr>
        <w:t>себя:</w:t>
      </w:r>
    </w:p>
    <w:p w:rsidR="009B3066" w:rsidRPr="009B3066" w:rsidRDefault="009B3066" w:rsidP="00D679F4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9B3066">
        <w:rPr>
          <w:rFonts w:ascii="PT Astra Serif" w:hAnsi="PT Astra Serif"/>
          <w:sz w:val="28"/>
          <w:szCs w:val="28"/>
        </w:rPr>
        <w:t>а) принятие должностным лицом</w:t>
      </w:r>
      <w:r w:rsidR="00655D23">
        <w:rPr>
          <w:rFonts w:ascii="PT Astra Serif" w:hAnsi="PT Astra Serif"/>
          <w:sz w:val="28"/>
          <w:szCs w:val="28"/>
        </w:rPr>
        <w:t>,</w:t>
      </w:r>
      <w:r w:rsidR="00655D23" w:rsidRPr="00655D23">
        <w:t xml:space="preserve"> </w:t>
      </w:r>
      <w:r w:rsidR="00655D23">
        <w:rPr>
          <w:rFonts w:ascii="PT Astra Serif" w:hAnsi="PT Astra Serif"/>
          <w:sz w:val="28"/>
          <w:szCs w:val="28"/>
        </w:rPr>
        <w:t>уполномоченным</w:t>
      </w:r>
      <w:r w:rsidR="00655D23" w:rsidRPr="00655D23">
        <w:rPr>
          <w:rFonts w:ascii="PT Astra Serif" w:hAnsi="PT Astra Serif"/>
          <w:sz w:val="28"/>
          <w:szCs w:val="28"/>
        </w:rPr>
        <w:t xml:space="preserve"> осуществлять муниципальный контроль</w:t>
      </w:r>
      <w:r w:rsidRPr="009B3066">
        <w:rPr>
          <w:rFonts w:ascii="PT Astra Serif" w:hAnsi="PT Astra Serif"/>
          <w:sz w:val="28"/>
          <w:szCs w:val="28"/>
        </w:rPr>
        <w:t>, решения о применении фотосъемки, аудио- и (или)</w:t>
      </w:r>
      <w:r w:rsidR="00D679F4">
        <w:rPr>
          <w:rFonts w:ascii="PT Astra Serif" w:hAnsi="PT Astra Serif"/>
          <w:sz w:val="28"/>
          <w:szCs w:val="28"/>
        </w:rPr>
        <w:t xml:space="preserve"> </w:t>
      </w:r>
      <w:r w:rsidRPr="009B3066">
        <w:rPr>
          <w:rFonts w:ascii="PT Astra Serif" w:hAnsi="PT Astra Serif"/>
          <w:sz w:val="28"/>
          <w:szCs w:val="28"/>
        </w:rPr>
        <w:t>видеозаписи, иных способов фиксации доказательств в случаях проведения</w:t>
      </w:r>
      <w:r w:rsidR="00802387">
        <w:rPr>
          <w:rFonts w:ascii="PT Astra Serif" w:hAnsi="PT Astra Serif"/>
          <w:sz w:val="28"/>
          <w:szCs w:val="28"/>
        </w:rPr>
        <w:t xml:space="preserve"> контрольных мероприятий и контрольных действий;</w:t>
      </w:r>
    </w:p>
    <w:p w:rsidR="009B3066" w:rsidRPr="009B3066" w:rsidRDefault="009B3066" w:rsidP="00D679F4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9B3066">
        <w:rPr>
          <w:rFonts w:ascii="PT Astra Serif" w:hAnsi="PT Astra Serif"/>
          <w:sz w:val="28"/>
          <w:szCs w:val="28"/>
        </w:rPr>
        <w:t>б) извещение контролируемого лица, а также предс</w:t>
      </w:r>
      <w:r w:rsidR="00D679F4">
        <w:rPr>
          <w:rFonts w:ascii="PT Astra Serif" w:hAnsi="PT Astra Serif"/>
          <w:sz w:val="28"/>
          <w:szCs w:val="28"/>
        </w:rPr>
        <w:t xml:space="preserve">тавителя контролируемого лица о </w:t>
      </w:r>
      <w:r w:rsidRPr="009B3066">
        <w:rPr>
          <w:rFonts w:ascii="PT Astra Serif" w:hAnsi="PT Astra Serif"/>
          <w:sz w:val="28"/>
          <w:szCs w:val="28"/>
        </w:rPr>
        <w:t>ведении фотосъемки, аудио- и (или) видеозаписи, иных способов фиксации доказательств, в случае</w:t>
      </w:r>
      <w:r w:rsidR="00D679F4">
        <w:rPr>
          <w:rFonts w:ascii="PT Astra Serif" w:hAnsi="PT Astra Serif"/>
          <w:sz w:val="28"/>
          <w:szCs w:val="28"/>
        </w:rPr>
        <w:t xml:space="preserve"> </w:t>
      </w:r>
      <w:r w:rsidRPr="009B3066">
        <w:rPr>
          <w:rFonts w:ascii="PT Astra Serif" w:hAnsi="PT Astra Serif"/>
          <w:sz w:val="28"/>
          <w:szCs w:val="28"/>
        </w:rPr>
        <w:t>осуществления контрольного мероприятия с взаимодействием с контролируемым</w:t>
      </w:r>
      <w:r w:rsidR="00D679F4">
        <w:rPr>
          <w:rFonts w:ascii="PT Astra Serif" w:hAnsi="PT Astra Serif"/>
          <w:sz w:val="28"/>
          <w:szCs w:val="28"/>
        </w:rPr>
        <w:t xml:space="preserve"> </w:t>
      </w:r>
      <w:r w:rsidRPr="009B3066">
        <w:rPr>
          <w:rFonts w:ascii="PT Astra Serif" w:hAnsi="PT Astra Serif"/>
          <w:sz w:val="28"/>
          <w:szCs w:val="28"/>
        </w:rPr>
        <w:t>лицом;</w:t>
      </w:r>
    </w:p>
    <w:p w:rsidR="009B3066" w:rsidRPr="009B3066" w:rsidRDefault="009B3066" w:rsidP="00D679F4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9B3066">
        <w:rPr>
          <w:rFonts w:ascii="PT Astra Serif" w:hAnsi="PT Astra Serif"/>
          <w:sz w:val="28"/>
          <w:szCs w:val="28"/>
        </w:rPr>
        <w:lastRenderedPageBreak/>
        <w:t>в) внесение в акт контрольного мероприят</w:t>
      </w:r>
      <w:r w:rsidR="00D679F4">
        <w:rPr>
          <w:rFonts w:ascii="PT Astra Serif" w:hAnsi="PT Astra Serif"/>
          <w:sz w:val="28"/>
          <w:szCs w:val="28"/>
        </w:rPr>
        <w:t xml:space="preserve">ия соответствующей информации о </w:t>
      </w:r>
      <w:r w:rsidRPr="009B3066">
        <w:rPr>
          <w:rFonts w:ascii="PT Astra Serif" w:hAnsi="PT Astra Serif"/>
          <w:sz w:val="28"/>
          <w:szCs w:val="28"/>
        </w:rPr>
        <w:t>ведении фотосъемки, аудио- и (или) видеозаписи, иных способов фиксации доказательств;</w:t>
      </w:r>
    </w:p>
    <w:p w:rsidR="009B3066" w:rsidRPr="009B3066" w:rsidRDefault="009B3066" w:rsidP="00D679F4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9B3066">
        <w:rPr>
          <w:rFonts w:ascii="PT Astra Serif" w:hAnsi="PT Astra Serif"/>
          <w:sz w:val="28"/>
          <w:szCs w:val="28"/>
        </w:rPr>
        <w:t>г) обеспечение сохранности информации, полученной по</w:t>
      </w:r>
      <w:r w:rsidR="00D679F4">
        <w:rPr>
          <w:rFonts w:ascii="PT Astra Serif" w:hAnsi="PT Astra Serif"/>
          <w:sz w:val="28"/>
          <w:szCs w:val="28"/>
        </w:rPr>
        <w:t xml:space="preserve"> средствам фотосъемки, аудио- и </w:t>
      </w:r>
      <w:r w:rsidRPr="009B3066">
        <w:rPr>
          <w:rFonts w:ascii="PT Astra Serif" w:hAnsi="PT Astra Serif"/>
          <w:sz w:val="28"/>
          <w:szCs w:val="28"/>
        </w:rPr>
        <w:t>(или) видеозаписи, иных способов фиксации доказательств.</w:t>
      </w:r>
    </w:p>
    <w:p w:rsidR="009B3066" w:rsidRDefault="009B3066" w:rsidP="0063461D">
      <w:pPr>
        <w:pStyle w:val="ae"/>
        <w:ind w:firstLine="709"/>
        <w:rPr>
          <w:rFonts w:ascii="PT Astra Serif" w:hAnsi="PT Astra Serif"/>
          <w:sz w:val="28"/>
          <w:szCs w:val="28"/>
        </w:rPr>
      </w:pPr>
      <w:r w:rsidRPr="009B3066">
        <w:rPr>
          <w:rFonts w:ascii="PT Astra Serif" w:hAnsi="PT Astra Serif"/>
          <w:sz w:val="28"/>
          <w:szCs w:val="28"/>
        </w:rPr>
        <w:t xml:space="preserve">Хранение материалов фото-, аудио- и </w:t>
      </w:r>
      <w:proofErr w:type="spellStart"/>
      <w:r w:rsidRPr="009B3066">
        <w:rPr>
          <w:rFonts w:ascii="PT Astra Serif" w:hAnsi="PT Astra Serif"/>
          <w:sz w:val="28"/>
          <w:szCs w:val="28"/>
        </w:rPr>
        <w:t>видеофиксации</w:t>
      </w:r>
      <w:proofErr w:type="spellEnd"/>
      <w:r w:rsidRPr="009B3066">
        <w:rPr>
          <w:rFonts w:ascii="PT Astra Serif" w:hAnsi="PT Astra Serif"/>
          <w:sz w:val="28"/>
          <w:szCs w:val="28"/>
        </w:rPr>
        <w:t xml:space="preserve"> осуществляется на бумажном или</w:t>
      </w:r>
      <w:r w:rsidR="0063461D">
        <w:rPr>
          <w:rFonts w:ascii="PT Astra Serif" w:hAnsi="PT Astra Serif"/>
          <w:sz w:val="28"/>
          <w:szCs w:val="28"/>
        </w:rPr>
        <w:t xml:space="preserve"> </w:t>
      </w:r>
      <w:r w:rsidRPr="009B3066">
        <w:rPr>
          <w:rFonts w:ascii="PT Astra Serif" w:hAnsi="PT Astra Serif"/>
          <w:sz w:val="28"/>
          <w:szCs w:val="28"/>
        </w:rPr>
        <w:t>электронном носителе. Использование материалов в це</w:t>
      </w:r>
      <w:r>
        <w:rPr>
          <w:rFonts w:ascii="PT Astra Serif" w:hAnsi="PT Astra Serif"/>
          <w:sz w:val="28"/>
          <w:szCs w:val="28"/>
        </w:rPr>
        <w:t xml:space="preserve">лях, не связанных с проведением </w:t>
      </w:r>
      <w:r w:rsidR="0063461D">
        <w:rPr>
          <w:rFonts w:ascii="PT Astra Serif" w:hAnsi="PT Astra Serif"/>
          <w:sz w:val="28"/>
          <w:szCs w:val="28"/>
        </w:rPr>
        <w:t>муниципального</w:t>
      </w:r>
      <w:r w:rsidRPr="009B3066">
        <w:rPr>
          <w:rFonts w:ascii="PT Astra Serif" w:hAnsi="PT Astra Serif"/>
          <w:sz w:val="28"/>
          <w:szCs w:val="28"/>
        </w:rPr>
        <w:t xml:space="preserve"> контроля, не допускается.</w:t>
      </w:r>
      <w:r w:rsidR="007C2CA4">
        <w:rPr>
          <w:rFonts w:ascii="PT Astra Serif" w:hAnsi="PT Astra Serif"/>
          <w:sz w:val="28"/>
          <w:szCs w:val="28"/>
        </w:rPr>
        <w:t>»;</w:t>
      </w:r>
    </w:p>
    <w:p w:rsidR="000C5ADC" w:rsidRDefault="000C5ADC" w:rsidP="0063461D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ж) </w:t>
      </w:r>
      <w:proofErr w:type="gramStart"/>
      <w:r>
        <w:rPr>
          <w:rFonts w:ascii="PT Astra Serif" w:hAnsi="PT Astra Serif"/>
          <w:sz w:val="28"/>
          <w:szCs w:val="28"/>
        </w:rPr>
        <w:t>в  пункте</w:t>
      </w:r>
      <w:proofErr w:type="gramEnd"/>
      <w:r>
        <w:rPr>
          <w:rFonts w:ascii="PT Astra Serif" w:hAnsi="PT Astra Serif"/>
          <w:sz w:val="28"/>
          <w:szCs w:val="28"/>
        </w:rPr>
        <w:t xml:space="preserve">  3.12  слова «частью 2» заменить сло</w:t>
      </w:r>
      <w:r w:rsidR="007C2CA4">
        <w:rPr>
          <w:rFonts w:ascii="PT Astra Serif" w:hAnsi="PT Astra Serif"/>
          <w:sz w:val="28"/>
          <w:szCs w:val="28"/>
        </w:rPr>
        <w:t>вами «пунктом 2 части 2»;</w:t>
      </w:r>
    </w:p>
    <w:p w:rsidR="0011587F" w:rsidRDefault="000C5ADC" w:rsidP="005C619E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з</w:t>
      </w:r>
      <w:r w:rsidR="00FC6851">
        <w:rPr>
          <w:rFonts w:ascii="PT Astra Serif" w:hAnsi="PT Astra Serif"/>
          <w:sz w:val="28"/>
          <w:szCs w:val="28"/>
          <w:shd w:val="clear" w:color="auto" w:fill="FFFFFF"/>
        </w:rPr>
        <w:t xml:space="preserve">)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в </w:t>
      </w:r>
      <w:r w:rsidR="00FC6851">
        <w:rPr>
          <w:rFonts w:ascii="PT Astra Serif" w:hAnsi="PT Astra Serif"/>
          <w:sz w:val="28"/>
          <w:szCs w:val="28"/>
          <w:shd w:val="clear" w:color="auto" w:fill="FFFFFF"/>
        </w:rPr>
        <w:t>п</w:t>
      </w:r>
      <w:r w:rsidR="005C619E" w:rsidRPr="005C619E">
        <w:rPr>
          <w:rFonts w:ascii="PT Astra Serif" w:hAnsi="PT Astra Serif"/>
          <w:sz w:val="28"/>
          <w:szCs w:val="28"/>
          <w:shd w:val="clear" w:color="auto" w:fill="FFFFFF"/>
        </w:rPr>
        <w:t>ункт</w:t>
      </w:r>
      <w:r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="005C619E" w:rsidRPr="005C619E">
        <w:rPr>
          <w:rFonts w:ascii="PT Astra Serif" w:hAnsi="PT Astra Serif"/>
          <w:sz w:val="28"/>
          <w:szCs w:val="28"/>
          <w:shd w:val="clear" w:color="auto" w:fill="FFFFFF"/>
        </w:rPr>
        <w:t xml:space="preserve"> 3.13</w:t>
      </w:r>
      <w:r w:rsidR="0011587F">
        <w:rPr>
          <w:rFonts w:ascii="PT Astra Serif" w:hAnsi="PT Astra Serif"/>
          <w:sz w:val="28"/>
          <w:szCs w:val="28"/>
          <w:shd w:val="clear" w:color="auto" w:fill="FFFFFF"/>
        </w:rPr>
        <w:t>:</w:t>
      </w:r>
    </w:p>
    <w:p w:rsidR="0011587F" w:rsidRDefault="0011587F" w:rsidP="0011587F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в абзаце первом после слов «акт контрольного мероприятия» дополнить словами «(далее – акт)»;</w:t>
      </w:r>
    </w:p>
    <w:p w:rsidR="00FC6851" w:rsidRDefault="00DD52F1" w:rsidP="005C619E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5C619E">
        <w:rPr>
          <w:rFonts w:ascii="PT Astra Serif" w:hAnsi="PT Astra Serif"/>
          <w:sz w:val="28"/>
          <w:szCs w:val="28"/>
          <w:shd w:val="clear" w:color="auto" w:fill="FFFFFF"/>
        </w:rPr>
        <w:t xml:space="preserve">дополнить </w:t>
      </w:r>
      <w:r w:rsidR="0011587F">
        <w:rPr>
          <w:rFonts w:ascii="PT Astra Serif" w:hAnsi="PT Astra Serif"/>
          <w:sz w:val="28"/>
          <w:szCs w:val="28"/>
          <w:shd w:val="clear" w:color="auto" w:fill="FFFFFF"/>
        </w:rPr>
        <w:t>предложением</w:t>
      </w:r>
      <w:r w:rsidR="00FC685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5C619E">
        <w:rPr>
          <w:rFonts w:ascii="PT Astra Serif" w:hAnsi="PT Astra Serif"/>
          <w:sz w:val="28"/>
          <w:szCs w:val="28"/>
          <w:shd w:val="clear" w:color="auto" w:fill="FFFFFF"/>
        </w:rPr>
        <w:t xml:space="preserve">следующего содержания: </w:t>
      </w:r>
    </w:p>
    <w:p w:rsidR="00FC6851" w:rsidRDefault="007C2CA4" w:rsidP="005C619E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DD52F1" w:rsidRPr="005C619E">
        <w:rPr>
          <w:rFonts w:ascii="PT Astra Serif" w:hAnsi="PT Astra Serif"/>
          <w:sz w:val="28"/>
          <w:szCs w:val="28"/>
          <w:shd w:val="clear" w:color="auto" w:fill="FFFFFF"/>
        </w:rPr>
        <w:t>По результатам проведения контрольного мероприятия без взаимодействия акт составляется в случае выявления нарушений обязательных требований</w:t>
      </w:r>
      <w:r w:rsidR="000C5ADC">
        <w:rPr>
          <w:rFonts w:ascii="PT Astra Serif" w:hAnsi="PT Astra Serif"/>
          <w:sz w:val="28"/>
          <w:szCs w:val="28"/>
          <w:shd w:val="clear" w:color="auto" w:fill="FFFFFF"/>
        </w:rPr>
        <w:t>.»;</w:t>
      </w:r>
      <w:r w:rsidR="00DD52F1" w:rsidRPr="005C619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:rsidR="0011587F" w:rsidRDefault="0011587F" w:rsidP="005C619E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абзац второй изложить в следующей редакции:</w:t>
      </w:r>
    </w:p>
    <w:p w:rsidR="0011587F" w:rsidRDefault="0011587F" w:rsidP="005C619E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«Оформление акта производится на месте проведения контрольного мероприятия в день окончания проведения </w:t>
      </w:r>
      <w:r w:rsidR="00B93641">
        <w:rPr>
          <w:rFonts w:ascii="PT Astra Serif" w:hAnsi="PT Astra Serif"/>
          <w:sz w:val="28"/>
          <w:szCs w:val="28"/>
          <w:shd w:val="clear" w:color="auto" w:fill="FFFFFF"/>
        </w:rPr>
        <w:t xml:space="preserve">такого мероприятия </w:t>
      </w:r>
      <w:r>
        <w:rPr>
          <w:rFonts w:ascii="PT Astra Serif" w:hAnsi="PT Astra Serif"/>
          <w:sz w:val="28"/>
          <w:szCs w:val="28"/>
          <w:shd w:val="clear" w:color="auto" w:fill="FFFFFF"/>
        </w:rPr>
        <w:t>либо не позднее дня, следующего за днём окончания проведения такого мероприятия</w:t>
      </w:r>
      <w:r w:rsidR="00B93641">
        <w:rPr>
          <w:rFonts w:ascii="PT Astra Serif" w:hAnsi="PT Astra Serif"/>
          <w:sz w:val="28"/>
          <w:szCs w:val="28"/>
          <w:shd w:val="clear" w:color="auto" w:fill="FFFFFF"/>
        </w:rPr>
        <w:t>, если составление акта на месте проведения такого мероприятия невозможно по причинам, установленным</w:t>
      </w:r>
      <w:r w:rsidR="00B93641" w:rsidRPr="00B9364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93641">
        <w:rPr>
          <w:rFonts w:ascii="PT Astra Serif" w:hAnsi="PT Astra Serif"/>
          <w:color w:val="000000" w:themeColor="text1"/>
          <w:sz w:val="28"/>
          <w:szCs w:val="28"/>
        </w:rPr>
        <w:t>Федеральным законом</w:t>
      </w:r>
      <w:r w:rsidR="00B93641" w:rsidRPr="007555C3">
        <w:rPr>
          <w:rFonts w:ascii="PT Astra Serif" w:hAnsi="PT Astra Serif"/>
          <w:color w:val="000000" w:themeColor="text1"/>
          <w:sz w:val="28"/>
          <w:szCs w:val="28"/>
        </w:rPr>
        <w:t xml:space="preserve"> от 31.07.2020 № 248-ФЗ</w:t>
      </w:r>
      <w:r w:rsidR="00B93641" w:rsidRPr="006F717E">
        <w:rPr>
          <w:rFonts w:ascii="PT Astra Serif" w:hAnsi="PT Astra Serif"/>
          <w:sz w:val="28"/>
          <w:szCs w:val="28"/>
        </w:rPr>
        <w:t xml:space="preserve"> </w:t>
      </w:r>
      <w:r w:rsidR="00B93641">
        <w:rPr>
          <w:rFonts w:ascii="PT Astra Serif" w:hAnsi="PT Astra Serif"/>
          <w:sz w:val="28"/>
          <w:szCs w:val="28"/>
        </w:rPr>
        <w:t>«О государственном контроле (надзоре) и муниципальном контроле в Российской Федерации», если иной порядок оформления акта не установлен</w:t>
      </w:r>
      <w:r w:rsidR="00B93641" w:rsidRPr="00B9364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93641">
        <w:rPr>
          <w:rFonts w:ascii="PT Astra Serif" w:hAnsi="PT Astra Serif"/>
          <w:color w:val="000000" w:themeColor="text1"/>
          <w:sz w:val="28"/>
          <w:szCs w:val="28"/>
        </w:rPr>
        <w:t>Федеральным</w:t>
      </w:r>
      <w:r w:rsidR="00B93641" w:rsidRPr="007555C3">
        <w:rPr>
          <w:rFonts w:ascii="PT Astra Serif" w:hAnsi="PT Astra Serif"/>
          <w:color w:val="000000" w:themeColor="text1"/>
          <w:sz w:val="28"/>
          <w:szCs w:val="28"/>
        </w:rPr>
        <w:t xml:space="preserve"> закон</w:t>
      </w:r>
      <w:r w:rsidR="00B93641">
        <w:rPr>
          <w:rFonts w:ascii="PT Astra Serif" w:hAnsi="PT Astra Serif"/>
          <w:color w:val="000000" w:themeColor="text1"/>
          <w:sz w:val="28"/>
          <w:szCs w:val="28"/>
        </w:rPr>
        <w:t>ом</w:t>
      </w:r>
      <w:r w:rsidR="00B93641" w:rsidRPr="007555C3">
        <w:rPr>
          <w:rFonts w:ascii="PT Astra Serif" w:hAnsi="PT Astra Serif"/>
          <w:color w:val="000000" w:themeColor="text1"/>
          <w:sz w:val="28"/>
          <w:szCs w:val="28"/>
        </w:rPr>
        <w:t xml:space="preserve"> от 31.07.2020 № 248-ФЗ</w:t>
      </w:r>
      <w:r w:rsidR="00B93641" w:rsidRPr="006F717E">
        <w:rPr>
          <w:rFonts w:ascii="PT Astra Serif" w:hAnsi="PT Astra Serif"/>
          <w:sz w:val="28"/>
          <w:szCs w:val="28"/>
        </w:rPr>
        <w:t xml:space="preserve"> </w:t>
      </w:r>
      <w:r w:rsidR="00B93641">
        <w:rPr>
          <w:rFonts w:ascii="PT Astra Serif" w:hAnsi="PT Astra Serif"/>
          <w:sz w:val="28"/>
          <w:szCs w:val="28"/>
        </w:rPr>
        <w:t>«О государственном контроле (надзоре) и муниципальном контроле в Российской Федерации» или Правительством Российской Федерации.»;</w:t>
      </w:r>
    </w:p>
    <w:p w:rsidR="00B93641" w:rsidRDefault="00B93641" w:rsidP="005C619E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абзаце третьем слова «контрольного мероприятия» исключить;</w:t>
      </w:r>
    </w:p>
    <w:p w:rsidR="003F49D8" w:rsidRDefault="003F49D8" w:rsidP="00B93641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дополнить абзацем четвёртым следующего содержания:</w:t>
      </w:r>
    </w:p>
    <w:p w:rsidR="00B93641" w:rsidRPr="00B93641" w:rsidRDefault="003F49D8" w:rsidP="00B93641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B93641" w:rsidRPr="00B93641">
        <w:rPr>
          <w:rFonts w:ascii="PT Astra Serif" w:hAnsi="PT Astra Serif"/>
          <w:sz w:val="28"/>
          <w:szCs w:val="28"/>
          <w:shd w:val="clear" w:color="auto" w:fill="FFFFFF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</w:t>
      </w:r>
      <w:r w:rsidRPr="007555C3">
        <w:rPr>
          <w:rFonts w:ascii="PT Astra Serif" w:hAnsi="PT Astra Serif"/>
          <w:color w:val="000000" w:themeColor="text1"/>
          <w:sz w:val="28"/>
          <w:szCs w:val="28"/>
        </w:rPr>
        <w:t>от 31.07.2020 № 248-ФЗ</w:t>
      </w:r>
      <w:r w:rsidRPr="006F717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«О государственном контроле (надзоре) и муниципальном контроле в Российской Федерации» </w:t>
      </w:r>
      <w:r w:rsidR="00B93641" w:rsidRPr="00B93641">
        <w:rPr>
          <w:rFonts w:ascii="PT Astra Serif" w:hAnsi="PT Astra Serif"/>
          <w:sz w:val="28"/>
          <w:szCs w:val="28"/>
          <w:shd w:val="clear" w:color="auto" w:fill="FFFFFF"/>
        </w:rPr>
        <w:t>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</w:t>
      </w:r>
      <w:r w:rsidRPr="003F49D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555C3">
        <w:rPr>
          <w:rFonts w:ascii="PT Astra Serif" w:hAnsi="PT Astra Serif"/>
          <w:color w:val="000000" w:themeColor="text1"/>
          <w:sz w:val="28"/>
          <w:szCs w:val="28"/>
        </w:rPr>
        <w:t>от 31.07.2020 № 248-ФЗ</w:t>
      </w:r>
      <w:r w:rsidRPr="006F717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B93641" w:rsidRPr="00B93641">
        <w:rPr>
          <w:rFonts w:ascii="PT Astra Serif" w:hAnsi="PT Astra Serif"/>
          <w:sz w:val="28"/>
          <w:szCs w:val="28"/>
          <w:shd w:val="clear" w:color="auto" w:fill="FFFFFF"/>
        </w:rPr>
        <w:t>.</w:t>
      </w:r>
      <w:r>
        <w:rPr>
          <w:rFonts w:ascii="PT Astra Serif" w:hAnsi="PT Astra Serif"/>
          <w:sz w:val="28"/>
          <w:szCs w:val="28"/>
          <w:shd w:val="clear" w:color="auto" w:fill="FFFFFF"/>
        </w:rPr>
        <w:t>»;</w:t>
      </w:r>
    </w:p>
    <w:p w:rsidR="00DD52F1" w:rsidRDefault="000C5ADC" w:rsidP="00DD52F1">
      <w:pPr>
        <w:pStyle w:val="ae"/>
        <w:ind w:firstLine="709"/>
        <w:rPr>
          <w:rFonts w:ascii="PT Astra Serif" w:hAnsi="PT Astra Serif"/>
          <w:sz w:val="28"/>
          <w:shd w:val="clear" w:color="auto" w:fill="FFFFFF"/>
        </w:rPr>
      </w:pPr>
      <w:r w:rsidRPr="003F49D8">
        <w:rPr>
          <w:rFonts w:ascii="PT Astra Serif" w:hAnsi="PT Astra Serif"/>
          <w:sz w:val="28"/>
          <w:shd w:val="clear" w:color="auto" w:fill="FFFFFF"/>
        </w:rPr>
        <w:t>и</w:t>
      </w:r>
      <w:r w:rsidR="00FC6851" w:rsidRPr="003F49D8">
        <w:rPr>
          <w:rFonts w:ascii="PT Astra Serif" w:hAnsi="PT Astra Serif"/>
          <w:sz w:val="28"/>
          <w:shd w:val="clear" w:color="auto" w:fill="FFFFFF"/>
        </w:rPr>
        <w:t xml:space="preserve">) </w:t>
      </w:r>
      <w:r w:rsidR="00C168B1" w:rsidRPr="003F49D8">
        <w:rPr>
          <w:rFonts w:ascii="PT Astra Serif" w:hAnsi="PT Astra Serif"/>
          <w:sz w:val="28"/>
          <w:shd w:val="clear" w:color="auto" w:fill="FFFFFF"/>
        </w:rPr>
        <w:t>абзац</w:t>
      </w:r>
      <w:r w:rsidR="00C168B1">
        <w:rPr>
          <w:rFonts w:ascii="PT Astra Serif" w:hAnsi="PT Astra Serif"/>
          <w:sz w:val="28"/>
          <w:shd w:val="clear" w:color="auto" w:fill="FFFFFF"/>
        </w:rPr>
        <w:t xml:space="preserve"> второй пункта 3.15</w:t>
      </w:r>
      <w:r w:rsidR="00EC78A1">
        <w:rPr>
          <w:rFonts w:ascii="PT Astra Serif" w:hAnsi="PT Astra Serif"/>
          <w:sz w:val="28"/>
          <w:shd w:val="clear" w:color="auto" w:fill="FFFFFF"/>
        </w:rPr>
        <w:t xml:space="preserve"> признать утратившим</w:t>
      </w:r>
      <w:r w:rsidR="00F0687D">
        <w:rPr>
          <w:rFonts w:ascii="PT Astra Serif" w:hAnsi="PT Astra Serif"/>
          <w:sz w:val="28"/>
          <w:shd w:val="clear" w:color="auto" w:fill="FFFFFF"/>
        </w:rPr>
        <w:t xml:space="preserve"> силу</w:t>
      </w:r>
      <w:r w:rsidR="00C4412E" w:rsidRPr="00C441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DD52F1" w:rsidRDefault="000C5ADC" w:rsidP="00DD52F1">
      <w:pPr>
        <w:pStyle w:val="ae"/>
        <w:ind w:firstLine="709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lastRenderedPageBreak/>
        <w:t>к</w:t>
      </w:r>
      <w:r w:rsidR="00FC6851">
        <w:rPr>
          <w:rFonts w:ascii="PT Astra Serif" w:hAnsi="PT Astra Serif"/>
          <w:sz w:val="28"/>
          <w:shd w:val="clear" w:color="auto" w:fill="FFFFFF"/>
        </w:rPr>
        <w:t>) в</w:t>
      </w:r>
      <w:r w:rsidR="004207A9">
        <w:rPr>
          <w:rFonts w:ascii="PT Astra Serif" w:hAnsi="PT Astra Serif"/>
          <w:sz w:val="28"/>
          <w:shd w:val="clear" w:color="auto" w:fill="FFFFFF"/>
        </w:rPr>
        <w:t xml:space="preserve"> пункте 3.16 с</w:t>
      </w:r>
      <w:r w:rsidR="00EF0822">
        <w:rPr>
          <w:rFonts w:ascii="PT Astra Serif" w:hAnsi="PT Astra Serif"/>
          <w:sz w:val="28"/>
          <w:shd w:val="clear" w:color="auto" w:fill="FFFFFF"/>
        </w:rPr>
        <w:t>лова «статьями 3</w:t>
      </w:r>
      <w:r w:rsidR="00F0687D">
        <w:rPr>
          <w:rFonts w:ascii="PT Astra Serif" w:hAnsi="PT Astra Serif"/>
          <w:sz w:val="28"/>
          <w:shd w:val="clear" w:color="auto" w:fill="FFFFFF"/>
        </w:rPr>
        <w:t>9-40» заменить словами «статьёй 39</w:t>
      </w:r>
      <w:r w:rsidR="00EF0822">
        <w:rPr>
          <w:rFonts w:ascii="PT Astra Serif" w:hAnsi="PT Astra Serif"/>
          <w:sz w:val="28"/>
          <w:shd w:val="clear" w:color="auto" w:fill="FFFFFF"/>
        </w:rPr>
        <w:t>»</w:t>
      </w:r>
      <w:r w:rsidR="00C4412E" w:rsidRPr="00C4412E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:rsidR="00FE6A27" w:rsidRDefault="00F0687D" w:rsidP="00DD52F1">
      <w:pPr>
        <w:pStyle w:val="ae"/>
        <w:ind w:firstLine="709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л</w:t>
      </w:r>
      <w:r w:rsidR="007F494D">
        <w:rPr>
          <w:rFonts w:ascii="PT Astra Serif" w:hAnsi="PT Astra Serif"/>
          <w:sz w:val="28"/>
          <w:szCs w:val="28"/>
          <w:shd w:val="clear" w:color="auto" w:fill="FFFFFF"/>
        </w:rPr>
        <w:t xml:space="preserve">) </w:t>
      </w:r>
      <w:r w:rsidR="006D3000">
        <w:rPr>
          <w:rFonts w:ascii="PT Astra Serif" w:hAnsi="PT Astra Serif"/>
          <w:sz w:val="28"/>
          <w:szCs w:val="28"/>
          <w:shd w:val="clear" w:color="auto" w:fill="FFFFFF"/>
        </w:rPr>
        <w:t>в пункте</w:t>
      </w:r>
      <w:r w:rsidR="00C4412E" w:rsidRPr="00C4412E">
        <w:rPr>
          <w:rFonts w:ascii="PT Astra Serif" w:hAnsi="PT Astra Serif"/>
          <w:sz w:val="28"/>
          <w:szCs w:val="28"/>
          <w:shd w:val="clear" w:color="auto" w:fill="FFFFFF"/>
        </w:rPr>
        <w:t xml:space="preserve"> 3.18</w:t>
      </w:r>
      <w:r w:rsidR="00FE6A2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:</w:t>
      </w:r>
    </w:p>
    <w:p w:rsidR="006D3000" w:rsidRDefault="006D3000" w:rsidP="00DD52F1">
      <w:pPr>
        <w:pStyle w:val="ae"/>
        <w:ind w:firstLine="709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подпункт 1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изложить в следующей редакции:</w:t>
      </w:r>
    </w:p>
    <w:p w:rsidR="00DD52F1" w:rsidRDefault="00FE6A27" w:rsidP="00DD52F1">
      <w:pPr>
        <w:pStyle w:val="ae"/>
        <w:ind w:firstLine="709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«1) выдать после оформления акта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контроля;»;</w:t>
      </w:r>
    </w:p>
    <w:p w:rsidR="006D3000" w:rsidRDefault="00EC78A1" w:rsidP="00DD52F1">
      <w:pPr>
        <w:pStyle w:val="ae"/>
        <w:ind w:firstLine="709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 xml:space="preserve">м) </w:t>
      </w:r>
      <w:r w:rsidR="006D3000">
        <w:rPr>
          <w:rFonts w:ascii="PT Astra Serif" w:hAnsi="PT Astra Serif"/>
          <w:sz w:val="28"/>
          <w:shd w:val="clear" w:color="auto" w:fill="FFFFFF"/>
        </w:rPr>
        <w:t>дополнить пунктами 3.18</w:t>
      </w:r>
      <w:r w:rsidR="006D3000">
        <w:rPr>
          <w:rFonts w:ascii="PT Astra Serif" w:hAnsi="PT Astra Serif"/>
          <w:sz w:val="28"/>
          <w:shd w:val="clear" w:color="auto" w:fill="FFFFFF"/>
          <w:vertAlign w:val="superscript"/>
        </w:rPr>
        <w:t>1</w:t>
      </w:r>
      <w:r w:rsidR="006D3000">
        <w:rPr>
          <w:rFonts w:ascii="PT Astra Serif" w:hAnsi="PT Astra Serif"/>
          <w:sz w:val="28"/>
          <w:shd w:val="clear" w:color="auto" w:fill="FFFFFF"/>
        </w:rPr>
        <w:t xml:space="preserve"> – 3.18</w:t>
      </w:r>
      <w:r w:rsidR="006D3000">
        <w:rPr>
          <w:rFonts w:ascii="PT Astra Serif" w:hAnsi="PT Astra Serif"/>
          <w:sz w:val="28"/>
          <w:shd w:val="clear" w:color="auto" w:fill="FFFFFF"/>
          <w:vertAlign w:val="superscript"/>
        </w:rPr>
        <w:t>2</w:t>
      </w:r>
      <w:r w:rsidR="006D3000">
        <w:rPr>
          <w:rFonts w:ascii="PT Astra Serif" w:hAnsi="PT Astra Serif"/>
          <w:sz w:val="28"/>
          <w:shd w:val="clear" w:color="auto" w:fill="FFFFFF"/>
        </w:rPr>
        <w:t xml:space="preserve"> следующего содержания:</w:t>
      </w:r>
    </w:p>
    <w:p w:rsidR="006D3000" w:rsidRPr="006D3000" w:rsidRDefault="0040295A" w:rsidP="001E4E9B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893480">
        <w:rPr>
          <w:rFonts w:ascii="PT Astra Serif" w:hAnsi="PT Astra Serif"/>
          <w:sz w:val="28"/>
          <w:szCs w:val="28"/>
          <w:shd w:val="clear" w:color="auto" w:fill="FFFFFF"/>
        </w:rPr>
        <w:t>3.18</w:t>
      </w:r>
      <w:r w:rsidR="00893480">
        <w:rPr>
          <w:rFonts w:ascii="PT Astra Serif" w:hAnsi="PT Astra Serif"/>
          <w:sz w:val="28"/>
          <w:szCs w:val="28"/>
          <w:shd w:val="clear" w:color="auto" w:fill="FFFFFF"/>
          <w:vertAlign w:val="superscript"/>
        </w:rPr>
        <w:t>1</w:t>
      </w:r>
      <w:r w:rsidR="006D3000" w:rsidRPr="006D3000">
        <w:rPr>
          <w:rFonts w:ascii="PT Astra Serif" w:hAnsi="PT Astra Serif"/>
          <w:sz w:val="28"/>
          <w:szCs w:val="28"/>
          <w:shd w:val="clear" w:color="auto" w:fill="FFFFFF"/>
        </w:rPr>
        <w:t>. Предписание об устранении выявленных на</w:t>
      </w:r>
      <w:r w:rsidR="00893480">
        <w:rPr>
          <w:rFonts w:ascii="PT Astra Serif" w:hAnsi="PT Astra Serif"/>
          <w:sz w:val="28"/>
          <w:szCs w:val="28"/>
          <w:shd w:val="clear" w:color="auto" w:fill="FFFFFF"/>
        </w:rPr>
        <w:t>рушений обязательных требований</w:t>
      </w:r>
      <w:r w:rsidR="001E4E9B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6D3000" w:rsidRPr="006D3000">
        <w:rPr>
          <w:rFonts w:ascii="PT Astra Serif" w:hAnsi="PT Astra Serif"/>
          <w:sz w:val="28"/>
          <w:szCs w:val="28"/>
          <w:shd w:val="clear" w:color="auto" w:fill="FFFFFF"/>
        </w:rPr>
        <w:t>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</w:t>
      </w:r>
      <w:r w:rsidR="001E4E9B">
        <w:rPr>
          <w:rFonts w:ascii="PT Astra Serif" w:hAnsi="PT Astra Serif"/>
          <w:sz w:val="28"/>
          <w:szCs w:val="28"/>
          <w:shd w:val="clear" w:color="auto" w:fill="FFFFFF"/>
        </w:rPr>
        <w:t>ьного профилактического визита.</w:t>
      </w:r>
    </w:p>
    <w:p w:rsidR="006D3000" w:rsidRPr="006D3000" w:rsidRDefault="006D3000" w:rsidP="006D3000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6D3000">
        <w:rPr>
          <w:rFonts w:ascii="PT Astra Serif" w:hAnsi="PT Astra Serif"/>
          <w:sz w:val="28"/>
          <w:szCs w:val="28"/>
          <w:shd w:val="clear" w:color="auto" w:fill="FFFFFF"/>
        </w:rPr>
        <w:t>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:rsidR="006D3000" w:rsidRPr="006D3000" w:rsidRDefault="006D3000" w:rsidP="006D3000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6D3000">
        <w:rPr>
          <w:rFonts w:ascii="PT Astra Serif" w:hAnsi="PT Astra Serif"/>
          <w:sz w:val="28"/>
          <w:szCs w:val="28"/>
          <w:shd w:val="clear" w:color="auto" w:fill="FFFFFF"/>
        </w:rPr>
        <w:t>1)</w:t>
      </w:r>
      <w:r w:rsidR="00872B1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6D3000">
        <w:rPr>
          <w:rFonts w:ascii="PT Astra Serif" w:hAnsi="PT Astra Serif"/>
          <w:sz w:val="28"/>
          <w:szCs w:val="28"/>
          <w:shd w:val="clear" w:color="auto" w:fill="FFFFFF"/>
        </w:rPr>
        <w:t>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6D3000" w:rsidRPr="006D3000" w:rsidRDefault="006D3000" w:rsidP="006D3000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6D3000">
        <w:rPr>
          <w:rFonts w:ascii="PT Astra Serif" w:hAnsi="PT Astra Serif"/>
          <w:sz w:val="28"/>
          <w:szCs w:val="28"/>
          <w:shd w:val="clear" w:color="auto" w:fill="FFFFFF"/>
        </w:rPr>
        <w:t>2)</w:t>
      </w:r>
      <w:r w:rsidR="00872B1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6D3000">
        <w:rPr>
          <w:rFonts w:ascii="PT Astra Serif" w:hAnsi="PT Astra Serif"/>
          <w:sz w:val="28"/>
          <w:szCs w:val="28"/>
          <w:shd w:val="clear" w:color="auto" w:fill="FFFFFF"/>
        </w:rPr>
        <w:t>срок устранения выявленного нарушения обязательных требований с указанием конкретной даты;</w:t>
      </w:r>
    </w:p>
    <w:p w:rsidR="006D3000" w:rsidRPr="006D3000" w:rsidRDefault="006D3000" w:rsidP="006D3000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6D3000">
        <w:rPr>
          <w:rFonts w:ascii="PT Astra Serif" w:hAnsi="PT Astra Serif"/>
          <w:sz w:val="28"/>
          <w:szCs w:val="28"/>
          <w:shd w:val="clear" w:color="auto" w:fill="FFFFFF"/>
        </w:rPr>
        <w:t>3)</w:t>
      </w:r>
      <w:r w:rsidR="00872B1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6D3000">
        <w:rPr>
          <w:rFonts w:ascii="PT Astra Serif" w:hAnsi="PT Astra Serif"/>
          <w:sz w:val="28"/>
          <w:szCs w:val="28"/>
          <w:shd w:val="clear" w:color="auto" w:fill="FFFFFF"/>
        </w:rPr>
        <w:t>перечень рекомендованных мероприятий по устранению выявленного нарушения обязательных требований;</w:t>
      </w:r>
    </w:p>
    <w:p w:rsidR="006D3000" w:rsidRPr="006D3000" w:rsidRDefault="006D3000" w:rsidP="006D3000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6D3000">
        <w:rPr>
          <w:rFonts w:ascii="PT Astra Serif" w:hAnsi="PT Astra Serif"/>
          <w:sz w:val="28"/>
          <w:szCs w:val="28"/>
          <w:shd w:val="clear" w:color="auto" w:fill="FFFFFF"/>
        </w:rPr>
        <w:t>4)</w:t>
      </w:r>
      <w:r w:rsidR="00872B1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6D3000">
        <w:rPr>
          <w:rFonts w:ascii="PT Astra Serif" w:hAnsi="PT Astra Serif"/>
          <w:sz w:val="28"/>
          <w:szCs w:val="28"/>
          <w:shd w:val="clear" w:color="auto" w:fill="FFFFFF"/>
        </w:rPr>
        <w:t>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6D3000" w:rsidRPr="006D3000" w:rsidRDefault="006D3000" w:rsidP="006D3000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6D3000">
        <w:rPr>
          <w:rFonts w:ascii="PT Astra Serif" w:hAnsi="PT Astra Serif"/>
          <w:sz w:val="28"/>
          <w:szCs w:val="28"/>
          <w:shd w:val="clear" w:color="auto" w:fill="FFFFFF"/>
        </w:rPr>
        <w:t>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6D3000" w:rsidRPr="006D3000" w:rsidRDefault="00893480" w:rsidP="006D3000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Администрация</w:t>
      </w:r>
      <w:r w:rsidR="006D3000" w:rsidRPr="006D3000">
        <w:rPr>
          <w:rFonts w:ascii="PT Astra Serif" w:hAnsi="PT Astra Serif"/>
          <w:sz w:val="28"/>
          <w:szCs w:val="28"/>
          <w:shd w:val="clear" w:color="auto" w:fill="FFFFFF"/>
        </w:rPr>
        <w:t xml:space="preserve"> может отменить предписание об устранении выявленных нарушений обязательных требований в случаях, установленных </w:t>
      </w:r>
      <w:r w:rsidR="006D3000" w:rsidRPr="0040295A">
        <w:rPr>
          <w:rFonts w:ascii="PT Astra Serif" w:hAnsi="PT Astra Serif"/>
          <w:sz w:val="28"/>
          <w:szCs w:val="28"/>
          <w:shd w:val="clear" w:color="auto" w:fill="FFFFFF"/>
        </w:rPr>
        <w:t>Федеральным</w:t>
      </w:r>
      <w:r w:rsidR="006D3000" w:rsidRPr="006D3000">
        <w:rPr>
          <w:rFonts w:ascii="PT Astra Serif" w:hAnsi="PT Astra Serif"/>
          <w:sz w:val="28"/>
          <w:szCs w:val="28"/>
          <w:shd w:val="clear" w:color="auto" w:fill="FFFFFF"/>
        </w:rPr>
        <w:t xml:space="preserve"> законом</w:t>
      </w:r>
      <w:r w:rsidRPr="00893480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7555C3">
        <w:rPr>
          <w:rFonts w:ascii="PT Astra Serif" w:hAnsi="PT Astra Serif"/>
          <w:color w:val="000000" w:themeColor="text1"/>
          <w:sz w:val="28"/>
          <w:szCs w:val="28"/>
        </w:rPr>
        <w:t>от 31.07.2020 № 248-ФЗ</w:t>
      </w:r>
      <w:r w:rsidRPr="006F717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6D3000" w:rsidRPr="006D3000">
        <w:rPr>
          <w:rFonts w:ascii="PT Astra Serif" w:hAnsi="PT Astra Serif"/>
          <w:sz w:val="28"/>
          <w:szCs w:val="28"/>
          <w:shd w:val="clear" w:color="auto" w:fill="FFFFFF"/>
        </w:rPr>
        <w:t>.</w:t>
      </w:r>
    </w:p>
    <w:p w:rsidR="006D3000" w:rsidRPr="006D3000" w:rsidRDefault="006D3000" w:rsidP="001E4E9B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3.18</w:t>
      </w:r>
      <w:r>
        <w:rPr>
          <w:rFonts w:ascii="PT Astra Serif" w:hAnsi="PT Astra Serif"/>
          <w:sz w:val="28"/>
          <w:szCs w:val="28"/>
          <w:shd w:val="clear" w:color="auto" w:fill="FFFFFF"/>
          <w:vertAlign w:val="superscript"/>
        </w:rPr>
        <w:t>2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Pr="006D3000">
        <w:rPr>
          <w:rFonts w:ascii="PT Astra Serif" w:hAnsi="PT Astra Serif"/>
          <w:sz w:val="28"/>
          <w:szCs w:val="28"/>
          <w:shd w:val="clear" w:color="auto" w:fill="FFFFFF"/>
        </w:rPr>
        <w:t xml:space="preserve">Контролируемое лицо, в отношении которого выявлены нарушения обязательных требований, вправе подать ходатайство о заключении с </w:t>
      </w:r>
      <w:r w:rsidR="00872B1D">
        <w:rPr>
          <w:rFonts w:ascii="PT Astra Serif" w:hAnsi="PT Astra Serif"/>
          <w:sz w:val="28"/>
          <w:szCs w:val="28"/>
          <w:shd w:val="clear" w:color="auto" w:fill="FFFFFF"/>
        </w:rPr>
        <w:t>администрацией</w:t>
      </w:r>
      <w:r w:rsidRPr="006D3000">
        <w:rPr>
          <w:rFonts w:ascii="PT Astra Serif" w:hAnsi="PT Astra Serif"/>
          <w:sz w:val="28"/>
          <w:szCs w:val="28"/>
          <w:shd w:val="clear" w:color="auto" w:fill="FFFFFF"/>
        </w:rPr>
        <w:t xml:space="preserve"> соглашения о надлежащем устранении выявленных нарушений обязательных т</w:t>
      </w:r>
      <w:r w:rsidR="00893480">
        <w:rPr>
          <w:rFonts w:ascii="PT Astra Serif" w:hAnsi="PT Astra Serif"/>
          <w:sz w:val="28"/>
          <w:szCs w:val="28"/>
          <w:shd w:val="clear" w:color="auto" w:fill="FFFFFF"/>
        </w:rPr>
        <w:t>ребований (далее - соглашение).</w:t>
      </w:r>
    </w:p>
    <w:p w:rsidR="006D3000" w:rsidRPr="006D3000" w:rsidRDefault="006D3000" w:rsidP="006D3000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6D3000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6D3000" w:rsidRPr="006D3000" w:rsidRDefault="006D3000" w:rsidP="006D3000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6D3000">
        <w:rPr>
          <w:rFonts w:ascii="PT Astra Serif" w:hAnsi="PT Astra Serif"/>
          <w:sz w:val="28"/>
          <w:szCs w:val="28"/>
          <w:shd w:val="clear" w:color="auto" w:fill="FFFFFF"/>
        </w:rPr>
        <w:t xml:space="preserve">После заключения соглашения </w:t>
      </w:r>
      <w:r w:rsidR="00893480">
        <w:rPr>
          <w:rFonts w:ascii="PT Astra Serif" w:hAnsi="PT Astra Serif"/>
          <w:sz w:val="28"/>
          <w:szCs w:val="28"/>
          <w:shd w:val="clear" w:color="auto" w:fill="FFFFFF"/>
        </w:rPr>
        <w:t>администрация</w:t>
      </w:r>
      <w:r w:rsidRPr="006D3000">
        <w:rPr>
          <w:rFonts w:ascii="PT Astra Serif" w:hAnsi="PT Astra Serif"/>
          <w:sz w:val="28"/>
          <w:szCs w:val="28"/>
          <w:shd w:val="clear" w:color="auto" w:fill="FFFFFF"/>
        </w:rPr>
        <w:t xml:space="preserve">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</w:t>
      </w:r>
      <w:r w:rsidR="00893480">
        <w:rPr>
          <w:rFonts w:ascii="PT Astra Serif" w:hAnsi="PT Astra Serif"/>
          <w:sz w:val="28"/>
          <w:szCs w:val="28"/>
          <w:shd w:val="clear" w:color="auto" w:fill="FFFFFF"/>
        </w:rPr>
        <w:t>администрация</w:t>
      </w:r>
      <w:r w:rsidRPr="006D3000">
        <w:rPr>
          <w:rFonts w:ascii="PT Astra Serif" w:hAnsi="PT Astra Serif"/>
          <w:sz w:val="28"/>
          <w:szCs w:val="28"/>
          <w:shd w:val="clear" w:color="auto" w:fill="FFFFFF"/>
        </w:rPr>
        <w:t xml:space="preserve">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</w:t>
      </w:r>
      <w:r w:rsidR="00893480">
        <w:rPr>
          <w:rFonts w:ascii="PT Astra Serif" w:hAnsi="PT Astra Serif"/>
          <w:sz w:val="28"/>
          <w:szCs w:val="28"/>
          <w:shd w:val="clear" w:color="auto" w:fill="FFFFFF"/>
        </w:rPr>
        <w:t>администрация</w:t>
      </w:r>
      <w:r w:rsidRPr="006D3000">
        <w:rPr>
          <w:rFonts w:ascii="PT Astra Serif" w:hAnsi="PT Astra Serif"/>
          <w:sz w:val="28"/>
          <w:szCs w:val="28"/>
          <w:shd w:val="clear" w:color="auto" w:fill="FFFFFF"/>
        </w:rPr>
        <w:t xml:space="preserve"> принимает решение об отмене предписания об устранении выявленных нарушений обязательных требований.</w:t>
      </w:r>
    </w:p>
    <w:p w:rsidR="006D3000" w:rsidRPr="006D3000" w:rsidRDefault="006D3000" w:rsidP="006D3000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6D3000">
        <w:rPr>
          <w:rFonts w:ascii="PT Astra Serif" w:hAnsi="PT Astra Serif"/>
          <w:sz w:val="28"/>
          <w:szCs w:val="28"/>
          <w:shd w:val="clear" w:color="auto" w:fill="FFFFFF"/>
        </w:rPr>
        <w:t xml:space="preserve">По истечении срока исполнения соглашения </w:t>
      </w:r>
      <w:r w:rsidR="00893480">
        <w:rPr>
          <w:rFonts w:ascii="PT Astra Serif" w:hAnsi="PT Astra Serif"/>
          <w:sz w:val="28"/>
          <w:szCs w:val="28"/>
          <w:shd w:val="clear" w:color="auto" w:fill="FFFFFF"/>
        </w:rPr>
        <w:t>администрация</w:t>
      </w:r>
      <w:r w:rsidRPr="006D3000">
        <w:rPr>
          <w:rFonts w:ascii="PT Astra Serif" w:hAnsi="PT Astra Serif"/>
          <w:sz w:val="28"/>
          <w:szCs w:val="28"/>
          <w:shd w:val="clear" w:color="auto" w:fill="FFFFFF"/>
        </w:rPr>
        <w:t xml:space="preserve"> принимает решение о признании соглашения исполненным или неисполненным.</w:t>
      </w:r>
    </w:p>
    <w:p w:rsidR="006D3000" w:rsidRPr="006D3000" w:rsidRDefault="006D3000" w:rsidP="006D3000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6D3000">
        <w:rPr>
          <w:rFonts w:ascii="PT Astra Serif" w:hAnsi="PT Astra Serif"/>
          <w:sz w:val="28"/>
          <w:szCs w:val="28"/>
          <w:shd w:val="clear" w:color="auto" w:fill="FFFFFF"/>
        </w:rPr>
        <w:t xml:space="preserve">Органы прокуратуры или </w:t>
      </w:r>
      <w:r w:rsidR="00893480">
        <w:rPr>
          <w:rFonts w:ascii="PT Astra Serif" w:hAnsi="PT Astra Serif"/>
          <w:sz w:val="28"/>
          <w:szCs w:val="28"/>
          <w:shd w:val="clear" w:color="auto" w:fill="FFFFFF"/>
        </w:rPr>
        <w:t>администрация, заключившая</w:t>
      </w:r>
      <w:r w:rsidRPr="006D3000">
        <w:rPr>
          <w:rFonts w:ascii="PT Astra Serif" w:hAnsi="PT Astra Serif"/>
          <w:sz w:val="28"/>
          <w:szCs w:val="28"/>
          <w:shd w:val="clear" w:color="auto" w:fill="FFFFFF"/>
        </w:rPr>
        <w:t xml:space="preserve">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6D3000" w:rsidRPr="006D3000" w:rsidRDefault="006D3000" w:rsidP="006D3000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 w:rsidRPr="006D3000">
        <w:rPr>
          <w:rFonts w:ascii="PT Astra Serif" w:hAnsi="PT Astra Serif"/>
          <w:sz w:val="28"/>
          <w:szCs w:val="28"/>
          <w:shd w:val="clear" w:color="auto" w:fill="FFFFFF"/>
        </w:rPr>
        <w:t>Контролируемое лицо не имеет права отказаться от исполнения соглашения в одностороннем порядке.</w:t>
      </w:r>
      <w:r w:rsidR="001E4E9B">
        <w:rPr>
          <w:rFonts w:ascii="PT Astra Serif" w:hAnsi="PT Astra Serif"/>
          <w:sz w:val="28"/>
          <w:szCs w:val="28"/>
          <w:shd w:val="clear" w:color="auto" w:fill="FFFFFF"/>
        </w:rPr>
        <w:t>»;</w:t>
      </w:r>
    </w:p>
    <w:p w:rsidR="00FE6A27" w:rsidRDefault="001E4E9B" w:rsidP="00C62F2C">
      <w:pPr>
        <w:pStyle w:val="ae"/>
        <w:ind w:firstLine="709"/>
        <w:rPr>
          <w:rFonts w:ascii="PT Astra Serif" w:hAnsi="PT Astra Serif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>н</w:t>
      </w:r>
      <w:r w:rsidR="007F494D" w:rsidRPr="0040295A">
        <w:rPr>
          <w:rFonts w:ascii="PT Astra Serif" w:hAnsi="PT Astra Serif"/>
          <w:sz w:val="28"/>
          <w:shd w:val="clear" w:color="auto" w:fill="FFFFFF"/>
        </w:rPr>
        <w:t xml:space="preserve">) </w:t>
      </w:r>
      <w:r w:rsidR="00FE6A27" w:rsidRPr="0040295A">
        <w:rPr>
          <w:rFonts w:ascii="PT Astra Serif" w:hAnsi="PT Astra Serif"/>
          <w:sz w:val="28"/>
          <w:szCs w:val="28"/>
          <w:shd w:val="clear" w:color="auto" w:fill="FFFFFF"/>
        </w:rPr>
        <w:t>в</w:t>
      </w:r>
      <w:r w:rsidR="007F494D" w:rsidRPr="0040295A">
        <w:rPr>
          <w:rFonts w:ascii="PT Astra Serif" w:hAnsi="PT Astra Serif"/>
          <w:sz w:val="28"/>
          <w:szCs w:val="28"/>
          <w:shd w:val="clear" w:color="auto" w:fill="FFFFFF"/>
        </w:rPr>
        <w:t xml:space="preserve"> пункте 3.19</w:t>
      </w:r>
      <w:r w:rsidR="00FE6A27" w:rsidRPr="0040295A">
        <w:rPr>
          <w:rFonts w:ascii="PT Astra Serif" w:hAnsi="PT Astra Serif"/>
          <w:sz w:val="28"/>
          <w:szCs w:val="28"/>
          <w:shd w:val="clear" w:color="auto" w:fill="FFFFFF"/>
        </w:rPr>
        <w:t>:</w:t>
      </w:r>
    </w:p>
    <w:p w:rsidR="00C62F2C" w:rsidRDefault="00FE6A27" w:rsidP="00C62F2C">
      <w:pPr>
        <w:pStyle w:val="ae"/>
        <w:ind w:firstLine="709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 xml:space="preserve">в абзаце первом </w:t>
      </w:r>
      <w:r w:rsidR="00C62F2C">
        <w:rPr>
          <w:rFonts w:ascii="PT Astra Serif" w:hAnsi="PT Astra Serif"/>
          <w:sz w:val="28"/>
          <w:shd w:val="clear" w:color="auto" w:fill="FFFFFF"/>
        </w:rPr>
        <w:t>слова «органами исполнительной власти</w:t>
      </w:r>
      <w:r>
        <w:rPr>
          <w:rFonts w:ascii="PT Astra Serif" w:hAnsi="PT Astra Serif"/>
          <w:sz w:val="28"/>
          <w:shd w:val="clear" w:color="auto" w:fill="FFFFFF"/>
        </w:rPr>
        <w:t xml:space="preserve"> Ульяновской области</w:t>
      </w:r>
      <w:r w:rsidR="00C62F2C">
        <w:rPr>
          <w:rFonts w:ascii="PT Astra Serif" w:hAnsi="PT Astra Serif"/>
          <w:sz w:val="28"/>
          <w:shd w:val="clear" w:color="auto" w:fill="FFFFFF"/>
        </w:rPr>
        <w:t>» заменить словами «исполнительными органами</w:t>
      </w:r>
      <w:r>
        <w:rPr>
          <w:rFonts w:ascii="PT Astra Serif" w:hAnsi="PT Astra Serif"/>
          <w:sz w:val="28"/>
          <w:shd w:val="clear" w:color="auto" w:fill="FFFFFF"/>
        </w:rPr>
        <w:t xml:space="preserve"> Ульяновской области</w:t>
      </w:r>
      <w:r w:rsidR="00C62F2C">
        <w:rPr>
          <w:rFonts w:ascii="PT Astra Serif" w:hAnsi="PT Astra Serif"/>
          <w:sz w:val="28"/>
          <w:shd w:val="clear" w:color="auto" w:fill="FFFFFF"/>
        </w:rPr>
        <w:t>»</w:t>
      </w:r>
      <w:r>
        <w:rPr>
          <w:rFonts w:ascii="PT Astra Serif" w:hAnsi="PT Astra Serif"/>
          <w:sz w:val="28"/>
          <w:shd w:val="clear" w:color="auto" w:fill="FFFFFF"/>
        </w:rPr>
        <w:t>;</w:t>
      </w:r>
    </w:p>
    <w:p w:rsidR="00FE6A27" w:rsidRDefault="00FE6A27" w:rsidP="00C62F2C">
      <w:pPr>
        <w:pStyle w:val="ae"/>
        <w:ind w:firstLine="709"/>
        <w:rPr>
          <w:rFonts w:ascii="PT Astra Serif" w:hAnsi="PT Astra Serif"/>
          <w:sz w:val="28"/>
          <w:shd w:val="clear" w:color="auto" w:fill="FFFFFF"/>
        </w:rPr>
      </w:pPr>
      <w:r>
        <w:rPr>
          <w:rFonts w:ascii="PT Astra Serif" w:hAnsi="PT Astra Serif"/>
          <w:sz w:val="28"/>
          <w:shd w:val="clear" w:color="auto" w:fill="FFFFFF"/>
        </w:rPr>
        <w:t>в абзаце втором слова «акте контрольного меро</w:t>
      </w:r>
      <w:r w:rsidR="001E4E9B">
        <w:rPr>
          <w:rFonts w:ascii="PT Astra Serif" w:hAnsi="PT Astra Serif"/>
          <w:sz w:val="28"/>
          <w:shd w:val="clear" w:color="auto" w:fill="FFFFFF"/>
        </w:rPr>
        <w:t>приятия» заменить словом «акте».</w:t>
      </w:r>
    </w:p>
    <w:p w:rsidR="00DD52F1" w:rsidRDefault="00282E8C" w:rsidP="00DD52F1">
      <w:pPr>
        <w:pStyle w:val="ae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</w:t>
      </w:r>
      <w:r w:rsidR="00F0687D">
        <w:rPr>
          <w:rFonts w:ascii="PT Astra Serif" w:hAnsi="PT Astra Serif"/>
          <w:sz w:val="28"/>
          <w:szCs w:val="28"/>
        </w:rPr>
        <w:t>, за исключением абзацев</w:t>
      </w:r>
      <w:r w:rsidR="007C2CA4" w:rsidRPr="007C2CA4">
        <w:rPr>
          <w:rFonts w:ascii="PT Astra Serif" w:hAnsi="PT Astra Serif"/>
          <w:sz w:val="28"/>
          <w:szCs w:val="28"/>
        </w:rPr>
        <w:t xml:space="preserve"> </w:t>
      </w:r>
      <w:r w:rsidR="007C2CA4">
        <w:rPr>
          <w:rFonts w:ascii="PT Astra Serif" w:hAnsi="PT Astra Serif"/>
          <w:sz w:val="28"/>
          <w:szCs w:val="28"/>
        </w:rPr>
        <w:t>третьего-</w:t>
      </w:r>
      <w:r w:rsidR="00F0687D">
        <w:rPr>
          <w:rFonts w:ascii="PT Astra Serif" w:hAnsi="PT Astra Serif"/>
          <w:sz w:val="28"/>
          <w:szCs w:val="28"/>
        </w:rPr>
        <w:t xml:space="preserve">шестого </w:t>
      </w:r>
      <w:r w:rsidR="007C2CA4">
        <w:rPr>
          <w:rFonts w:ascii="PT Astra Serif" w:hAnsi="PT Astra Serif"/>
          <w:sz w:val="28"/>
          <w:szCs w:val="28"/>
        </w:rPr>
        <w:t>подпункта «з» подпункта 4</w:t>
      </w:r>
      <w:r w:rsidR="00F0687D">
        <w:rPr>
          <w:rFonts w:ascii="PT Astra Serif" w:hAnsi="PT Astra Serif"/>
          <w:sz w:val="28"/>
          <w:szCs w:val="28"/>
        </w:rPr>
        <w:t xml:space="preserve"> пункта 1 настоящего решения</w:t>
      </w:r>
      <w:r>
        <w:rPr>
          <w:rFonts w:ascii="PT Astra Serif" w:hAnsi="PT Astra Serif"/>
          <w:sz w:val="28"/>
          <w:szCs w:val="28"/>
        </w:rPr>
        <w:t>.</w:t>
      </w:r>
    </w:p>
    <w:p w:rsidR="00F0687D" w:rsidRPr="00DD52F1" w:rsidRDefault="00F0687D" w:rsidP="00DD52F1">
      <w:pPr>
        <w:pStyle w:val="ae"/>
        <w:ind w:firstLine="709"/>
        <w:rPr>
          <w:rFonts w:ascii="PT Astra Serif" w:hAnsi="PT Astra Serif"/>
          <w:sz w:val="36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Абзацы </w:t>
      </w:r>
      <w:r w:rsidR="007C2CA4">
        <w:rPr>
          <w:rFonts w:ascii="PT Astra Serif" w:hAnsi="PT Astra Serif"/>
          <w:sz w:val="28"/>
          <w:szCs w:val="28"/>
        </w:rPr>
        <w:t>третий-шестой подпункта «з» подпункта 4</w:t>
      </w:r>
      <w:r>
        <w:rPr>
          <w:rFonts w:ascii="PT Astra Serif" w:hAnsi="PT Astra Serif"/>
          <w:sz w:val="28"/>
          <w:szCs w:val="28"/>
        </w:rPr>
        <w:t xml:space="preserve"> пункта 1 настоящего решения вступает в силу с 01.09.2025.</w:t>
      </w:r>
    </w:p>
    <w:p w:rsidR="000B2590" w:rsidRDefault="000B2590">
      <w:pPr>
        <w:tabs>
          <w:tab w:val="left" w:pos="720"/>
        </w:tabs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0B2590" w:rsidRDefault="000B25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590" w:rsidRDefault="000B25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590" w:rsidRDefault="00927A7D">
      <w:pPr>
        <w:pStyle w:val="a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города Ульяновска</w:t>
      </w:r>
      <w:r w:rsidR="00AA425E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AA425E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0B2590" w:rsidRDefault="000B2590">
      <w:pPr>
        <w:pStyle w:val="ae"/>
        <w:rPr>
          <w:rFonts w:ascii="PT Astra Serif" w:hAnsi="PT Astra Serif"/>
          <w:sz w:val="28"/>
          <w:szCs w:val="28"/>
        </w:rPr>
      </w:pPr>
    </w:p>
    <w:p w:rsidR="000B2590" w:rsidRDefault="000B2590">
      <w:pPr>
        <w:pStyle w:val="ae"/>
        <w:rPr>
          <w:rFonts w:ascii="PT Astra Serif" w:hAnsi="PT Astra Serif"/>
          <w:sz w:val="28"/>
          <w:szCs w:val="28"/>
        </w:rPr>
      </w:pPr>
    </w:p>
    <w:p w:rsidR="000B2590" w:rsidRDefault="000B2590">
      <w:pPr>
        <w:pStyle w:val="ae"/>
        <w:rPr>
          <w:rFonts w:ascii="PT Astra Serif" w:hAnsi="PT Astra Serif"/>
          <w:sz w:val="28"/>
          <w:szCs w:val="28"/>
        </w:rPr>
      </w:pPr>
    </w:p>
    <w:p w:rsidR="000B2590" w:rsidRDefault="00AA425E">
      <w:pPr>
        <w:pStyle w:val="a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Председатель Ульяновской </w:t>
      </w:r>
    </w:p>
    <w:p w:rsidR="003553BF" w:rsidRDefault="00AA425E">
      <w:pPr>
        <w:pStyle w:val="ae"/>
        <w:rPr>
          <w:rFonts w:cs="Times New Roman"/>
        </w:rPr>
      </w:pPr>
      <w:r>
        <w:rPr>
          <w:rFonts w:ascii="PT Astra Serif" w:hAnsi="PT Astra Serif"/>
          <w:sz w:val="28"/>
          <w:szCs w:val="28"/>
        </w:rPr>
        <w:t xml:space="preserve">Городской Думы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И.В.Ножечкин</w:t>
      </w:r>
      <w:proofErr w:type="spellEnd"/>
      <w:r>
        <w:rPr>
          <w:rFonts w:ascii="PT Astra Serif" w:hAnsi="PT Astra Serif"/>
          <w:sz w:val="28"/>
          <w:szCs w:val="28"/>
        </w:rPr>
        <w:t xml:space="preserve">  </w:t>
      </w:r>
    </w:p>
    <w:p w:rsidR="003553BF" w:rsidRPr="003553BF" w:rsidRDefault="003553BF" w:rsidP="003553BF">
      <w:bookmarkStart w:id="3" w:name="_GoBack"/>
      <w:bookmarkEnd w:id="3"/>
    </w:p>
    <w:sectPr w:rsidR="003553BF" w:rsidRPr="003553BF" w:rsidSect="006E49E3">
      <w:headerReference w:type="default" r:id="rId6"/>
      <w:headerReference w:type="first" r:id="rId7"/>
      <w:pgSz w:w="11906" w:h="16838"/>
      <w:pgMar w:top="1134" w:right="851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64E" w:rsidRDefault="000C064E" w:rsidP="000B2590">
      <w:pPr>
        <w:spacing w:after="0" w:line="240" w:lineRule="auto"/>
      </w:pPr>
      <w:r>
        <w:separator/>
      </w:r>
    </w:p>
  </w:endnote>
  <w:endnote w:type="continuationSeparator" w:id="0">
    <w:p w:rsidR="000C064E" w:rsidRDefault="000C064E" w:rsidP="000B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64E" w:rsidRDefault="000C064E" w:rsidP="000B2590">
      <w:pPr>
        <w:spacing w:after="0" w:line="240" w:lineRule="auto"/>
      </w:pPr>
      <w:r>
        <w:separator/>
      </w:r>
    </w:p>
  </w:footnote>
  <w:footnote w:type="continuationSeparator" w:id="0">
    <w:p w:rsidR="000C064E" w:rsidRDefault="000C064E" w:rsidP="000B2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0" w:rsidRDefault="00F91103">
    <w:pPr>
      <w:pStyle w:val="11"/>
      <w:jc w:val="center"/>
      <w:rPr>
        <w:rFonts w:ascii="PT Astra Serif" w:hAnsi="PT Astra Serif" w:cs="Times New Roman"/>
      </w:rPr>
    </w:pPr>
    <w:r>
      <w:rPr>
        <w:rFonts w:ascii="PT Astra Serif" w:hAnsi="PT Astra Serif"/>
      </w:rPr>
      <w:fldChar w:fldCharType="begin"/>
    </w:r>
    <w:r w:rsidR="00AA425E">
      <w:rPr>
        <w:rFonts w:ascii="PT Astra Serif" w:hAnsi="PT Astra Serif"/>
      </w:rPr>
      <w:instrText>PAGE</w:instrText>
    </w:r>
    <w:r>
      <w:rPr>
        <w:rFonts w:ascii="PT Astra Serif" w:hAnsi="PT Astra Serif"/>
      </w:rPr>
      <w:fldChar w:fldCharType="separate"/>
    </w:r>
    <w:r w:rsidR="001E4E9B">
      <w:rPr>
        <w:rFonts w:ascii="PT Astra Serif" w:hAnsi="PT Astra Serif"/>
        <w:noProof/>
      </w:rPr>
      <w:t>10</w:t>
    </w:r>
    <w:r>
      <w:rPr>
        <w:rFonts w:ascii="PT Astra Serif" w:hAnsi="PT Astra Serif"/>
      </w:rPr>
      <w:fldChar w:fldCharType="end"/>
    </w:r>
  </w:p>
  <w:p w:rsidR="000B2590" w:rsidRDefault="000B2590">
    <w:pPr>
      <w:pStyle w:val="11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0" w:rsidRDefault="00AA425E">
    <w:pPr>
      <w:pStyle w:val="ae"/>
      <w:jc w:val="right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Проект внесён администрацией города Ульяновска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90"/>
    <w:rsid w:val="0002049A"/>
    <w:rsid w:val="00035243"/>
    <w:rsid w:val="00075735"/>
    <w:rsid w:val="00076A0E"/>
    <w:rsid w:val="00097EB6"/>
    <w:rsid w:val="000A0C72"/>
    <w:rsid w:val="000A473B"/>
    <w:rsid w:val="000B2590"/>
    <w:rsid w:val="000C064E"/>
    <w:rsid w:val="000C5ADC"/>
    <w:rsid w:val="000F2CE4"/>
    <w:rsid w:val="0011587F"/>
    <w:rsid w:val="001243E8"/>
    <w:rsid w:val="001269A6"/>
    <w:rsid w:val="001A7C02"/>
    <w:rsid w:val="001D2101"/>
    <w:rsid w:val="001E4E9B"/>
    <w:rsid w:val="001E7EFB"/>
    <w:rsid w:val="002008AA"/>
    <w:rsid w:val="00214983"/>
    <w:rsid w:val="002175A6"/>
    <w:rsid w:val="00226E5C"/>
    <w:rsid w:val="00230E7B"/>
    <w:rsid w:val="002351F3"/>
    <w:rsid w:val="002556BD"/>
    <w:rsid w:val="00266FD7"/>
    <w:rsid w:val="00267093"/>
    <w:rsid w:val="002805F9"/>
    <w:rsid w:val="00282E8C"/>
    <w:rsid w:val="002A02A3"/>
    <w:rsid w:val="002A7181"/>
    <w:rsid w:val="002B41F5"/>
    <w:rsid w:val="002C496C"/>
    <w:rsid w:val="002F22B6"/>
    <w:rsid w:val="00316546"/>
    <w:rsid w:val="0034180A"/>
    <w:rsid w:val="0035498A"/>
    <w:rsid w:val="003553BF"/>
    <w:rsid w:val="00376600"/>
    <w:rsid w:val="00391303"/>
    <w:rsid w:val="003B0063"/>
    <w:rsid w:val="003C4D8D"/>
    <w:rsid w:val="003D63BD"/>
    <w:rsid w:val="003E7803"/>
    <w:rsid w:val="003F0E1F"/>
    <w:rsid w:val="003F49D8"/>
    <w:rsid w:val="003F4F73"/>
    <w:rsid w:val="0040295A"/>
    <w:rsid w:val="00410704"/>
    <w:rsid w:val="00417B4B"/>
    <w:rsid w:val="004207A9"/>
    <w:rsid w:val="00421DFB"/>
    <w:rsid w:val="00422669"/>
    <w:rsid w:val="00442DB8"/>
    <w:rsid w:val="004667CE"/>
    <w:rsid w:val="00493D23"/>
    <w:rsid w:val="004B7DE7"/>
    <w:rsid w:val="004C2AFD"/>
    <w:rsid w:val="004E2198"/>
    <w:rsid w:val="004E235D"/>
    <w:rsid w:val="004F1ABB"/>
    <w:rsid w:val="004F1AED"/>
    <w:rsid w:val="00500E2C"/>
    <w:rsid w:val="00536AE2"/>
    <w:rsid w:val="005546CC"/>
    <w:rsid w:val="00574E1C"/>
    <w:rsid w:val="005805ED"/>
    <w:rsid w:val="00582773"/>
    <w:rsid w:val="005827C0"/>
    <w:rsid w:val="005B27C6"/>
    <w:rsid w:val="005B2B96"/>
    <w:rsid w:val="005C1880"/>
    <w:rsid w:val="005C619E"/>
    <w:rsid w:val="005D3E32"/>
    <w:rsid w:val="00615CF7"/>
    <w:rsid w:val="0063461D"/>
    <w:rsid w:val="00640D50"/>
    <w:rsid w:val="00650915"/>
    <w:rsid w:val="00655D23"/>
    <w:rsid w:val="00663F78"/>
    <w:rsid w:val="006909FE"/>
    <w:rsid w:val="006A5691"/>
    <w:rsid w:val="006D3000"/>
    <w:rsid w:val="006E49E3"/>
    <w:rsid w:val="006F4F85"/>
    <w:rsid w:val="006F717E"/>
    <w:rsid w:val="007128F3"/>
    <w:rsid w:val="00712FF9"/>
    <w:rsid w:val="007164FB"/>
    <w:rsid w:val="0071666E"/>
    <w:rsid w:val="00736941"/>
    <w:rsid w:val="007555C3"/>
    <w:rsid w:val="00770478"/>
    <w:rsid w:val="0077065C"/>
    <w:rsid w:val="007960B6"/>
    <w:rsid w:val="007A1BFE"/>
    <w:rsid w:val="007C2CA4"/>
    <w:rsid w:val="007C7D92"/>
    <w:rsid w:val="007E4274"/>
    <w:rsid w:val="007F494D"/>
    <w:rsid w:val="00802387"/>
    <w:rsid w:val="0087087A"/>
    <w:rsid w:val="0087285C"/>
    <w:rsid w:val="00872B1D"/>
    <w:rsid w:val="00893480"/>
    <w:rsid w:val="008A0473"/>
    <w:rsid w:val="008C3B12"/>
    <w:rsid w:val="008F2E2D"/>
    <w:rsid w:val="008F614A"/>
    <w:rsid w:val="00927A7D"/>
    <w:rsid w:val="00942FBD"/>
    <w:rsid w:val="00950E22"/>
    <w:rsid w:val="00954881"/>
    <w:rsid w:val="0098598D"/>
    <w:rsid w:val="009934AB"/>
    <w:rsid w:val="00995CC2"/>
    <w:rsid w:val="009B3066"/>
    <w:rsid w:val="009C028F"/>
    <w:rsid w:val="009D4D3F"/>
    <w:rsid w:val="009E29F4"/>
    <w:rsid w:val="009F120E"/>
    <w:rsid w:val="00A27625"/>
    <w:rsid w:val="00A43934"/>
    <w:rsid w:val="00A52652"/>
    <w:rsid w:val="00A7053D"/>
    <w:rsid w:val="00AA425E"/>
    <w:rsid w:val="00AF3925"/>
    <w:rsid w:val="00B06EAE"/>
    <w:rsid w:val="00B2093D"/>
    <w:rsid w:val="00B747E1"/>
    <w:rsid w:val="00B862B8"/>
    <w:rsid w:val="00B93641"/>
    <w:rsid w:val="00B979AD"/>
    <w:rsid w:val="00BA25C4"/>
    <w:rsid w:val="00BA4299"/>
    <w:rsid w:val="00BE3A98"/>
    <w:rsid w:val="00BE5419"/>
    <w:rsid w:val="00BF6033"/>
    <w:rsid w:val="00C1071F"/>
    <w:rsid w:val="00C118C2"/>
    <w:rsid w:val="00C168B1"/>
    <w:rsid w:val="00C4412E"/>
    <w:rsid w:val="00C62F2C"/>
    <w:rsid w:val="00C84F65"/>
    <w:rsid w:val="00C936DA"/>
    <w:rsid w:val="00CA2461"/>
    <w:rsid w:val="00CA3A9A"/>
    <w:rsid w:val="00CB477D"/>
    <w:rsid w:val="00CB760C"/>
    <w:rsid w:val="00CF7CA4"/>
    <w:rsid w:val="00D03689"/>
    <w:rsid w:val="00D15388"/>
    <w:rsid w:val="00D343BB"/>
    <w:rsid w:val="00D47F78"/>
    <w:rsid w:val="00D63983"/>
    <w:rsid w:val="00D679F4"/>
    <w:rsid w:val="00D745B5"/>
    <w:rsid w:val="00DC40F2"/>
    <w:rsid w:val="00DD17EE"/>
    <w:rsid w:val="00DD52F1"/>
    <w:rsid w:val="00DE3A57"/>
    <w:rsid w:val="00DF4C8C"/>
    <w:rsid w:val="00E1313F"/>
    <w:rsid w:val="00E16A42"/>
    <w:rsid w:val="00E4499B"/>
    <w:rsid w:val="00E46642"/>
    <w:rsid w:val="00E61979"/>
    <w:rsid w:val="00E7141D"/>
    <w:rsid w:val="00EA44F8"/>
    <w:rsid w:val="00EC24A9"/>
    <w:rsid w:val="00EC78A1"/>
    <w:rsid w:val="00EF0822"/>
    <w:rsid w:val="00EF4FAE"/>
    <w:rsid w:val="00F0687D"/>
    <w:rsid w:val="00F210AD"/>
    <w:rsid w:val="00F76D51"/>
    <w:rsid w:val="00F91103"/>
    <w:rsid w:val="00FB6691"/>
    <w:rsid w:val="00FB7D79"/>
    <w:rsid w:val="00FC6851"/>
    <w:rsid w:val="00FD36FA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D8CDB"/>
  <w15:docId w15:val="{3C8B5CDF-68EB-4D21-A57D-FEFA4375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410"/>
    <w:pPr>
      <w:suppressAutoHyphens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1"/>
    <w:next w:val="a3"/>
    <w:qFormat/>
    <w:rsid w:val="000B2590"/>
    <w:pPr>
      <w:spacing w:before="120"/>
      <w:outlineLvl w:val="3"/>
    </w:pPr>
    <w:rPr>
      <w:rFonts w:ascii="Liberation Serif" w:hAnsi="Liberation Serif" w:cs="Tahoma"/>
      <w:b/>
      <w:bCs/>
      <w:sz w:val="24"/>
      <w:szCs w:val="24"/>
    </w:rPr>
  </w:style>
  <w:style w:type="character" w:customStyle="1" w:styleId="a4">
    <w:name w:val="Верхний колонтитул Знак"/>
    <w:qFormat/>
    <w:locked/>
    <w:rsid w:val="007A4410"/>
    <w:rPr>
      <w:rFonts w:eastAsia="Times New Roman" w:cs="Times New Roman"/>
      <w:lang w:eastAsia="ru-RU"/>
    </w:rPr>
  </w:style>
  <w:style w:type="character" w:customStyle="1" w:styleId="a5">
    <w:name w:val="Текст выноски Знак"/>
    <w:semiHidden/>
    <w:qFormat/>
    <w:locked/>
    <w:rsid w:val="00202ADC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примечания Знак"/>
    <w:basedOn w:val="a0"/>
    <w:qFormat/>
    <w:rsid w:val="005034CB"/>
    <w:rPr>
      <w:rFonts w:cs="Calibri"/>
    </w:rPr>
  </w:style>
  <w:style w:type="character" w:customStyle="1" w:styleId="a7">
    <w:name w:val="Тема примечания Знак"/>
    <w:basedOn w:val="a6"/>
    <w:qFormat/>
    <w:rsid w:val="005034CB"/>
    <w:rPr>
      <w:rFonts w:ascii="Times New Roman" w:hAnsi="Times New Roman" w:cs="Calibri"/>
      <w:b/>
      <w:bCs/>
    </w:rPr>
  </w:style>
  <w:style w:type="character" w:customStyle="1" w:styleId="a8">
    <w:name w:val="Нижний колонтитул Знак"/>
    <w:basedOn w:val="a0"/>
    <w:qFormat/>
    <w:rsid w:val="00C6043B"/>
    <w:rPr>
      <w:rFonts w:cs="Calibri"/>
      <w:sz w:val="22"/>
      <w:szCs w:val="22"/>
    </w:rPr>
  </w:style>
  <w:style w:type="character" w:styleId="a9">
    <w:name w:val="Emphasis"/>
    <w:basedOn w:val="a0"/>
    <w:qFormat/>
    <w:locked/>
    <w:rsid w:val="003A4A8B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BB413C"/>
    <w:rPr>
      <w:color w:val="0000FF"/>
      <w:u w:val="single"/>
    </w:rPr>
  </w:style>
  <w:style w:type="paragraph" w:customStyle="1" w:styleId="1">
    <w:name w:val="Заголовок1"/>
    <w:basedOn w:val="a"/>
    <w:next w:val="a3"/>
    <w:qFormat/>
    <w:rsid w:val="000B259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rsid w:val="000B2590"/>
    <w:pPr>
      <w:spacing w:after="140"/>
    </w:pPr>
  </w:style>
  <w:style w:type="paragraph" w:styleId="aa">
    <w:name w:val="List"/>
    <w:basedOn w:val="a3"/>
    <w:rsid w:val="000B2590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0B259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0B2590"/>
    <w:pPr>
      <w:suppressLineNumbers/>
    </w:pPr>
    <w:rPr>
      <w:rFonts w:ascii="PT Astra Serif" w:hAnsi="PT Astra Serif" w:cs="Noto Sans Devanagari"/>
    </w:rPr>
  </w:style>
  <w:style w:type="paragraph" w:customStyle="1" w:styleId="ac">
    <w:name w:val="Верхний и нижний колонтитулы"/>
    <w:basedOn w:val="a"/>
    <w:qFormat/>
    <w:rsid w:val="000B2590"/>
  </w:style>
  <w:style w:type="paragraph" w:customStyle="1" w:styleId="11">
    <w:name w:val="Верхний колонтитул1"/>
    <w:basedOn w:val="a"/>
    <w:rsid w:val="007A441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Знак Знак1 Знак"/>
    <w:basedOn w:val="a"/>
    <w:qFormat/>
    <w:rsid w:val="00217F93"/>
    <w:pPr>
      <w:widowControl w:val="0"/>
      <w:spacing w:after="160" w:line="240" w:lineRule="exact"/>
      <w:jc w:val="right"/>
    </w:pPr>
    <w:rPr>
      <w:rFonts w:ascii="Times New Roman" w:hAnsi="Times New Roman" w:cs="Times New Roman"/>
      <w:b/>
      <w:bCs/>
      <w:sz w:val="20"/>
      <w:szCs w:val="20"/>
      <w:lang w:val="en-GB" w:eastAsia="en-US"/>
    </w:rPr>
  </w:style>
  <w:style w:type="paragraph" w:customStyle="1" w:styleId="13">
    <w:name w:val="Абзац списка1"/>
    <w:basedOn w:val="a"/>
    <w:qFormat/>
    <w:rsid w:val="006530BC"/>
    <w:pPr>
      <w:ind w:left="720"/>
    </w:pPr>
  </w:style>
  <w:style w:type="paragraph" w:styleId="ad">
    <w:name w:val="Balloon Text"/>
    <w:basedOn w:val="a"/>
    <w:semiHidden/>
    <w:qFormat/>
    <w:rsid w:val="00202A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87D64"/>
    <w:pPr>
      <w:widowControl w:val="0"/>
    </w:pPr>
    <w:rPr>
      <w:rFonts w:ascii="Arial" w:eastAsia="Times New Roman" w:hAnsi="Arial" w:cs="Arial"/>
      <w:sz w:val="22"/>
    </w:rPr>
  </w:style>
  <w:style w:type="paragraph" w:customStyle="1" w:styleId="ConsPlusTitle">
    <w:name w:val="ConsPlusTitle"/>
    <w:qFormat/>
    <w:rsid w:val="00E275BF"/>
    <w:pPr>
      <w:widowControl w:val="0"/>
    </w:pPr>
    <w:rPr>
      <w:rFonts w:eastAsia="Times New Roman" w:cs="Calibri"/>
      <w:b/>
      <w:sz w:val="22"/>
    </w:rPr>
  </w:style>
  <w:style w:type="paragraph" w:styleId="ae">
    <w:name w:val="No Spacing"/>
    <w:uiPriority w:val="1"/>
    <w:qFormat/>
    <w:rsid w:val="00BB4E19"/>
    <w:pPr>
      <w:ind w:right="-51"/>
      <w:jc w:val="both"/>
    </w:pPr>
    <w:rPr>
      <w:rFonts w:eastAsia="Times New Roman" w:cs="Calibri"/>
      <w:sz w:val="22"/>
      <w:szCs w:val="22"/>
    </w:rPr>
  </w:style>
  <w:style w:type="paragraph" w:styleId="af">
    <w:name w:val="annotation text"/>
    <w:basedOn w:val="a"/>
    <w:qFormat/>
    <w:rsid w:val="005034CB"/>
    <w:pPr>
      <w:spacing w:line="240" w:lineRule="auto"/>
    </w:pPr>
    <w:rPr>
      <w:sz w:val="20"/>
      <w:szCs w:val="20"/>
    </w:rPr>
  </w:style>
  <w:style w:type="paragraph" w:styleId="af0">
    <w:name w:val="annotation subject"/>
    <w:basedOn w:val="af"/>
    <w:next w:val="af"/>
    <w:qFormat/>
    <w:rsid w:val="005034CB"/>
    <w:pPr>
      <w:spacing w:after="0"/>
    </w:pPr>
    <w:rPr>
      <w:rFonts w:ascii="Times New Roman" w:hAnsi="Times New Roman" w:cs="Times New Roman"/>
      <w:b/>
      <w:bCs/>
    </w:rPr>
  </w:style>
  <w:style w:type="paragraph" w:customStyle="1" w:styleId="14">
    <w:name w:val="Нижний колонтитул1"/>
    <w:basedOn w:val="a"/>
    <w:rsid w:val="00C6043B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rsid w:val="000D2B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0"/>
    <w:uiPriority w:val="99"/>
    <w:unhideWhenUsed/>
    <w:rsid w:val="00DD52F1"/>
    <w:rPr>
      <w:color w:val="0000FF"/>
      <w:u w:val="single"/>
    </w:rPr>
  </w:style>
  <w:style w:type="paragraph" w:customStyle="1" w:styleId="dt-p">
    <w:name w:val="dt-p"/>
    <w:basedOn w:val="a"/>
    <w:rsid w:val="00124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1243E8"/>
  </w:style>
  <w:style w:type="paragraph" w:styleId="af3">
    <w:name w:val="Normal (Web)"/>
    <w:basedOn w:val="a"/>
    <w:uiPriority w:val="99"/>
    <w:semiHidden/>
    <w:unhideWhenUsed/>
    <w:rsid w:val="0077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10</Pages>
  <Words>3532</Words>
  <Characters>20133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23618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3</cp:revision>
  <cp:lastPrinted>2025-05-12T07:42:00Z</cp:lastPrinted>
  <dcterms:created xsi:type="dcterms:W3CDTF">2025-05-15T05:19:00Z</dcterms:created>
  <dcterms:modified xsi:type="dcterms:W3CDTF">2025-05-15T06:14:00Z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meria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