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473A" w14:textId="47671221" w:rsidR="008C153B" w:rsidRDefault="006D674F" w:rsidP="008C153B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14:paraId="1309559D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68261DD5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9535E41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2E53B057" w14:textId="77777777" w:rsidR="008C153B" w:rsidRDefault="008C153B" w:rsidP="008C153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5BA0D371" w14:textId="77777777" w:rsidR="008C153B" w:rsidRDefault="008C153B" w:rsidP="008C153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43DC8E16" w14:textId="77777777" w:rsidR="008C153B" w:rsidRDefault="008C153B" w:rsidP="008C153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7F43BB61" w14:textId="77777777" w:rsidR="008C153B" w:rsidRDefault="008C153B" w:rsidP="008C153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64786CD3" w14:textId="77777777" w:rsidR="008C153B" w:rsidRDefault="008C153B" w:rsidP="008C153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7AF3CCC4" w14:textId="77777777" w:rsidR="008C153B" w:rsidRDefault="008C153B" w:rsidP="008C153B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76036D8A" w14:textId="77777777" w:rsidR="008C153B" w:rsidRDefault="008C153B" w:rsidP="008C153B">
      <w:pPr>
        <w:tabs>
          <w:tab w:val="left" w:pos="4678"/>
        </w:tabs>
        <w:spacing w:after="0" w:line="240" w:lineRule="auto"/>
        <w:jc w:val="center"/>
        <w:rPr>
          <w:rStyle w:val="ac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>
        <w:rPr>
          <w:rStyle w:val="ac"/>
          <w:rFonts w:ascii="PT Astra Serif" w:hAnsi="PT Astra Serif"/>
          <w:b/>
          <w:i w:val="0"/>
          <w:sz w:val="28"/>
          <w:szCs w:val="28"/>
        </w:rPr>
        <w:t xml:space="preserve">Казакову С.К. </w:t>
      </w:r>
      <w:r w:rsidRPr="00C70888">
        <w:rPr>
          <w:rStyle w:val="ac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c"/>
          <w:rFonts w:ascii="PT Astra Serif" w:hAnsi="PT Astra Serif"/>
          <w:b/>
          <w:sz w:val="28"/>
          <w:szCs w:val="28"/>
        </w:rPr>
        <w:t xml:space="preserve"> </w:t>
      </w:r>
      <w:r>
        <w:rPr>
          <w:rStyle w:val="ac"/>
          <w:rFonts w:ascii="PT Astra Serif" w:hAnsi="PT Astra Serif"/>
          <w:b/>
          <w:i w:val="0"/>
          <w:sz w:val="28"/>
          <w:szCs w:val="28"/>
        </w:rPr>
        <w:t xml:space="preserve">на </w:t>
      </w:r>
    </w:p>
    <w:p w14:paraId="7C8E4E86" w14:textId="77777777" w:rsidR="008C153B" w:rsidRPr="00970DE2" w:rsidRDefault="008C153B" w:rsidP="008C153B">
      <w:pPr>
        <w:tabs>
          <w:tab w:val="left" w:pos="4678"/>
        </w:tabs>
        <w:spacing w:after="0" w:line="240" w:lineRule="auto"/>
        <w:jc w:val="center"/>
        <w:rPr>
          <w:rStyle w:val="ac"/>
          <w:rFonts w:ascii="PT Astra Serif" w:hAnsi="PT Astra Serif"/>
          <w:b/>
          <w:i w:val="0"/>
          <w:sz w:val="28"/>
          <w:szCs w:val="28"/>
        </w:rPr>
      </w:pPr>
      <w:r>
        <w:rPr>
          <w:rStyle w:val="ac"/>
          <w:rFonts w:ascii="PT Astra Serif" w:hAnsi="PT Astra Serif"/>
          <w:b/>
          <w:i w:val="0"/>
          <w:sz w:val="28"/>
          <w:szCs w:val="28"/>
        </w:rPr>
        <w:t xml:space="preserve">условно разрешённый вид использования земельного участка </w:t>
      </w:r>
    </w:p>
    <w:p w14:paraId="7A677392" w14:textId="77777777" w:rsidR="008C153B" w:rsidRPr="00C70888" w:rsidRDefault="008C153B" w:rsidP="008C153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6DC9A2D8" w14:textId="77777777" w:rsidR="008C153B" w:rsidRDefault="008C153B" w:rsidP="008C15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статьёй 10 Правил землепользования и застройки муниципального образования «город Ульяновск», утверждённых постановлением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14:paraId="6B792D94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14:paraId="22D68360" w14:textId="4A2D2CEC" w:rsidR="008C153B" w:rsidRDefault="008C153B" w:rsidP="008C153B">
      <w:pPr>
        <w:spacing w:after="0" w:line="240" w:lineRule="auto"/>
        <w:ind w:firstLine="709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Pr="00E1092F">
        <w:rPr>
          <w:rFonts w:ascii="PT Astra Serif" w:hAnsi="PT Astra Serif" w:cs="PT Astra Serif"/>
          <w:sz w:val="28"/>
          <w:szCs w:val="28"/>
        </w:rPr>
        <w:t>Предоставить</w:t>
      </w:r>
      <w:r w:rsidRPr="00E1092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>
        <w:rPr>
          <w:rStyle w:val="ac"/>
          <w:rFonts w:ascii="PT Astra Serif" w:hAnsi="PT Astra Serif"/>
          <w:i w:val="0"/>
          <w:sz w:val="28"/>
          <w:szCs w:val="28"/>
        </w:rPr>
        <w:t>Казакову С.А.</w:t>
      </w:r>
      <w:r w:rsidRPr="00E1092F">
        <w:rPr>
          <w:rFonts w:ascii="PT Astra Serif" w:hAnsi="PT Astra Serif"/>
          <w:sz w:val="28"/>
          <w:szCs w:val="28"/>
        </w:rPr>
        <w:t xml:space="preserve"> </w:t>
      </w:r>
      <w:r w:rsidRPr="00E1092F">
        <w:rPr>
          <w:rStyle w:val="ac"/>
          <w:rFonts w:ascii="PT Astra Serif" w:hAnsi="PT Astra Serif"/>
          <w:i w:val="0"/>
          <w:sz w:val="28"/>
          <w:szCs w:val="28"/>
        </w:rPr>
        <w:t xml:space="preserve">разрешение </w:t>
      </w:r>
      <w:r>
        <w:rPr>
          <w:rStyle w:val="ac"/>
          <w:rFonts w:ascii="PT Astra Serif" w:hAnsi="PT Astra Serif"/>
          <w:i w:val="0"/>
          <w:sz w:val="28"/>
          <w:szCs w:val="28"/>
        </w:rPr>
        <w:t xml:space="preserve">на условно разрешённый вид использования «для индивидуального жилищного строительства» земельного участка </w:t>
      </w:r>
      <w:r>
        <w:rPr>
          <w:rFonts w:ascii="PT Astra Serif" w:hAnsi="PT Astra Serif"/>
          <w:sz w:val="28"/>
          <w:szCs w:val="28"/>
        </w:rPr>
        <w:t xml:space="preserve">с </w:t>
      </w:r>
      <w:r>
        <w:rPr>
          <w:rStyle w:val="ac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>
        <w:rPr>
          <w:rFonts w:ascii="PT Astra Serif" w:hAnsi="PT Astra Serif"/>
          <w:sz w:val="28"/>
          <w:szCs w:val="28"/>
        </w:rPr>
        <w:t xml:space="preserve">73:19:070601:2207 </w:t>
      </w:r>
      <w:r>
        <w:rPr>
          <w:rStyle w:val="ac"/>
          <w:rFonts w:ascii="PT Astra Serif" w:hAnsi="PT Astra Serif"/>
          <w:i w:val="0"/>
          <w:sz w:val="28"/>
          <w:szCs w:val="28"/>
        </w:rPr>
        <w:t xml:space="preserve">площадью 900 кв. м, расположенного </w:t>
      </w:r>
      <w:r>
        <w:rPr>
          <w:rFonts w:ascii="PT Astra Serif" w:hAnsi="PT Astra Serif"/>
          <w:sz w:val="28"/>
          <w:szCs w:val="28"/>
        </w:rPr>
        <w:t>по адресу: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г. Ульяновск, Ленинский район, село </w:t>
      </w:r>
      <w:proofErr w:type="spellStart"/>
      <w:r>
        <w:rPr>
          <w:rFonts w:ascii="PT Astra Serif" w:hAnsi="PT Astra Serif"/>
          <w:sz w:val="28"/>
          <w:szCs w:val="28"/>
        </w:rPr>
        <w:t>Лаишевка</w:t>
      </w:r>
      <w:proofErr w:type="spellEnd"/>
      <w:r>
        <w:rPr>
          <w:rFonts w:ascii="PT Astra Serif" w:hAnsi="PT Astra Serif"/>
          <w:sz w:val="28"/>
          <w:szCs w:val="28"/>
        </w:rPr>
        <w:t>, территориальная зона Ц3.</w:t>
      </w:r>
    </w:p>
    <w:p w14:paraId="1A7AB00D" w14:textId="4221355F" w:rsidR="008C153B" w:rsidRPr="00315A53" w:rsidRDefault="008C153B" w:rsidP="008C15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FE3">
        <w:rPr>
          <w:rFonts w:ascii="PT Astra Serif" w:hAnsi="PT Astra Serif" w:cs="Times New Roman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Настоящее постановление подлежит официальному опубликованию </w:t>
      </w:r>
      <w:r w:rsidRPr="00BB2B1E">
        <w:rPr>
          <w:rFonts w:ascii="PT Astra Serif" w:hAnsi="PT Astra Serif"/>
          <w:sz w:val="28"/>
          <w:szCs w:val="28"/>
        </w:rPr>
        <w:t xml:space="preserve">в сетевом издании </w:t>
      </w:r>
      <w:r>
        <w:rPr>
          <w:rFonts w:ascii="PT Astra Serif" w:hAnsi="PT Astra Serif"/>
          <w:sz w:val="28"/>
          <w:szCs w:val="28"/>
        </w:rPr>
        <w:t>«</w:t>
      </w:r>
      <w:r w:rsidRPr="00BB2B1E">
        <w:rPr>
          <w:rFonts w:ascii="PT Astra Serif" w:hAnsi="PT Astra Serif"/>
          <w:sz w:val="28"/>
          <w:szCs w:val="28"/>
        </w:rPr>
        <w:t>Ульяновск сегодня. Официальный портал города Ульяновска</w:t>
      </w:r>
      <w:r>
        <w:rPr>
          <w:rFonts w:ascii="PT Astra Serif" w:hAnsi="PT Astra Serif"/>
          <w:sz w:val="28"/>
          <w:szCs w:val="28"/>
        </w:rPr>
        <w:t>» (</w:t>
      </w:r>
      <w:bookmarkStart w:id="0" w:name="_GoBack"/>
      <w:bookmarkEnd w:id="0"/>
      <w:proofErr w:type="spellStart"/>
      <w:r w:rsidRPr="00AA0DD8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Pr="00AA0DD8">
        <w:rPr>
          <w:rFonts w:ascii="PT Astra Serif" w:hAnsi="PT Astra Serif"/>
          <w:sz w:val="28"/>
          <w:szCs w:val="28"/>
        </w:rPr>
        <w:t>73.</w:t>
      </w:r>
      <w:proofErr w:type="spellStart"/>
      <w:r w:rsidRPr="00AA0DD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454C0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и размещению на официальном сайте администрации города Ульяновска в информационно-телекоммуникационной сети «Интернет»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/>
          <w:sz w:val="28"/>
          <w:szCs w:val="28"/>
        </w:rPr>
        <w:t>).</w:t>
      </w:r>
    </w:p>
    <w:p w14:paraId="6FC0A2B5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C2EFE9A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1EA35BC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11C3454" w14:textId="77777777" w:rsidR="008C153B" w:rsidRDefault="008C153B" w:rsidP="008C15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14:paraId="42105BD9" w14:textId="77777777" w:rsidR="008C153B" w:rsidRDefault="008C153B" w:rsidP="008C153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08A06BCD" w14:textId="77777777" w:rsidR="008C153B" w:rsidRDefault="008C153B" w:rsidP="008C153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0D545465" w14:textId="77777777" w:rsidR="008C153B" w:rsidRDefault="008C153B" w:rsidP="008C153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77364DA7" w14:textId="77777777" w:rsidR="008C153B" w:rsidRDefault="008C153B" w:rsidP="008C153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94DEAE3" w14:textId="77777777" w:rsidR="008C153B" w:rsidRDefault="008C153B" w:rsidP="008C153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D3903F8" w14:textId="77777777" w:rsidR="008C153B" w:rsidRDefault="008C153B" w:rsidP="008C153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F5A2486" w14:textId="77777777" w:rsidR="008C153B" w:rsidRDefault="008C153B" w:rsidP="008C153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03803F1" w14:textId="77777777" w:rsidR="008C153B" w:rsidRDefault="008C153B" w:rsidP="008C153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FFC1789" w14:textId="77777777" w:rsidR="008C153B" w:rsidRDefault="008C153B" w:rsidP="008C153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F890CCB" w14:textId="77777777" w:rsidR="00605D2B" w:rsidRDefault="00605D2B"/>
    <w:sectPr w:rsidR="00605D2B" w:rsidSect="007848CC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2B"/>
    <w:rsid w:val="00304341"/>
    <w:rsid w:val="00605D2B"/>
    <w:rsid w:val="00675FBB"/>
    <w:rsid w:val="006D674F"/>
    <w:rsid w:val="007848CC"/>
    <w:rsid w:val="008C153B"/>
    <w:rsid w:val="00E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E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3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D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D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D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0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2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D2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5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5D2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05D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5D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5D2B"/>
    <w:rPr>
      <w:b/>
      <w:bCs/>
      <w:smallCaps/>
      <w:color w:val="2F5496" w:themeColor="accent1" w:themeShade="BF"/>
      <w:spacing w:val="5"/>
    </w:rPr>
  </w:style>
  <w:style w:type="character" w:styleId="ac">
    <w:name w:val="Emphasis"/>
    <w:qFormat/>
    <w:rsid w:val="008C153B"/>
    <w:rPr>
      <w:i/>
    </w:rPr>
  </w:style>
  <w:style w:type="paragraph" w:customStyle="1" w:styleId="ConsPlusTitle">
    <w:name w:val="ConsPlusTitle"/>
    <w:rsid w:val="008C153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3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D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D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D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0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2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D2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5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5D2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05D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5D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5D2B"/>
    <w:rPr>
      <w:b/>
      <w:bCs/>
      <w:smallCaps/>
      <w:color w:val="2F5496" w:themeColor="accent1" w:themeShade="BF"/>
      <w:spacing w:val="5"/>
    </w:rPr>
  </w:style>
  <w:style w:type="character" w:styleId="ac">
    <w:name w:val="Emphasis"/>
    <w:qFormat/>
    <w:rsid w:val="008C153B"/>
    <w:rPr>
      <w:i/>
    </w:rPr>
  </w:style>
  <w:style w:type="paragraph" w:customStyle="1" w:styleId="ConsPlusTitle">
    <w:name w:val="ConsPlusTitle"/>
    <w:rsid w:val="008C153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Козина Татьяна Александровна</dc:creator>
  <cp:keywords/>
  <dc:description/>
  <cp:lastModifiedBy>Морозова Анна Константиновна</cp:lastModifiedBy>
  <cp:revision>5</cp:revision>
  <cp:lastPrinted>2025-06-16T11:28:00Z</cp:lastPrinted>
  <dcterms:created xsi:type="dcterms:W3CDTF">2025-06-16T07:46:00Z</dcterms:created>
  <dcterms:modified xsi:type="dcterms:W3CDTF">2025-06-23T06:22:00Z</dcterms:modified>
</cp:coreProperties>
</file>