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054214" w:rsidP="000542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4214">
        <w:rPr>
          <w:rFonts w:ascii="PT Astra Serif" w:hAnsi="PT Astra Serif"/>
          <w:b/>
          <w:sz w:val="28"/>
          <w:szCs w:val="28"/>
        </w:rPr>
        <w:t>Объявление о проведении конкурса на заключение договора о целевом обучении между органом местного самоуправления муниципального образования «город Ульяновск» и гражданином с обязательством последующего прохождения муниципальной службы</w:t>
      </w:r>
    </w:p>
    <w:p w:rsidR="00054214" w:rsidRDefault="00054214" w:rsidP="000542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54214" w:rsidRDefault="00054214" w:rsidP="00DE2A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054214">
        <w:rPr>
          <w:rFonts w:ascii="PT Astra Serif" w:hAnsi="PT Astra Serif"/>
          <w:sz w:val="28"/>
          <w:szCs w:val="28"/>
        </w:rPr>
        <w:t>Администрация города Ульяновска</w:t>
      </w:r>
      <w:r>
        <w:rPr>
          <w:rFonts w:ascii="PT Astra Serif" w:hAnsi="PT Astra Serif"/>
          <w:sz w:val="28"/>
          <w:szCs w:val="28"/>
        </w:rPr>
        <w:t xml:space="preserve"> объявляет конкурс на </w:t>
      </w:r>
      <w:r w:rsidRPr="00054214">
        <w:rPr>
          <w:rFonts w:ascii="PT Astra Serif" w:hAnsi="PT Astra Serif"/>
          <w:sz w:val="28"/>
          <w:szCs w:val="28"/>
        </w:rPr>
        <w:t>заключение договора о целевом обучении между органом местного самоуправления муниципального образования «город Ульяновск» и гражданином с обязательством последующего прохождения муниципальной службы</w:t>
      </w:r>
      <w:r>
        <w:rPr>
          <w:rFonts w:ascii="PT Astra Serif" w:hAnsi="PT Astra Serif"/>
          <w:sz w:val="28"/>
          <w:szCs w:val="28"/>
        </w:rPr>
        <w:t xml:space="preserve"> (далее – конкурс)</w:t>
      </w:r>
      <w:r w:rsidR="00536C55">
        <w:rPr>
          <w:rFonts w:ascii="PT Astra Serif" w:hAnsi="PT Astra Serif"/>
          <w:sz w:val="28"/>
          <w:szCs w:val="28"/>
        </w:rPr>
        <w:t xml:space="preserve"> в должности </w:t>
      </w:r>
      <w:r w:rsidR="00536C55" w:rsidRPr="00536C55">
        <w:rPr>
          <w:rFonts w:ascii="PT Astra Serif" w:hAnsi="PT Astra Serif"/>
          <w:b/>
          <w:sz w:val="28"/>
          <w:szCs w:val="28"/>
        </w:rPr>
        <w:t>главного специалиста-эксперта отдела коммунального хозяйства, развития территории и пригородной зоны администрации Ленинского района администрации города Ульяновск</w:t>
      </w:r>
      <w:r w:rsidR="00536C55">
        <w:rPr>
          <w:rFonts w:ascii="PT Astra Serif" w:hAnsi="PT Astra Serif"/>
          <w:sz w:val="28"/>
          <w:szCs w:val="28"/>
        </w:rPr>
        <w:t>а</w:t>
      </w:r>
      <w:r w:rsidR="00B073E5">
        <w:rPr>
          <w:rFonts w:ascii="PT Astra Serif" w:hAnsi="PT Astra Serif"/>
          <w:sz w:val="28"/>
          <w:szCs w:val="28"/>
        </w:rPr>
        <w:t xml:space="preserve"> (старшая группа должностей)</w:t>
      </w:r>
      <w:r w:rsidR="00536C55">
        <w:rPr>
          <w:rFonts w:ascii="PT Astra Serif" w:hAnsi="PT Astra Serif"/>
          <w:sz w:val="28"/>
          <w:szCs w:val="28"/>
        </w:rPr>
        <w:t>.</w:t>
      </w:r>
    </w:p>
    <w:p w:rsidR="0072037D" w:rsidRDefault="0072037D" w:rsidP="00DE2A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A81" w:rsidRDefault="00DF2308" w:rsidP="00DE2A8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F2308">
        <w:rPr>
          <w:rFonts w:ascii="PT Astra Serif" w:hAnsi="PT Astra Serif"/>
          <w:b/>
          <w:sz w:val="28"/>
          <w:szCs w:val="28"/>
        </w:rPr>
        <w:t>К участию в конкурсе допускаются:</w:t>
      </w:r>
    </w:p>
    <w:p w:rsidR="00DF2308" w:rsidRDefault="00DF2308" w:rsidP="00DE2A8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E2A81">
        <w:rPr>
          <w:rFonts w:ascii="PT Astra Serif" w:hAnsi="PT Astra Serif"/>
          <w:sz w:val="28"/>
          <w:szCs w:val="28"/>
        </w:rPr>
        <w:t xml:space="preserve"> </w:t>
      </w:r>
      <w:r w:rsidRPr="00153A34">
        <w:rPr>
          <w:rFonts w:ascii="PT Astra Serif" w:hAnsi="PT Astra Serif"/>
          <w:sz w:val="28"/>
          <w:szCs w:val="28"/>
        </w:rPr>
        <w:t>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r>
        <w:rPr>
          <w:rFonts w:ascii="PT Astra Serif" w:hAnsi="PT Astra Serif"/>
          <w:sz w:val="28"/>
          <w:szCs w:val="28"/>
        </w:rPr>
        <w:t>;</w:t>
      </w:r>
    </w:p>
    <w:p w:rsidR="00DF2308" w:rsidRDefault="00DF2308" w:rsidP="00DE2A8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F2308">
        <w:rPr>
          <w:rFonts w:ascii="PT Astra Serif" w:hAnsi="PT Astra Serif"/>
          <w:sz w:val="28"/>
          <w:szCs w:val="28"/>
        </w:rPr>
        <w:t xml:space="preserve"> </w:t>
      </w:r>
      <w:r w:rsidRPr="002013FA">
        <w:rPr>
          <w:rFonts w:ascii="PT Astra Serif" w:hAnsi="PT Astra Serif"/>
          <w:sz w:val="28"/>
          <w:szCs w:val="28"/>
        </w:rPr>
        <w:t>осваивающи</w:t>
      </w:r>
      <w:r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2013FA">
        <w:rPr>
          <w:rFonts w:ascii="PT Astra Serif" w:hAnsi="PT Astra Serif"/>
          <w:sz w:val="28"/>
          <w:szCs w:val="28"/>
        </w:rPr>
        <w:t>рограмм</w:t>
      </w:r>
      <w:r>
        <w:rPr>
          <w:rFonts w:ascii="PT Astra Serif" w:hAnsi="PT Astra Serif"/>
          <w:sz w:val="28"/>
          <w:szCs w:val="28"/>
        </w:rPr>
        <w:t>ы</w:t>
      </w:r>
      <w:r w:rsidRPr="00DF23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965B4">
        <w:rPr>
          <w:rFonts w:ascii="PT Astra Serif" w:hAnsi="PT Astra Serif"/>
          <w:sz w:val="28"/>
          <w:szCs w:val="28"/>
        </w:rPr>
        <w:t>бакалавриата</w:t>
      </w:r>
      <w:proofErr w:type="spellEnd"/>
      <w:r>
        <w:rPr>
          <w:rFonts w:ascii="PT Astra Serif" w:hAnsi="PT Astra Serif"/>
          <w:sz w:val="28"/>
          <w:szCs w:val="28"/>
        </w:rPr>
        <w:t xml:space="preserve"> -</w:t>
      </w:r>
      <w:r w:rsidRPr="002013FA">
        <w:rPr>
          <w:rFonts w:ascii="PT Astra Serif" w:hAnsi="PT Astra Serif"/>
          <w:sz w:val="28"/>
          <w:szCs w:val="28"/>
        </w:rPr>
        <w:t xml:space="preserve"> не ранее чем через два года после начала обучения и не </w:t>
      </w:r>
      <w:proofErr w:type="gramStart"/>
      <w:r w:rsidRPr="002013FA">
        <w:rPr>
          <w:rFonts w:ascii="PT Astra Serif" w:hAnsi="PT Astra Serif"/>
          <w:sz w:val="28"/>
          <w:szCs w:val="28"/>
        </w:rPr>
        <w:t>позднее</w:t>
      </w:r>
      <w:proofErr w:type="gramEnd"/>
      <w:r w:rsidRPr="002013FA">
        <w:rPr>
          <w:rFonts w:ascii="PT Astra Serif" w:hAnsi="PT Astra Serif"/>
          <w:sz w:val="28"/>
          <w:szCs w:val="28"/>
        </w:rPr>
        <w:t xml:space="preserve"> ч</w:t>
      </w:r>
      <w:r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м за один учебный год до окончания обучения в образовательной органи</w:t>
      </w:r>
      <w:r>
        <w:rPr>
          <w:rFonts w:ascii="PT Astra Serif" w:hAnsi="PT Astra Serif"/>
          <w:sz w:val="28"/>
          <w:szCs w:val="28"/>
        </w:rPr>
        <w:t>зации</w:t>
      </w:r>
      <w:r w:rsidR="00536C55">
        <w:rPr>
          <w:rFonts w:ascii="PT Astra Serif" w:hAnsi="PT Astra Serif"/>
          <w:sz w:val="28"/>
          <w:szCs w:val="28"/>
        </w:rPr>
        <w:t>.</w:t>
      </w:r>
    </w:p>
    <w:p w:rsidR="0072037D" w:rsidRDefault="0072037D" w:rsidP="00DE2A8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C55" w:rsidRDefault="00536C55" w:rsidP="00DE2A8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Квалификационные требования для замещения должност</w:t>
      </w:r>
      <w:r w:rsidR="00B073E5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муниципальной службы в администрации города Ульяновска в соответствии </w:t>
      </w:r>
      <w:r w:rsidR="00B073E5">
        <w:rPr>
          <w:rFonts w:ascii="PT Astra Serif" w:hAnsi="PT Astra Serif"/>
          <w:b/>
          <w:sz w:val="28"/>
          <w:szCs w:val="28"/>
        </w:rPr>
        <w:t xml:space="preserve">со старшей </w:t>
      </w:r>
      <w:r w:rsidR="003641AD" w:rsidRPr="003641AD">
        <w:rPr>
          <w:rFonts w:ascii="PT Astra Serif" w:hAnsi="PT Astra Serif"/>
          <w:b/>
          <w:sz w:val="28"/>
          <w:szCs w:val="28"/>
        </w:rPr>
        <w:t>группой должностей муниципальной службы, которые подлежат замещению гражданами после окончания обучения</w:t>
      </w:r>
      <w:r w:rsidR="00EE21D4">
        <w:rPr>
          <w:rFonts w:ascii="PT Astra Serif" w:hAnsi="PT Astra Serif"/>
          <w:b/>
          <w:sz w:val="28"/>
          <w:szCs w:val="28"/>
        </w:rPr>
        <w:t>:</w:t>
      </w:r>
    </w:p>
    <w:p w:rsidR="00DE2A81" w:rsidRDefault="00B649AE" w:rsidP="00DE2A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EE21D4">
        <w:rPr>
          <w:rFonts w:ascii="PT Astra Serif" w:hAnsi="PT Astra Serif" w:cs="PT Astra Serif"/>
          <w:sz w:val="28"/>
          <w:szCs w:val="28"/>
        </w:rPr>
        <w:t>н</w:t>
      </w:r>
      <w:r w:rsidR="00B073E5">
        <w:rPr>
          <w:rFonts w:ascii="PT Astra Serif" w:hAnsi="PT Astra Serif" w:cs="PT Astra Serif"/>
          <w:sz w:val="28"/>
          <w:szCs w:val="28"/>
        </w:rPr>
        <w:t xml:space="preserve">аличие </w:t>
      </w:r>
      <w:r w:rsidR="003641AD">
        <w:rPr>
          <w:rFonts w:ascii="PT Astra Serif" w:hAnsi="PT Astra Serif" w:cs="PT Astra Serif"/>
          <w:sz w:val="28"/>
          <w:szCs w:val="28"/>
        </w:rPr>
        <w:t>средне</w:t>
      </w:r>
      <w:r w:rsidR="00B073E5">
        <w:rPr>
          <w:rFonts w:ascii="PT Astra Serif" w:hAnsi="PT Astra Serif" w:cs="PT Astra Serif"/>
          <w:sz w:val="28"/>
          <w:szCs w:val="28"/>
        </w:rPr>
        <w:t>го</w:t>
      </w:r>
      <w:r w:rsidR="003641AD">
        <w:rPr>
          <w:rFonts w:ascii="PT Astra Serif" w:hAnsi="PT Astra Serif" w:cs="PT Astra Serif"/>
          <w:sz w:val="28"/>
          <w:szCs w:val="28"/>
        </w:rPr>
        <w:t xml:space="preserve"> профессионально</w:t>
      </w:r>
      <w:r w:rsidR="00B073E5">
        <w:rPr>
          <w:rFonts w:ascii="PT Astra Serif" w:hAnsi="PT Astra Serif" w:cs="PT Astra Serif"/>
          <w:sz w:val="28"/>
          <w:szCs w:val="28"/>
        </w:rPr>
        <w:t>го</w:t>
      </w:r>
      <w:r w:rsidR="003641AD">
        <w:rPr>
          <w:rFonts w:ascii="PT Astra Serif" w:hAnsi="PT Astra Serif" w:cs="PT Astra Serif"/>
          <w:sz w:val="28"/>
          <w:szCs w:val="28"/>
        </w:rPr>
        <w:t xml:space="preserve"> образовани</w:t>
      </w:r>
      <w:r w:rsidR="00B073E5">
        <w:rPr>
          <w:rFonts w:ascii="PT Astra Serif" w:hAnsi="PT Astra Serif" w:cs="PT Astra Serif"/>
          <w:sz w:val="28"/>
          <w:szCs w:val="28"/>
        </w:rPr>
        <w:t>я</w:t>
      </w:r>
      <w:r w:rsidR="0072037D">
        <w:rPr>
          <w:rFonts w:ascii="PT Astra Serif" w:hAnsi="PT Astra Serif" w:cs="PT Astra Serif"/>
          <w:sz w:val="28"/>
          <w:szCs w:val="28"/>
        </w:rPr>
        <w:t>,</w:t>
      </w:r>
      <w:r w:rsidR="009D5422" w:rsidRPr="009D5422">
        <w:rPr>
          <w:rFonts w:ascii="PT Astra Serif" w:hAnsi="PT Astra Serif" w:cs="PT Astra Serif"/>
          <w:sz w:val="28"/>
          <w:szCs w:val="28"/>
        </w:rPr>
        <w:t xml:space="preserve"> </w:t>
      </w:r>
      <w:r w:rsidR="009D5422">
        <w:rPr>
          <w:rFonts w:ascii="PT Astra Serif" w:hAnsi="PT Astra Serif" w:cs="PT Astra Serif"/>
          <w:sz w:val="28"/>
          <w:szCs w:val="28"/>
        </w:rPr>
        <w:t>соответствующего направлению деятельности;</w:t>
      </w:r>
    </w:p>
    <w:p w:rsidR="00DE2A81" w:rsidRDefault="00B073E5" w:rsidP="00DE2A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B073E5">
        <w:rPr>
          <w:rFonts w:ascii="PT Astra Serif" w:hAnsi="PT Astra Serif" w:cs="PT Astra Serif"/>
          <w:sz w:val="28"/>
          <w:szCs w:val="28"/>
        </w:rPr>
        <w:t>2</w:t>
      </w:r>
      <w:r w:rsidR="00275337">
        <w:rPr>
          <w:rFonts w:ascii="PT Astra Serif" w:hAnsi="PT Astra Serif" w:cs="PT Astra Serif"/>
          <w:sz w:val="28"/>
          <w:szCs w:val="28"/>
        </w:rPr>
        <w:t xml:space="preserve">) </w:t>
      </w:r>
      <w:r w:rsidR="00EE21D4">
        <w:rPr>
          <w:rFonts w:ascii="PT Astra Serif" w:hAnsi="PT Astra Serif"/>
          <w:spacing w:val="-2"/>
          <w:sz w:val="28"/>
          <w:szCs w:val="28"/>
        </w:rPr>
        <w:t>н</w:t>
      </w:r>
      <w:r w:rsidRPr="00B073E5">
        <w:rPr>
          <w:rFonts w:ascii="PT Astra Serif" w:hAnsi="PT Astra Serif"/>
          <w:spacing w:val="-2"/>
          <w:sz w:val="28"/>
          <w:szCs w:val="28"/>
        </w:rPr>
        <w:t>аличие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профессиональных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знаний:</w:t>
      </w:r>
      <w:r w:rsidRPr="00B073E5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B073E5">
        <w:rPr>
          <w:rFonts w:ascii="PT Astra Serif" w:hAnsi="PT Astra Serif"/>
          <w:spacing w:val="-2"/>
          <w:sz w:val="28"/>
          <w:szCs w:val="28"/>
        </w:rPr>
        <w:t>Конститу</w:t>
      </w:r>
      <w:r w:rsidR="0058172C">
        <w:rPr>
          <w:rFonts w:ascii="PT Astra Serif" w:hAnsi="PT Astra Serif"/>
          <w:spacing w:val="-2"/>
          <w:sz w:val="28"/>
          <w:szCs w:val="28"/>
        </w:rPr>
        <w:t>ци</w:t>
      </w:r>
      <w:r w:rsidRPr="00B073E5">
        <w:rPr>
          <w:rFonts w:ascii="PT Astra Serif" w:hAnsi="PT Astra Serif"/>
          <w:spacing w:val="-2"/>
          <w:sz w:val="28"/>
          <w:szCs w:val="28"/>
        </w:rPr>
        <w:t>и Российской</w:t>
      </w:r>
      <w:r w:rsidRPr="00B073E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Федера</w:t>
      </w:r>
      <w:r w:rsidRPr="00B073E5">
        <w:rPr>
          <w:rFonts w:ascii="PT Astra Serif" w:hAnsi="PT Astra Serif"/>
          <w:sz w:val="28"/>
          <w:szCs w:val="28"/>
        </w:rPr>
        <w:t>ции,</w:t>
      </w:r>
      <w:r w:rsidRPr="00B073E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федеральных конституционных</w:t>
      </w:r>
      <w:r w:rsidRPr="00B073E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законов,</w:t>
      </w:r>
      <w:r w:rsidRPr="00B073E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федеральных законов, указов</w:t>
      </w:r>
      <w:r w:rsidRPr="00B073E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и распоряжений Президента Российской</w:t>
      </w:r>
      <w:r w:rsidRPr="00B073E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Федерации,</w:t>
      </w:r>
      <w:r w:rsidRPr="00B073E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8172C">
        <w:rPr>
          <w:rFonts w:ascii="PT Astra Serif" w:hAnsi="PT Astra Serif"/>
          <w:sz w:val="28"/>
          <w:szCs w:val="28"/>
        </w:rPr>
        <w:t>постановлений</w:t>
      </w:r>
      <w:r w:rsidRPr="00B073E5">
        <w:rPr>
          <w:rFonts w:ascii="PT Astra Serif" w:hAnsi="PT Astra Serif"/>
          <w:i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и</w:t>
      </w:r>
      <w:r w:rsidRPr="00B073E5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58172C">
        <w:rPr>
          <w:rFonts w:ascii="PT Astra Serif" w:hAnsi="PT Astra Serif"/>
          <w:sz w:val="28"/>
          <w:szCs w:val="28"/>
        </w:rPr>
        <w:t>распоря</w:t>
      </w:r>
      <w:r w:rsidRPr="00B073E5">
        <w:rPr>
          <w:rFonts w:ascii="PT Astra Serif" w:hAnsi="PT Astra Serif"/>
          <w:sz w:val="28"/>
          <w:szCs w:val="28"/>
        </w:rPr>
        <w:t xml:space="preserve">жений Правительства Российской Федерации, законов и иных нормативных </w:t>
      </w:r>
      <w:r w:rsidRPr="00B073E5">
        <w:rPr>
          <w:rFonts w:ascii="PT Astra Serif" w:hAnsi="PT Astra Serif"/>
          <w:spacing w:val="-2"/>
          <w:sz w:val="28"/>
          <w:szCs w:val="28"/>
        </w:rPr>
        <w:t>правовых</w:t>
      </w:r>
      <w:r w:rsidRPr="00B073E5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актов</w:t>
      </w:r>
      <w:r w:rsidRPr="00B073E5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Ульяновской</w:t>
      </w:r>
      <w:r w:rsidRPr="00B073E5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области,</w:t>
      </w:r>
      <w:r w:rsidRPr="00B073E5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Устава</w:t>
      </w:r>
      <w:r w:rsidRPr="00B073E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муни</w:t>
      </w:r>
      <w:r w:rsidR="0058172C">
        <w:rPr>
          <w:rFonts w:ascii="PT Astra Serif" w:hAnsi="PT Astra Serif"/>
          <w:spacing w:val="-2"/>
          <w:sz w:val="28"/>
          <w:szCs w:val="28"/>
        </w:rPr>
        <w:t>ципального</w:t>
      </w:r>
      <w:r w:rsidRPr="00B073E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4"/>
          <w:sz w:val="28"/>
          <w:szCs w:val="28"/>
        </w:rPr>
        <w:t>образования</w:t>
      </w:r>
      <w:r w:rsidR="0058172C">
        <w:rPr>
          <w:rFonts w:ascii="PT Astra Serif" w:hAnsi="PT Astra Serif"/>
          <w:spacing w:val="-4"/>
          <w:sz w:val="28"/>
          <w:szCs w:val="28"/>
        </w:rPr>
        <w:t xml:space="preserve"> «город Ульяновск», муниципальных правовых актов органов местного само</w:t>
      </w:r>
      <w:r w:rsidRPr="00B073E5">
        <w:rPr>
          <w:rFonts w:ascii="PT Astra Serif" w:hAnsi="PT Astra Serif"/>
          <w:sz w:val="28"/>
          <w:szCs w:val="28"/>
        </w:rPr>
        <w:t xml:space="preserve">управления </w:t>
      </w:r>
      <w:r w:rsidR="0058172C">
        <w:rPr>
          <w:rFonts w:ascii="PT Astra Serif" w:hAnsi="PT Astra Serif"/>
          <w:sz w:val="28"/>
          <w:szCs w:val="28"/>
        </w:rPr>
        <w:t>муниципального образования</w:t>
      </w:r>
      <w:r w:rsidRPr="00B073E5">
        <w:rPr>
          <w:rFonts w:ascii="PT Astra Serif" w:hAnsi="PT Astra Serif"/>
          <w:sz w:val="28"/>
          <w:szCs w:val="28"/>
        </w:rPr>
        <w:t xml:space="preserve"> </w:t>
      </w:r>
      <w:r w:rsidR="00A816CB">
        <w:rPr>
          <w:rFonts w:ascii="PT Astra Serif" w:hAnsi="PT Astra Serif"/>
          <w:sz w:val="28"/>
          <w:szCs w:val="28"/>
        </w:rPr>
        <w:t>«</w:t>
      </w:r>
      <w:r w:rsidRPr="00B073E5">
        <w:rPr>
          <w:rFonts w:ascii="PT Astra Serif" w:hAnsi="PT Astra Serif"/>
          <w:sz w:val="28"/>
          <w:szCs w:val="28"/>
        </w:rPr>
        <w:t>город Ульяновск» и</w:t>
      </w:r>
      <w:r w:rsidRPr="00B073E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иных</w:t>
      </w:r>
      <w:r w:rsidRPr="00B073E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норма</w:t>
      </w:r>
      <w:r w:rsidRPr="00B073E5">
        <w:rPr>
          <w:rFonts w:ascii="PT Astra Serif" w:hAnsi="PT Astra Serif"/>
          <w:spacing w:val="-2"/>
          <w:sz w:val="28"/>
          <w:szCs w:val="28"/>
        </w:rPr>
        <w:t>тивных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правовых актов,</w:t>
      </w:r>
      <w:r w:rsidRPr="00B073E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регулирующих соответствующую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сферу</w:t>
      </w:r>
      <w:r w:rsidRPr="00B073E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деятельности применительно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к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исполнению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должностных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обязанностей,</w:t>
      </w:r>
      <w:r w:rsidRPr="00B073E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структуры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и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2"/>
          <w:sz w:val="28"/>
          <w:szCs w:val="28"/>
        </w:rPr>
        <w:t>полно</w:t>
      </w:r>
      <w:r w:rsidRPr="00B073E5">
        <w:rPr>
          <w:rFonts w:ascii="PT Astra Serif" w:hAnsi="PT Astra Serif"/>
          <w:sz w:val="28"/>
          <w:szCs w:val="28"/>
        </w:rPr>
        <w:t>мочий</w:t>
      </w:r>
      <w:proofErr w:type="gramEnd"/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органов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местного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самоуправления,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основ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49AE">
        <w:rPr>
          <w:rFonts w:ascii="PT Astra Serif" w:hAnsi="PT Astra Serif"/>
          <w:sz w:val="28"/>
          <w:szCs w:val="28"/>
        </w:rPr>
        <w:t>прохождени</w:t>
      </w:r>
      <w:r w:rsidRPr="00B073E5">
        <w:rPr>
          <w:rFonts w:ascii="PT Astra Serif" w:hAnsi="PT Astra Serif"/>
          <w:sz w:val="28"/>
          <w:szCs w:val="28"/>
        </w:rPr>
        <w:t>я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муниципальной службы,</w:t>
      </w:r>
      <w:r w:rsidRPr="00B073E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основ</w:t>
      </w:r>
      <w:r w:rsidRPr="00B073E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управления</w:t>
      </w:r>
      <w:r w:rsidRPr="00B073E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и</w:t>
      </w:r>
      <w:r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организа</w:t>
      </w:r>
      <w:r w:rsidR="00B649AE">
        <w:rPr>
          <w:rFonts w:ascii="PT Astra Serif" w:hAnsi="PT Astra Serif"/>
          <w:sz w:val="28"/>
          <w:szCs w:val="28"/>
        </w:rPr>
        <w:t>ции</w:t>
      </w:r>
      <w:r w:rsidRPr="00B073E5">
        <w:rPr>
          <w:rFonts w:ascii="PT Astra Serif" w:hAnsi="PT Astra Serif"/>
          <w:sz w:val="28"/>
          <w:szCs w:val="28"/>
        </w:rPr>
        <w:t xml:space="preserve"> труда</w:t>
      </w:r>
      <w:r w:rsidRPr="00B073E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и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делопроизводства,</w:t>
      </w:r>
      <w:r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>правил</w:t>
      </w:r>
      <w:r w:rsidRPr="00B073E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073E5">
        <w:rPr>
          <w:rFonts w:ascii="PT Astra Serif" w:hAnsi="PT Astra Serif"/>
          <w:sz w:val="28"/>
          <w:szCs w:val="28"/>
        </w:rPr>
        <w:t xml:space="preserve">и </w:t>
      </w:r>
      <w:r w:rsidRPr="00B073E5">
        <w:rPr>
          <w:rFonts w:ascii="PT Astra Serif" w:hAnsi="PT Astra Serif"/>
          <w:spacing w:val="-4"/>
          <w:sz w:val="28"/>
          <w:szCs w:val="28"/>
        </w:rPr>
        <w:t>норм</w:t>
      </w:r>
      <w:r w:rsidRPr="00B073E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4"/>
          <w:sz w:val="28"/>
          <w:szCs w:val="28"/>
        </w:rPr>
        <w:t xml:space="preserve">охраны труда </w:t>
      </w:r>
      <w:r w:rsidR="00B649AE">
        <w:rPr>
          <w:rFonts w:ascii="PT Astra Serif" w:hAnsi="PT Astra Serif"/>
          <w:spacing w:val="-4"/>
          <w:sz w:val="28"/>
          <w:szCs w:val="28"/>
        </w:rPr>
        <w:t>и</w:t>
      </w:r>
      <w:r w:rsidRPr="00B073E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4"/>
          <w:sz w:val="28"/>
          <w:szCs w:val="28"/>
        </w:rPr>
        <w:t>противопожарной</w:t>
      </w:r>
      <w:r w:rsidRPr="00B073E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4"/>
          <w:sz w:val="28"/>
          <w:szCs w:val="28"/>
        </w:rPr>
        <w:t>за</w:t>
      </w:r>
      <w:r w:rsidR="00B649AE">
        <w:rPr>
          <w:rFonts w:ascii="PT Astra Serif" w:hAnsi="PT Astra Serif"/>
          <w:spacing w:val="-4"/>
          <w:sz w:val="28"/>
          <w:szCs w:val="28"/>
        </w:rPr>
        <w:t>щ</w:t>
      </w:r>
      <w:r w:rsidRPr="00B073E5">
        <w:rPr>
          <w:rFonts w:ascii="PT Astra Serif" w:hAnsi="PT Astra Serif"/>
          <w:spacing w:val="-4"/>
          <w:sz w:val="28"/>
          <w:szCs w:val="28"/>
        </w:rPr>
        <w:t>иты,</w:t>
      </w:r>
      <w:r w:rsidRPr="00B073E5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B073E5">
        <w:rPr>
          <w:rFonts w:ascii="PT Astra Serif" w:hAnsi="PT Astra Serif"/>
          <w:spacing w:val="-4"/>
          <w:sz w:val="28"/>
          <w:szCs w:val="28"/>
        </w:rPr>
        <w:t>техники безопасности</w:t>
      </w:r>
      <w:r w:rsidR="00EE21D4">
        <w:rPr>
          <w:rFonts w:ascii="PT Astra Serif" w:hAnsi="PT Astra Serif"/>
          <w:spacing w:val="-4"/>
          <w:sz w:val="28"/>
          <w:szCs w:val="28"/>
        </w:rPr>
        <w:t>;</w:t>
      </w:r>
    </w:p>
    <w:p w:rsidR="00B073E5" w:rsidRDefault="00275337" w:rsidP="00DE2A8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PT Astra Serif" w:hAnsi="PT Astra Serif"/>
          <w:spacing w:val="-2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3) </w:t>
      </w:r>
      <w:r w:rsidR="00EE21D4">
        <w:rPr>
          <w:rFonts w:ascii="PT Astra Serif" w:hAnsi="PT Astra Serif"/>
          <w:spacing w:val="-4"/>
          <w:sz w:val="28"/>
          <w:szCs w:val="28"/>
        </w:rPr>
        <w:t>н</w:t>
      </w:r>
      <w:r w:rsidR="00B073E5" w:rsidRPr="00B073E5">
        <w:rPr>
          <w:rFonts w:ascii="PT Astra Serif" w:hAnsi="PT Astra Serif"/>
          <w:spacing w:val="-4"/>
          <w:sz w:val="28"/>
          <w:szCs w:val="28"/>
        </w:rPr>
        <w:t>аличие профессиональных</w:t>
      </w:r>
      <w:r w:rsidR="00B073E5" w:rsidRPr="00B073E5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4"/>
          <w:sz w:val="28"/>
          <w:szCs w:val="28"/>
        </w:rPr>
        <w:t>умений: принятия</w:t>
      </w:r>
      <w:r w:rsidR="00B073E5" w:rsidRPr="00B073E5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4"/>
          <w:sz w:val="28"/>
          <w:szCs w:val="28"/>
        </w:rPr>
        <w:t>и</w:t>
      </w:r>
      <w:r w:rsidR="00B073E5" w:rsidRPr="00B073E5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4"/>
          <w:sz w:val="28"/>
          <w:szCs w:val="28"/>
        </w:rPr>
        <w:t>реализа</w:t>
      </w:r>
      <w:r w:rsidR="00B649AE">
        <w:rPr>
          <w:rFonts w:ascii="PT Astra Serif" w:hAnsi="PT Astra Serif"/>
          <w:spacing w:val="-4"/>
          <w:sz w:val="28"/>
          <w:szCs w:val="28"/>
        </w:rPr>
        <w:t>ции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649AE">
        <w:rPr>
          <w:rFonts w:ascii="PT Astra Serif" w:hAnsi="PT Astra Serif"/>
          <w:spacing w:val="-4"/>
          <w:sz w:val="28"/>
          <w:szCs w:val="28"/>
        </w:rPr>
        <w:t>управленческих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решений</w:t>
      </w:r>
      <w:r w:rsidR="00B073E5" w:rsidRPr="00B073E5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в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рамках</w:t>
      </w:r>
      <w:r w:rsidR="00B073E5" w:rsidRPr="00B073E5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должнос</w:t>
      </w:r>
      <w:r w:rsidR="00B649AE">
        <w:rPr>
          <w:rFonts w:ascii="PT Astra Serif" w:hAnsi="PT Astra Serif"/>
          <w:sz w:val="28"/>
          <w:szCs w:val="28"/>
        </w:rPr>
        <w:t>т</w:t>
      </w:r>
      <w:r w:rsidR="00B073E5" w:rsidRPr="00B073E5">
        <w:rPr>
          <w:rFonts w:ascii="PT Astra Serif" w:hAnsi="PT Astra Serif"/>
          <w:sz w:val="28"/>
          <w:szCs w:val="28"/>
        </w:rPr>
        <w:t>ных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обязанностей;</w:t>
      </w:r>
      <w:r w:rsidR="00B073E5" w:rsidRPr="00B073E5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планирования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49AE">
        <w:rPr>
          <w:rFonts w:ascii="PT Astra Serif" w:hAnsi="PT Astra Serif"/>
          <w:sz w:val="28"/>
          <w:szCs w:val="28"/>
        </w:rPr>
        <w:t>деятельности</w:t>
      </w:r>
      <w:r w:rsidR="00B073E5" w:rsidRPr="00B073E5">
        <w:rPr>
          <w:rFonts w:ascii="PT Astra Serif" w:hAnsi="PT Astra Serif"/>
          <w:sz w:val="28"/>
          <w:szCs w:val="28"/>
        </w:rPr>
        <w:t>;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ведения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деловых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переговоров;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разрешения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конфликтов;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работы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в</w:t>
      </w:r>
      <w:r w:rsidR="00B073E5" w:rsidRPr="00B073E5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49AE">
        <w:rPr>
          <w:rFonts w:ascii="PT Astra Serif" w:hAnsi="PT Astra Serif"/>
          <w:sz w:val="28"/>
          <w:szCs w:val="28"/>
        </w:rPr>
        <w:t>условиях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>сжатых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>временных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>рамок;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>разработки</w:t>
      </w:r>
      <w:r w:rsidR="00B073E5" w:rsidRPr="00B073E5">
        <w:rPr>
          <w:rFonts w:ascii="PT Astra Serif" w:hAnsi="PT Astra Serif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>организационно</w:t>
      </w:r>
      <w:r w:rsidR="005965B4">
        <w:rPr>
          <w:rFonts w:ascii="PT Astra Serif" w:hAnsi="PT Astra Serif"/>
          <w:spacing w:val="-8"/>
          <w:sz w:val="28"/>
          <w:szCs w:val="28"/>
        </w:rPr>
        <w:t>-</w:t>
      </w:r>
      <w:r w:rsidR="00B073E5" w:rsidRPr="00B073E5">
        <w:rPr>
          <w:rFonts w:ascii="PT Astra Serif" w:hAnsi="PT Astra Serif"/>
          <w:spacing w:val="-8"/>
          <w:sz w:val="28"/>
          <w:szCs w:val="28"/>
        </w:rPr>
        <w:t xml:space="preserve">распорядительных </w:t>
      </w:r>
      <w:r w:rsidR="00B073E5" w:rsidRPr="00B073E5">
        <w:rPr>
          <w:rFonts w:ascii="PT Astra Serif" w:hAnsi="PT Astra Serif"/>
          <w:sz w:val="28"/>
          <w:szCs w:val="28"/>
        </w:rPr>
        <w:t>документов,</w:t>
      </w:r>
      <w:r w:rsidR="00B073E5" w:rsidRPr="00B073E5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проектов</w:t>
      </w:r>
      <w:r w:rsidR="00B073E5" w:rsidRPr="00B073E5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муни</w:t>
      </w:r>
      <w:r w:rsidR="00B649AE">
        <w:rPr>
          <w:rFonts w:ascii="PT Astra Serif" w:hAnsi="PT Astra Serif"/>
          <w:sz w:val="28"/>
          <w:szCs w:val="28"/>
        </w:rPr>
        <w:t>ци</w:t>
      </w:r>
      <w:r w:rsidR="00B073E5" w:rsidRPr="00B073E5">
        <w:rPr>
          <w:rFonts w:ascii="PT Astra Serif" w:hAnsi="PT Astra Serif"/>
          <w:sz w:val="28"/>
          <w:szCs w:val="28"/>
        </w:rPr>
        <w:t>пальных</w:t>
      </w:r>
      <w:r w:rsidR="00B073E5" w:rsidRPr="00B073E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правовых</w:t>
      </w:r>
      <w:r w:rsidR="00B073E5" w:rsidRPr="00B073E5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актов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по</w:t>
      </w:r>
      <w:r w:rsidR="00B073E5" w:rsidRPr="00B073E5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z w:val="28"/>
          <w:szCs w:val="28"/>
        </w:rPr>
        <w:t>на</w:t>
      </w:r>
      <w:r w:rsidR="00B649AE">
        <w:rPr>
          <w:rFonts w:ascii="PT Astra Serif" w:hAnsi="PT Astra Serif"/>
          <w:sz w:val="28"/>
          <w:szCs w:val="28"/>
        </w:rPr>
        <w:t>п</w:t>
      </w:r>
      <w:r w:rsidR="00B073E5" w:rsidRPr="00B073E5">
        <w:rPr>
          <w:rFonts w:ascii="PT Astra Serif" w:hAnsi="PT Astra Serif"/>
          <w:sz w:val="28"/>
          <w:szCs w:val="28"/>
        </w:rPr>
        <w:t>равлению</w:t>
      </w:r>
      <w:r w:rsidR="00B073E5" w:rsidRPr="00B073E5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49AE">
        <w:rPr>
          <w:rFonts w:ascii="PT Astra Serif" w:hAnsi="PT Astra Serif"/>
          <w:sz w:val="28"/>
          <w:szCs w:val="28"/>
        </w:rPr>
        <w:t>деятельности</w:t>
      </w:r>
      <w:r w:rsidR="00B073E5" w:rsidRPr="00B073E5">
        <w:rPr>
          <w:rFonts w:ascii="PT Astra Serif" w:hAnsi="PT Astra Serif"/>
          <w:sz w:val="28"/>
          <w:szCs w:val="28"/>
        </w:rPr>
        <w:t>; работы с документами; сбора, обработки, анализа информа</w:t>
      </w:r>
      <w:r w:rsidR="00B649AE">
        <w:rPr>
          <w:rFonts w:ascii="PT Astra Serif" w:hAnsi="PT Astra Serif"/>
          <w:sz w:val="28"/>
          <w:szCs w:val="28"/>
        </w:rPr>
        <w:t>ции</w:t>
      </w:r>
      <w:r w:rsidR="00B073E5" w:rsidRPr="00B073E5">
        <w:rPr>
          <w:rFonts w:ascii="PT Astra Serif" w:hAnsi="PT Astra Serif"/>
          <w:sz w:val="28"/>
          <w:szCs w:val="28"/>
        </w:rPr>
        <w:t xml:space="preserve">; </w:t>
      </w:r>
      <w:r w:rsidR="00B073E5" w:rsidRPr="00B073E5">
        <w:rPr>
          <w:rFonts w:ascii="PT Astra Serif" w:hAnsi="PT Astra Serif"/>
          <w:spacing w:val="-6"/>
          <w:sz w:val="28"/>
          <w:szCs w:val="28"/>
        </w:rPr>
        <w:t>пользования необходимым программ</w:t>
      </w:r>
      <w:r w:rsidR="00B649AE">
        <w:rPr>
          <w:rFonts w:ascii="PT Astra Serif" w:hAnsi="PT Astra Serif"/>
          <w:spacing w:val="-6"/>
          <w:sz w:val="28"/>
          <w:szCs w:val="28"/>
        </w:rPr>
        <w:t>ным</w:t>
      </w:r>
      <w:r w:rsidR="00B073E5" w:rsidRPr="00B073E5">
        <w:rPr>
          <w:rFonts w:ascii="PT Astra Serif" w:hAnsi="PT Astra Serif"/>
          <w:spacing w:val="-6"/>
          <w:sz w:val="28"/>
          <w:szCs w:val="28"/>
        </w:rPr>
        <w:t xml:space="preserve"> обеспечением; владения</w:t>
      </w:r>
      <w:r w:rsidR="00B073E5" w:rsidRPr="00B073E5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49AE">
        <w:rPr>
          <w:rFonts w:ascii="PT Astra Serif" w:hAnsi="PT Astra Serif"/>
          <w:spacing w:val="-6"/>
          <w:sz w:val="28"/>
          <w:szCs w:val="28"/>
        </w:rPr>
        <w:t>компьютерной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и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другой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организационной</w:t>
      </w:r>
      <w:r w:rsidR="00B073E5" w:rsidRPr="00B073E5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техникой;</w:t>
      </w:r>
      <w:proofErr w:type="gramEnd"/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общая</w:t>
      </w:r>
      <w:r w:rsidR="00B073E5" w:rsidRPr="00B073E5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073E5" w:rsidRPr="00B073E5">
        <w:rPr>
          <w:rFonts w:ascii="PT Astra Serif" w:hAnsi="PT Astra Serif"/>
          <w:spacing w:val="-2"/>
          <w:sz w:val="28"/>
          <w:szCs w:val="28"/>
        </w:rPr>
        <w:t>грамотность.</w:t>
      </w:r>
    </w:p>
    <w:p w:rsidR="0072037D" w:rsidRDefault="0072037D" w:rsidP="00DE2A8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PT Astra Serif" w:hAnsi="PT Astra Serif"/>
          <w:spacing w:val="-2"/>
          <w:sz w:val="28"/>
          <w:szCs w:val="28"/>
        </w:rPr>
      </w:pPr>
    </w:p>
    <w:p w:rsidR="00B649AE" w:rsidRPr="005965B4" w:rsidRDefault="00657475" w:rsidP="00DE2A81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PT Astra Serif" w:hAnsi="PT Astra Serif"/>
          <w:b/>
          <w:sz w:val="28"/>
          <w:szCs w:val="28"/>
        </w:rPr>
      </w:pPr>
      <w:r w:rsidRPr="005965B4">
        <w:rPr>
          <w:rFonts w:ascii="PT Astra Serif" w:hAnsi="PT Astra Serif"/>
          <w:b/>
          <w:sz w:val="28"/>
          <w:szCs w:val="28"/>
        </w:rPr>
        <w:t>Перечень документов (копий документов), предъявляемых для участия в конкурсе (далее – документы):</w:t>
      </w:r>
    </w:p>
    <w:p w:rsidR="00DE2A81" w:rsidRPr="005965B4" w:rsidRDefault="00657475" w:rsidP="00DE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965B4">
        <w:rPr>
          <w:rFonts w:ascii="PT Astra Serif" w:hAnsi="PT Astra Serif"/>
          <w:sz w:val="28"/>
          <w:szCs w:val="28"/>
        </w:rPr>
        <w:t xml:space="preserve">1) личное заявление, составленное по рекомендуемой форме </w:t>
      </w:r>
      <w:r w:rsidR="00D64820" w:rsidRPr="005965B4">
        <w:rPr>
          <w:rFonts w:ascii="PT Astra Serif" w:hAnsi="PT Astra Serif"/>
          <w:sz w:val="28"/>
          <w:szCs w:val="28"/>
        </w:rPr>
        <w:t>(прилагается)</w:t>
      </w:r>
      <w:r w:rsidRPr="005965B4">
        <w:rPr>
          <w:rFonts w:ascii="PT Astra Serif" w:hAnsi="PT Astra Serif"/>
          <w:sz w:val="28"/>
          <w:szCs w:val="28"/>
        </w:rPr>
        <w:t>;</w:t>
      </w:r>
    </w:p>
    <w:p w:rsidR="00657475" w:rsidRPr="005965B4" w:rsidRDefault="00657475" w:rsidP="00DE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965B4">
        <w:rPr>
          <w:rFonts w:ascii="PT Astra Serif" w:hAnsi="PT Astra Serif"/>
          <w:sz w:val="28"/>
          <w:szCs w:val="28"/>
        </w:rPr>
        <w:t>2) собственноручно заполненную и подписанную анкету по форме, утверждённой для представления в орган местного самоуправления гражданином, поступающим на муниципальную службу в Российской Федерации, с приложением фотографии;</w:t>
      </w:r>
    </w:p>
    <w:p w:rsidR="00657475" w:rsidRPr="002013FA" w:rsidRDefault="00657475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965B4">
        <w:rPr>
          <w:rFonts w:ascii="PT Astra Serif" w:hAnsi="PT Astra Serif"/>
          <w:sz w:val="28"/>
          <w:szCs w:val="28"/>
        </w:rPr>
        <w:t>3) копию документа, удостоверяющего личность (подлинник предъявляется лично по прибытии на конкурс);</w:t>
      </w:r>
    </w:p>
    <w:p w:rsidR="00657475" w:rsidRPr="002013FA" w:rsidRDefault="00657475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4) копию трудовой книжки и (или) сведения о трудовой деятельности,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документа, иные документы (копии документов),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57475" w:rsidRPr="002013FA" w:rsidRDefault="00657475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5) заключение медицинской организации об отсутствии у гражданина заболевания, препятствующего поступлению на муниципальную службу и е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 xml:space="preserve"> прохождению;</w:t>
      </w:r>
    </w:p>
    <w:p w:rsidR="00657475" w:rsidRDefault="00657475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13FA">
        <w:rPr>
          <w:rFonts w:ascii="PT Astra Serif" w:hAnsi="PT Astra Serif"/>
          <w:sz w:val="28"/>
          <w:szCs w:val="28"/>
        </w:rPr>
        <w:t>6) справку образовательной организации, подтверждающую, что гражданин впервые получает высшее образование и обучается в образовательной организации</w:t>
      </w:r>
      <w:r>
        <w:rPr>
          <w:rFonts w:ascii="PT Astra Serif" w:hAnsi="PT Astra Serif"/>
          <w:sz w:val="28"/>
          <w:szCs w:val="28"/>
        </w:rPr>
        <w:t>,</w:t>
      </w:r>
      <w:r w:rsidRPr="002013FA">
        <w:rPr>
          <w:rFonts w:ascii="PT Astra Serif" w:hAnsi="PT Astra Serif"/>
          <w:sz w:val="28"/>
          <w:szCs w:val="28"/>
        </w:rPr>
        <w:t xml:space="preserve"> а также содержащую информацию об образовательной программе, которую гражданин осваивает (с указанием наименования специальности среднего профессионального образования, специальности или направления подготовки высшего образования, результатов прохождения гражданином промежуточных аттестаций в соответствии с учебным планом и исполнения им обязанностей, предусмотренных уставом образовательной организации и правилами внутреннего</w:t>
      </w:r>
      <w:proofErr w:type="gramEnd"/>
      <w:r w:rsidRPr="002013FA">
        <w:rPr>
          <w:rFonts w:ascii="PT Astra Serif" w:hAnsi="PT Astra Serif"/>
          <w:sz w:val="28"/>
          <w:szCs w:val="28"/>
        </w:rPr>
        <w:t xml:space="preserve"> распорядка </w:t>
      </w:r>
      <w:proofErr w:type="gramStart"/>
      <w:r w:rsidRPr="002013F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2013F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657475" w:rsidRDefault="00657475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F712E1">
        <w:rPr>
          <w:rFonts w:ascii="PT Astra Serif" w:hAnsi="PT Astra Serif"/>
          <w:sz w:val="28"/>
          <w:szCs w:val="28"/>
        </w:rPr>
        <w:t>письменно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согласи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законного представителя, данно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в письменном виде на бумажном носителе</w:t>
      </w:r>
      <w:r>
        <w:rPr>
          <w:rFonts w:ascii="PT Astra Serif" w:hAnsi="PT Astra Serif"/>
          <w:sz w:val="28"/>
          <w:szCs w:val="28"/>
        </w:rPr>
        <w:t xml:space="preserve">. </w:t>
      </w:r>
      <w:r w:rsidRPr="00F712E1">
        <w:rPr>
          <w:rFonts w:ascii="PT Astra Serif" w:hAnsi="PT Astra Serif"/>
          <w:sz w:val="28"/>
          <w:szCs w:val="28"/>
        </w:rPr>
        <w:t>Согласие законного представителя не требуется в случаях, если гражданин приобр</w:t>
      </w:r>
      <w:r>
        <w:rPr>
          <w:rFonts w:ascii="PT Astra Serif" w:hAnsi="PT Astra Serif"/>
          <w:sz w:val="28"/>
          <w:szCs w:val="28"/>
        </w:rPr>
        <w:t>ё</w:t>
      </w:r>
      <w:r w:rsidRPr="00F712E1">
        <w:rPr>
          <w:rFonts w:ascii="PT Astra Serif" w:hAnsi="PT Astra Serif"/>
          <w:sz w:val="28"/>
          <w:szCs w:val="28"/>
        </w:rPr>
        <w:t>л дееспособность в полном объ</w:t>
      </w:r>
      <w:r>
        <w:rPr>
          <w:rFonts w:ascii="PT Astra Serif" w:hAnsi="PT Astra Serif"/>
          <w:sz w:val="28"/>
          <w:szCs w:val="28"/>
        </w:rPr>
        <w:t>ё</w:t>
      </w:r>
      <w:r w:rsidRPr="00F712E1">
        <w:rPr>
          <w:rFonts w:ascii="PT Astra Serif" w:hAnsi="PT Astra Serif"/>
          <w:sz w:val="28"/>
          <w:szCs w:val="28"/>
        </w:rPr>
        <w:t>ме в соответствии с законодательством Российской Федерации</w:t>
      </w:r>
      <w:r w:rsidRPr="002013FA">
        <w:rPr>
          <w:rFonts w:ascii="PT Astra Serif" w:hAnsi="PT Astra Serif"/>
          <w:sz w:val="28"/>
          <w:szCs w:val="28"/>
        </w:rPr>
        <w:t>.</w:t>
      </w:r>
    </w:p>
    <w:p w:rsidR="00092F97" w:rsidRDefault="00092F97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2F97">
        <w:rPr>
          <w:rFonts w:ascii="PT Astra Serif" w:hAnsi="PT Astra Serif"/>
          <w:b/>
          <w:sz w:val="28"/>
          <w:szCs w:val="28"/>
          <w:u w:val="single"/>
        </w:rPr>
        <w:t>Обращаем внимание</w:t>
      </w:r>
      <w:r>
        <w:rPr>
          <w:rFonts w:ascii="PT Astra Serif" w:hAnsi="PT Astra Serif"/>
          <w:sz w:val="28"/>
          <w:szCs w:val="28"/>
        </w:rPr>
        <w:t>, что н</w:t>
      </w:r>
      <w:r w:rsidRPr="002013FA">
        <w:rPr>
          <w:rFonts w:ascii="PT Astra Serif" w:hAnsi="PT Astra Serif"/>
          <w:sz w:val="28"/>
          <w:szCs w:val="28"/>
        </w:rPr>
        <w:t>есвоевременное представление документов, представление их не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 xml:space="preserve">ме или с нарушением правил оформления </w:t>
      </w:r>
      <w:r w:rsidRPr="002013FA">
        <w:rPr>
          <w:rFonts w:ascii="PT Astra Serif" w:hAnsi="PT Astra Serif"/>
          <w:sz w:val="28"/>
          <w:szCs w:val="28"/>
        </w:rPr>
        <w:lastRenderedPageBreak/>
        <w:t>являются основанием для отказа гражданину в их при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ме.</w:t>
      </w:r>
    </w:p>
    <w:p w:rsidR="00B530C1" w:rsidRDefault="00B530C1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4820" w:rsidRDefault="00DE2A81" w:rsidP="00DE2A81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D64820" w:rsidRPr="00D64820">
        <w:rPr>
          <w:rFonts w:ascii="PT Astra Serif" w:hAnsi="PT Astra Serif"/>
          <w:b/>
          <w:sz w:val="28"/>
          <w:szCs w:val="28"/>
        </w:rPr>
        <w:t>Общая информация о конкурс</w:t>
      </w:r>
      <w:r w:rsidR="00D64820">
        <w:rPr>
          <w:rFonts w:ascii="PT Astra Serif" w:hAnsi="PT Astra Serif"/>
          <w:b/>
          <w:sz w:val="28"/>
          <w:szCs w:val="28"/>
        </w:rPr>
        <w:t>е.</w:t>
      </w:r>
    </w:p>
    <w:p w:rsidR="00D64820" w:rsidRPr="00B530C1" w:rsidRDefault="00D64820" w:rsidP="00DE2A81">
      <w:pPr>
        <w:pStyle w:val="ConsPlusNormal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530C1">
        <w:rPr>
          <w:rFonts w:ascii="PT Astra Serif" w:hAnsi="PT Astra Serif"/>
          <w:b/>
          <w:sz w:val="28"/>
          <w:szCs w:val="28"/>
        </w:rPr>
        <w:t>Место, время и срок приёма документов</w:t>
      </w:r>
      <w:r w:rsidR="001D1546" w:rsidRPr="00B530C1">
        <w:rPr>
          <w:rFonts w:ascii="PT Astra Serif" w:hAnsi="PT Astra Serif"/>
          <w:b/>
          <w:sz w:val="28"/>
          <w:szCs w:val="28"/>
        </w:rPr>
        <w:t>.</w:t>
      </w:r>
    </w:p>
    <w:p w:rsidR="00D64820" w:rsidRPr="00092F97" w:rsidRDefault="00D64820" w:rsidP="00DE2A81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PT Astra Serif" w:hAnsi="PT Astra Serif" w:cs="PT Astra Serif"/>
          <w:sz w:val="28"/>
          <w:szCs w:val="28"/>
        </w:rPr>
      </w:pPr>
      <w:r w:rsidRPr="00B530C1">
        <w:rPr>
          <w:rFonts w:ascii="PT Astra Serif" w:hAnsi="PT Astra Serif" w:cs="PT Astra Serif"/>
          <w:sz w:val="28"/>
          <w:szCs w:val="28"/>
        </w:rPr>
        <w:t>Документы принимаются</w:t>
      </w:r>
      <w:r w:rsidR="001D1546" w:rsidRPr="00B530C1">
        <w:rPr>
          <w:rFonts w:ascii="PT Astra Serif" w:hAnsi="PT Astra Serif" w:cs="PT Astra Serif"/>
          <w:sz w:val="28"/>
          <w:szCs w:val="28"/>
        </w:rPr>
        <w:t xml:space="preserve"> с </w:t>
      </w:r>
      <w:r w:rsidR="00A75C1A">
        <w:rPr>
          <w:rFonts w:ascii="PT Astra Serif" w:hAnsi="PT Astra Serif" w:cs="PT Astra Serif"/>
          <w:sz w:val="28"/>
          <w:szCs w:val="28"/>
        </w:rPr>
        <w:t>2</w:t>
      </w:r>
      <w:r w:rsidR="007F3F38">
        <w:rPr>
          <w:rFonts w:ascii="PT Astra Serif" w:hAnsi="PT Astra Serif" w:cs="PT Astra Serif"/>
          <w:sz w:val="28"/>
          <w:szCs w:val="28"/>
        </w:rPr>
        <w:t>3</w:t>
      </w:r>
      <w:r w:rsidR="001D1546" w:rsidRPr="00B530C1">
        <w:rPr>
          <w:rFonts w:ascii="PT Astra Serif" w:hAnsi="PT Astra Serif" w:cs="PT Astra Serif"/>
          <w:sz w:val="28"/>
          <w:szCs w:val="28"/>
        </w:rPr>
        <w:t xml:space="preserve"> мая по </w:t>
      </w:r>
      <w:r w:rsidR="00A75C1A">
        <w:rPr>
          <w:rFonts w:ascii="PT Astra Serif" w:hAnsi="PT Astra Serif" w:cs="PT Astra Serif"/>
          <w:sz w:val="28"/>
          <w:szCs w:val="28"/>
        </w:rPr>
        <w:t>2</w:t>
      </w:r>
      <w:r w:rsidR="007F3F38">
        <w:rPr>
          <w:rFonts w:ascii="PT Astra Serif" w:hAnsi="PT Astra Serif" w:cs="PT Astra Serif"/>
          <w:sz w:val="28"/>
          <w:szCs w:val="28"/>
        </w:rPr>
        <w:t>0</w:t>
      </w:r>
      <w:r w:rsidR="001D1546" w:rsidRPr="00B530C1">
        <w:rPr>
          <w:rFonts w:ascii="PT Astra Serif" w:hAnsi="PT Astra Serif" w:cs="PT Astra Serif"/>
          <w:sz w:val="28"/>
          <w:szCs w:val="28"/>
        </w:rPr>
        <w:t xml:space="preserve"> июня 2025 года (включительно)</w:t>
      </w:r>
      <w:r w:rsidR="00092F97" w:rsidRPr="00B530C1">
        <w:rPr>
          <w:rFonts w:ascii="PT Astra Serif" w:hAnsi="PT Astra Serif" w:cs="PT Astra Serif"/>
          <w:sz w:val="28"/>
          <w:szCs w:val="28"/>
        </w:rPr>
        <w:t xml:space="preserve"> с </w:t>
      </w:r>
      <w:r w:rsidR="001D1546" w:rsidRPr="00B530C1">
        <w:rPr>
          <w:rFonts w:ascii="PT Astra Serif" w:hAnsi="PT Astra Serif" w:cs="PT Astra Serif"/>
          <w:sz w:val="28"/>
          <w:szCs w:val="28"/>
        </w:rPr>
        <w:t>8-00 до 17-00, кроме выходных (суббота и воскресенье) и нерабочих праздничных дней</w:t>
      </w:r>
      <w:r w:rsidR="00092F97" w:rsidRPr="00B530C1">
        <w:rPr>
          <w:rFonts w:ascii="PT Astra Serif" w:hAnsi="PT Astra Serif" w:cs="PT Astra Serif"/>
          <w:sz w:val="28"/>
          <w:szCs w:val="28"/>
        </w:rPr>
        <w:t>,</w:t>
      </w:r>
      <w:r w:rsidR="001D1546" w:rsidRPr="00B530C1">
        <w:rPr>
          <w:rFonts w:ascii="PT Astra Serif" w:hAnsi="PT Astra Serif" w:cs="PT Astra Serif"/>
          <w:sz w:val="28"/>
          <w:szCs w:val="28"/>
        </w:rPr>
        <w:t xml:space="preserve"> по адресу</w:t>
      </w:r>
      <w:r w:rsidR="001D1546" w:rsidRPr="00092F97">
        <w:rPr>
          <w:rFonts w:ascii="PT Astra Serif" w:hAnsi="PT Astra Serif" w:cs="PT Astra Serif"/>
          <w:sz w:val="28"/>
          <w:szCs w:val="28"/>
        </w:rPr>
        <w:t xml:space="preserve">: </w:t>
      </w:r>
      <w:proofErr w:type="gramStart"/>
      <w:r w:rsidR="001D1546" w:rsidRPr="00092F97">
        <w:rPr>
          <w:rFonts w:ascii="PT Astra Serif" w:hAnsi="PT Astra Serif" w:cs="PT Astra Serif"/>
          <w:sz w:val="28"/>
          <w:szCs w:val="28"/>
        </w:rPr>
        <w:t>г</w:t>
      </w:r>
      <w:proofErr w:type="gramEnd"/>
      <w:r w:rsidR="001D1546" w:rsidRPr="00092F97">
        <w:rPr>
          <w:rFonts w:ascii="PT Astra Serif" w:hAnsi="PT Astra Serif" w:cs="PT Astra Serif"/>
          <w:sz w:val="28"/>
          <w:szCs w:val="28"/>
        </w:rPr>
        <w:t>. Ульяновск, ул. Кузнецова, д. 7, здание МКУ «Управление делами администрации города Ульяновска», 3 этаж, кабинет 306.</w:t>
      </w:r>
    </w:p>
    <w:p w:rsidR="001D1546" w:rsidRDefault="001D1546" w:rsidP="00DE2A81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PT Astra Serif" w:hAnsi="PT Astra Serif" w:cs="PT Astra Serif"/>
          <w:b/>
          <w:sz w:val="28"/>
          <w:szCs w:val="28"/>
        </w:rPr>
      </w:pPr>
      <w:r w:rsidRPr="00B530C1">
        <w:rPr>
          <w:rFonts w:ascii="PT Astra Serif" w:hAnsi="PT Astra Serif" w:cs="PT Astra Serif"/>
          <w:sz w:val="28"/>
          <w:szCs w:val="28"/>
        </w:rPr>
        <w:t>Телефон:</w:t>
      </w:r>
      <w:r>
        <w:rPr>
          <w:rFonts w:ascii="PT Astra Serif" w:hAnsi="PT Astra Serif" w:cs="PT Astra Serif"/>
          <w:b/>
          <w:sz w:val="28"/>
          <w:szCs w:val="28"/>
        </w:rPr>
        <w:t xml:space="preserve"> (</w:t>
      </w:r>
      <w:r w:rsidRPr="00092F97">
        <w:rPr>
          <w:rFonts w:ascii="PT Astra Serif" w:hAnsi="PT Astra Serif" w:cs="PT Astra Serif"/>
          <w:sz w:val="28"/>
          <w:szCs w:val="28"/>
        </w:rPr>
        <w:t>8422) 42-58-71</w:t>
      </w:r>
      <w:r w:rsidR="002A28CB">
        <w:rPr>
          <w:rFonts w:ascii="PT Astra Serif" w:hAnsi="PT Astra Serif" w:cs="PT Astra Serif"/>
          <w:sz w:val="28"/>
          <w:szCs w:val="28"/>
        </w:rPr>
        <w:t xml:space="preserve">, </w:t>
      </w:r>
      <w:r w:rsidRPr="00092F97">
        <w:rPr>
          <w:rFonts w:ascii="PT Astra Serif" w:hAnsi="PT Astra Serif" w:cs="PT Astra Serif"/>
          <w:sz w:val="28"/>
          <w:szCs w:val="28"/>
        </w:rPr>
        <w:t xml:space="preserve">Савчук Оксана </w:t>
      </w:r>
      <w:proofErr w:type="spellStart"/>
      <w:r w:rsidRPr="00092F97">
        <w:rPr>
          <w:rFonts w:ascii="PT Astra Serif" w:hAnsi="PT Astra Serif" w:cs="PT Astra Serif"/>
          <w:sz w:val="28"/>
          <w:szCs w:val="28"/>
        </w:rPr>
        <w:t>Тодоровна</w:t>
      </w:r>
      <w:proofErr w:type="spellEnd"/>
      <w:r w:rsidR="002A28CB">
        <w:rPr>
          <w:rFonts w:ascii="PT Astra Serif" w:hAnsi="PT Astra Serif" w:cs="PT Astra Serif"/>
          <w:sz w:val="28"/>
          <w:szCs w:val="28"/>
        </w:rPr>
        <w:t>, секретарь конкурсной комиссии.</w:t>
      </w:r>
    </w:p>
    <w:p w:rsidR="00092F97" w:rsidRPr="00B530C1" w:rsidRDefault="00F40AA6" w:rsidP="00DE2A81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Порядок проведения мероприятий второго этапа конкурса, информация о заседании конкурсной комиссии</w:t>
      </w:r>
      <w:r w:rsidR="00092F97" w:rsidRPr="00B530C1">
        <w:rPr>
          <w:rFonts w:ascii="PT Astra Serif" w:hAnsi="PT Astra Serif" w:cs="PT Astra Serif"/>
          <w:b/>
          <w:sz w:val="28"/>
          <w:szCs w:val="28"/>
        </w:rPr>
        <w:t>.</w:t>
      </w:r>
    </w:p>
    <w:p w:rsidR="00092F97" w:rsidRDefault="00092F97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13FA">
        <w:rPr>
          <w:rFonts w:ascii="PT Astra Serif" w:hAnsi="PT Astra Serif"/>
          <w:sz w:val="28"/>
          <w:szCs w:val="28"/>
        </w:rPr>
        <w:t>Для оценки знаний, умений и личностных качеств кандидатов применяются</w:t>
      </w:r>
      <w:r w:rsidR="00F87129">
        <w:rPr>
          <w:rFonts w:ascii="PT Astra Serif" w:hAnsi="PT Astra Serif"/>
          <w:sz w:val="28"/>
          <w:szCs w:val="28"/>
        </w:rPr>
        <w:t xml:space="preserve">: </w:t>
      </w:r>
      <w:r w:rsidRPr="00A707A8">
        <w:rPr>
          <w:rFonts w:ascii="PT Astra Serif" w:hAnsi="PT Astra Serif"/>
          <w:sz w:val="28"/>
          <w:szCs w:val="28"/>
        </w:rPr>
        <w:t xml:space="preserve">компьютерное тестирование </w:t>
      </w:r>
      <w:r w:rsidR="00F87129">
        <w:rPr>
          <w:rFonts w:ascii="PT Astra Serif" w:hAnsi="PT Astra Serif"/>
          <w:sz w:val="28"/>
          <w:szCs w:val="28"/>
        </w:rPr>
        <w:t>(29.07.2025</w:t>
      </w:r>
      <w:r w:rsidR="00F40AA6">
        <w:rPr>
          <w:rFonts w:ascii="PT Astra Serif" w:hAnsi="PT Astra Serif"/>
          <w:sz w:val="28"/>
          <w:szCs w:val="28"/>
        </w:rPr>
        <w:t xml:space="preserve"> по адресу: </w:t>
      </w:r>
      <w:r w:rsidR="007F3F38">
        <w:rPr>
          <w:rFonts w:ascii="PT Astra Serif" w:hAnsi="PT Astra Serif"/>
          <w:sz w:val="28"/>
          <w:szCs w:val="28"/>
        </w:rPr>
        <w:t xml:space="preserve">                     </w:t>
      </w:r>
      <w:r w:rsidR="00F40AA6">
        <w:rPr>
          <w:rFonts w:ascii="PT Astra Serif" w:hAnsi="PT Astra Serif"/>
          <w:sz w:val="28"/>
          <w:szCs w:val="28"/>
        </w:rPr>
        <w:t>г.</w:t>
      </w:r>
      <w:r w:rsidR="007F3F38">
        <w:rPr>
          <w:rFonts w:ascii="PT Astra Serif" w:hAnsi="PT Astra Serif"/>
          <w:sz w:val="28"/>
          <w:szCs w:val="28"/>
        </w:rPr>
        <w:t xml:space="preserve"> </w:t>
      </w:r>
      <w:r w:rsidR="00F40AA6">
        <w:rPr>
          <w:rFonts w:ascii="PT Astra Serif" w:hAnsi="PT Astra Serif"/>
          <w:sz w:val="28"/>
          <w:szCs w:val="28"/>
        </w:rPr>
        <w:t>Ульяновск, ул. Кузнецова, д. 7</w:t>
      </w:r>
      <w:r w:rsidR="00F87129">
        <w:rPr>
          <w:rFonts w:ascii="PT Astra Serif" w:hAnsi="PT Astra Serif"/>
          <w:sz w:val="28"/>
          <w:szCs w:val="28"/>
        </w:rPr>
        <w:t>) и индивидуальное собеседование (31.07.2025</w:t>
      </w:r>
      <w:r w:rsidR="00F40AA6">
        <w:rPr>
          <w:rFonts w:ascii="PT Astra Serif" w:hAnsi="PT Astra Serif"/>
          <w:sz w:val="28"/>
          <w:szCs w:val="28"/>
        </w:rPr>
        <w:t xml:space="preserve"> по адресу: г.</w:t>
      </w:r>
      <w:r w:rsidR="007F3F38">
        <w:rPr>
          <w:rFonts w:ascii="PT Astra Serif" w:hAnsi="PT Astra Serif"/>
          <w:sz w:val="28"/>
          <w:szCs w:val="28"/>
        </w:rPr>
        <w:t xml:space="preserve"> </w:t>
      </w:r>
      <w:r w:rsidR="00F40AA6">
        <w:rPr>
          <w:rFonts w:ascii="PT Astra Serif" w:hAnsi="PT Astra Serif"/>
          <w:sz w:val="28"/>
          <w:szCs w:val="28"/>
        </w:rPr>
        <w:t>Ульяновск, ул. Кузнецова, д. 7</w:t>
      </w:r>
      <w:r w:rsidR="00F87129">
        <w:rPr>
          <w:rFonts w:ascii="PT Astra Serif" w:hAnsi="PT Astra Serif"/>
          <w:sz w:val="28"/>
          <w:szCs w:val="28"/>
        </w:rPr>
        <w:t>)</w:t>
      </w:r>
      <w:r w:rsidR="000C71F4">
        <w:rPr>
          <w:rFonts w:ascii="PT Astra Serif" w:hAnsi="PT Astra Serif"/>
          <w:sz w:val="28"/>
          <w:szCs w:val="28"/>
        </w:rPr>
        <w:t>.</w:t>
      </w:r>
      <w:proofErr w:type="gramEnd"/>
    </w:p>
    <w:p w:rsidR="00F40AA6" w:rsidRPr="002013FA" w:rsidRDefault="00F40AA6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0AA6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вр</w:t>
      </w:r>
      <w:r w:rsidRPr="00F40AA6">
        <w:rPr>
          <w:rFonts w:ascii="PT Astra Serif" w:hAnsi="PT Astra Serif"/>
          <w:sz w:val="28"/>
          <w:szCs w:val="28"/>
        </w:rPr>
        <w:t>емени и месте проведения второго этапа конкурса, о времени и месте проведения заседаний конкурсной комиссии будет объявлено дополнительно.</w:t>
      </w:r>
    </w:p>
    <w:p w:rsidR="00CB0272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B0272">
        <w:rPr>
          <w:rFonts w:ascii="PT Astra Serif" w:hAnsi="PT Astra Serif"/>
          <w:b/>
          <w:sz w:val="28"/>
          <w:szCs w:val="28"/>
        </w:rPr>
        <w:t>Компьютерное тестирование</w:t>
      </w:r>
      <w:r w:rsidRPr="002013FA">
        <w:rPr>
          <w:rFonts w:ascii="PT Astra Serif" w:hAnsi="PT Astra Serif"/>
          <w:sz w:val="28"/>
          <w:szCs w:val="28"/>
        </w:rPr>
        <w:t xml:space="preserve"> проводится в целях оценки знаний правовых основ организации муниципальной службы, государственного языка Российской Федерации, истории России и Ульяновской области, знаний и умений в сфере применения информационных технологий, а также знаний и умений, связанных с областью и видом будущей профессиональной служебной деятельности кандидатов как муниципальных служащих. Всем кандидатам предоставляется одинаковое время для ответов на вопросы теста.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Содержательная часть каждого теста состоит из 15 вопросов. Из тр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х представленных вариантов ответов необходимо выбрать только один правильный. Для ответов на все вопросы каждого теста отводится 20 минут, по истечении которых тестирование прекращается. Для прохождения тестирования да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тся только одна попытка.</w:t>
      </w:r>
    </w:p>
    <w:p w:rsidR="00CB0272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846FE">
        <w:rPr>
          <w:rFonts w:ascii="PT Astra Serif" w:hAnsi="PT Astra Serif"/>
          <w:sz w:val="28"/>
          <w:szCs w:val="28"/>
        </w:rPr>
        <w:t>В ходе тестирования не допускается использование специальной, справочной литературы, письменных заметок, пользовательского (оконечного) оборудования подвижной радиотелефонной связи и сре</w:t>
      </w:r>
      <w:proofErr w:type="gramStart"/>
      <w:r w:rsidRPr="000846FE">
        <w:rPr>
          <w:rFonts w:ascii="PT Astra Serif" w:hAnsi="PT Astra Serif"/>
          <w:sz w:val="28"/>
          <w:szCs w:val="28"/>
        </w:rPr>
        <w:t>дств хр</w:t>
      </w:r>
      <w:proofErr w:type="gramEnd"/>
      <w:r w:rsidRPr="000846FE">
        <w:rPr>
          <w:rFonts w:ascii="PT Astra Serif" w:hAnsi="PT Astra Serif"/>
          <w:sz w:val="28"/>
          <w:szCs w:val="28"/>
        </w:rPr>
        <w:t>анения и передачи информации, выход кандидатов за пределы помещения, в котором проходит тестирование.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Оценка результатов компьютерного тестирования осуществляется конкурсной комиссией исходя из числа данных кандидатом на вопросы теста правильных ответов.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Результаты компьютерного тестирования кандидата оцениваются следующим образом: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 баллов - если число правильных ответов, данных кандидатом, составило от 90 до 100 процентов;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4 балла - если число правильных ответов, данных кандидатом, составило от 70 до 89 процентов;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lastRenderedPageBreak/>
        <w:t>3 балла - если число правильных ответов, данных кандидатом, составило от 50 до 69 процентов;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2 балла - если число правильных ответов, данных кандидатом, составило от 30 до 49 процентов;</w:t>
      </w:r>
    </w:p>
    <w:p w:rsidR="00CB0272" w:rsidRPr="002013FA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0 баллов - если число правильных ответов, данных кандидатом, составило менее 30 процентов.</w:t>
      </w:r>
    </w:p>
    <w:p w:rsidR="00CB0272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В случае если результаты компьютерного тестирования кандидата равняются 0 баллов, он считается не прошедшим тестирование и к индивидуальному собеседованию не допускается.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B0272" w:rsidRDefault="00CB0272" w:rsidP="00DE2A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компьютерного тестирования с Корпоративного портала </w:t>
      </w:r>
      <w:r w:rsidRPr="00FD51B5">
        <w:rPr>
          <w:rFonts w:ascii="PT Astra Serif" w:hAnsi="PT Astra Serif"/>
          <w:sz w:val="28"/>
          <w:szCs w:val="28"/>
        </w:rPr>
        <w:t>вносятся секретар</w:t>
      </w:r>
      <w:r>
        <w:rPr>
          <w:rFonts w:ascii="PT Astra Serif" w:hAnsi="PT Astra Serif"/>
          <w:sz w:val="28"/>
          <w:szCs w:val="28"/>
        </w:rPr>
        <w:t>ё</w:t>
      </w:r>
      <w:r w:rsidRPr="00FD51B5">
        <w:rPr>
          <w:rFonts w:ascii="PT Astra Serif" w:hAnsi="PT Astra Serif"/>
          <w:sz w:val="28"/>
          <w:szCs w:val="28"/>
        </w:rPr>
        <w:t xml:space="preserve">м </w:t>
      </w:r>
      <w:r>
        <w:rPr>
          <w:rFonts w:ascii="PT Astra Serif" w:hAnsi="PT Astra Serif"/>
          <w:sz w:val="28"/>
          <w:szCs w:val="28"/>
        </w:rPr>
        <w:t xml:space="preserve">конкурсной комиссии </w:t>
      </w:r>
      <w:r w:rsidRPr="00FD51B5">
        <w:rPr>
          <w:rFonts w:ascii="PT Astra Serif" w:hAnsi="PT Astra Serif"/>
          <w:sz w:val="28"/>
          <w:szCs w:val="28"/>
        </w:rPr>
        <w:t>в ведомость оценки результатов тестировани</w:t>
      </w:r>
      <w:r w:rsidR="00CB792C">
        <w:rPr>
          <w:rFonts w:ascii="PT Astra Serif" w:hAnsi="PT Astra Serif"/>
          <w:sz w:val="28"/>
          <w:szCs w:val="28"/>
        </w:rPr>
        <w:t xml:space="preserve">я участников конкурсного отбора, </w:t>
      </w:r>
      <w:r w:rsidRPr="00FD51B5">
        <w:rPr>
          <w:rFonts w:ascii="PT Astra Serif" w:hAnsi="PT Astra Serif"/>
          <w:sz w:val="28"/>
          <w:szCs w:val="28"/>
        </w:rPr>
        <w:t xml:space="preserve">подписывается </w:t>
      </w:r>
      <w:r>
        <w:rPr>
          <w:rFonts w:ascii="PT Astra Serif" w:hAnsi="PT Astra Serif"/>
          <w:sz w:val="28"/>
          <w:szCs w:val="28"/>
        </w:rPr>
        <w:t>секретарём конкурсной комиссии и является приложением к протоколу конкурсной комиссии об итогах компьютерного тестирования.</w:t>
      </w:r>
    </w:p>
    <w:p w:rsidR="00F87129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B792C">
        <w:rPr>
          <w:rFonts w:ascii="PT Astra Serif" w:hAnsi="PT Astra Serif"/>
          <w:b/>
          <w:sz w:val="28"/>
          <w:szCs w:val="28"/>
        </w:rPr>
        <w:t>Индивидуальное собеседование</w:t>
      </w:r>
      <w:r w:rsidRPr="002013FA">
        <w:rPr>
          <w:rFonts w:ascii="PT Astra Serif" w:hAnsi="PT Astra Serif"/>
          <w:sz w:val="28"/>
          <w:szCs w:val="28"/>
        </w:rPr>
        <w:t xml:space="preserve"> проводится в форме свободной беседы с кандидатом по теме, относящейся к области и виду его будущей профессиональной служебной деятельности, в ходе которой кандидат отвечает на вопросы членов конкурсной комиссии.</w:t>
      </w:r>
      <w:r w:rsidR="000C71F4">
        <w:rPr>
          <w:rFonts w:ascii="PT Astra Serif" w:hAnsi="PT Astra Serif"/>
          <w:sz w:val="28"/>
          <w:szCs w:val="28"/>
        </w:rPr>
        <w:t xml:space="preserve"> </w:t>
      </w:r>
    </w:p>
    <w:p w:rsidR="00CB0272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770E">
        <w:rPr>
          <w:rFonts w:ascii="PT Astra Serif" w:hAnsi="PT Astra Serif"/>
          <w:sz w:val="28"/>
          <w:szCs w:val="28"/>
        </w:rPr>
        <w:t>Конкурсная комиссия оценивает кандидата в его отсутствие, исходя из полноты и правильности его ответов на вопросы, использованной аргументации, умения доказывать, убеждать, отстаивать свою правоту, степени владения навыками публичного выступления, культуры высказываний, знания государственного языка Российской Федерации и степени владения им. При оценке кандидата конкурсная комиссия также учитывает уровень успеваемости кандидата в процессе освоения соответствующих образовательных программ, наличие у него научных</w:t>
      </w:r>
      <w:proofErr w:type="gramEnd"/>
      <w:r w:rsidRPr="0055770E">
        <w:rPr>
          <w:rFonts w:ascii="PT Astra Serif" w:hAnsi="PT Astra Serif"/>
          <w:sz w:val="28"/>
          <w:szCs w:val="28"/>
        </w:rPr>
        <w:t xml:space="preserve"> публикаций, участие в научных конференциях и подобных мероприятиях, результаты прохождения практики в органах местного самоуправления.</w:t>
      </w:r>
    </w:p>
    <w:p w:rsidR="00B44425" w:rsidRDefault="00B44425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проведении индивидуального собеседования может проводиться виде</w:t>
      </w:r>
      <w:proofErr w:type="gramStart"/>
      <w:r>
        <w:rPr>
          <w:rFonts w:ascii="PT Astra Serif" w:hAnsi="PT Astra Serif"/>
          <w:sz w:val="28"/>
          <w:szCs w:val="28"/>
        </w:rPr>
        <w:t>о-</w:t>
      </w:r>
      <w:proofErr w:type="gramEnd"/>
      <w:r>
        <w:rPr>
          <w:rFonts w:ascii="PT Astra Serif" w:hAnsi="PT Astra Serif"/>
          <w:sz w:val="28"/>
          <w:szCs w:val="28"/>
        </w:rPr>
        <w:t xml:space="preserve"> и (или) аудиозапись проведения конкурсных процедур.</w:t>
      </w:r>
    </w:p>
    <w:p w:rsidR="00CB0272" w:rsidRPr="002013FA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По результатам индивидуального собеседования конкурсной комиссией выставляется оценка:</w:t>
      </w:r>
    </w:p>
    <w:p w:rsidR="00CB0272" w:rsidRPr="002013FA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 баллов - если кандидат последовательно,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ме, глубоко и правильно раскрыл содержание вопросов, правильно использовал понятия и термины, показал наличие знаний в соответствующей сфере и аналитических способностей, умений аргументирова</w:t>
      </w:r>
      <w:r w:rsidR="00B530C1">
        <w:rPr>
          <w:rFonts w:ascii="PT Astra Serif" w:hAnsi="PT Astra Serif"/>
          <w:sz w:val="28"/>
          <w:szCs w:val="28"/>
        </w:rPr>
        <w:t>н</w:t>
      </w:r>
      <w:r w:rsidRPr="002013FA">
        <w:rPr>
          <w:rFonts w:ascii="PT Astra Serif" w:hAnsi="PT Astra Serif"/>
          <w:sz w:val="28"/>
          <w:szCs w:val="28"/>
        </w:rPr>
        <w:t>о отстаивать собственную точку зрения и вести деловые переговоры, умения обоснованно и самостоятельно принимать решения, готовности следовать взятым на себя обязательствам;</w:t>
      </w:r>
    </w:p>
    <w:p w:rsidR="00CB0272" w:rsidRPr="002013FA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13FA">
        <w:rPr>
          <w:rFonts w:ascii="PT Astra Serif" w:hAnsi="PT Astra Serif"/>
          <w:sz w:val="28"/>
          <w:szCs w:val="28"/>
        </w:rPr>
        <w:t>4 балла - если кандидат последовательно,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 раскрыл содержание вопросов, правильно использовал понятия и термины, но допустил неточности, показал наличие знаний в соответствующей сфере, но допустил незначительные ошибки, показал наличие аналитических способностей, умений аргументировано отстаивать собственную точку зрения и вести деловые переговоры, умения самостоятельно принимать решения, готовности следовать взятым на себя обязательствам;</w:t>
      </w:r>
      <w:proofErr w:type="gramEnd"/>
    </w:p>
    <w:p w:rsidR="00CB0272" w:rsidRPr="002013FA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013FA">
        <w:rPr>
          <w:rFonts w:ascii="PT Astra Serif" w:hAnsi="PT Astra Serif"/>
          <w:sz w:val="28"/>
          <w:szCs w:val="28"/>
        </w:rPr>
        <w:lastRenderedPageBreak/>
        <w:t>3 балла - если кандидат последовательно, но не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 раскрыл содержание вопросов, не всегда правильно использовал понятия и термины, показал наличие знаний в соответствующей сфере, но допустил значительные ошибки, показал отсутствие аналитических способностей, умений аргументировано отстаивать собственную точку зрения и вести деловые переговоры, отсутствие умений самостоятельно принимать решения, неготовность следовать взятым на себя обязательствам;</w:t>
      </w:r>
      <w:proofErr w:type="gramEnd"/>
    </w:p>
    <w:p w:rsidR="00CB0272" w:rsidRPr="002013FA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0 баллов - если претендент не раскрыл содержание вопроса, неправильно использовал основные понятия и термины, показал отсутствие знаний в соответствующей сфере и аналитических способностей, отсутствие умений аргументировано отстаивать собственную точку зрения и вести деловые переговоры, отсутствие умения самостоятельно принимать решения, неготовность следовать взятым на себя обязательствам.</w:t>
      </w:r>
    </w:p>
    <w:p w:rsidR="00CB0272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о победителе по результатам конкурса </w:t>
      </w:r>
      <w:r w:rsidRPr="002013FA">
        <w:rPr>
          <w:rFonts w:ascii="PT Astra Serif" w:hAnsi="PT Astra Serif"/>
          <w:sz w:val="28"/>
          <w:szCs w:val="28"/>
        </w:rPr>
        <w:t xml:space="preserve">принимается в отсутствие кандидата. </w:t>
      </w:r>
    </w:p>
    <w:p w:rsidR="00CB0272" w:rsidRDefault="00CB0272" w:rsidP="00CB02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Победившим в конкурсе считается кандидат, набравший наибольшее суммарное количество баллов по итогам компьютерного тестирования и индивидуального собеседования.</w:t>
      </w:r>
    </w:p>
    <w:p w:rsidR="00CB0272" w:rsidRDefault="00CB0272" w:rsidP="00B530C1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В случае равенства количества баллов, набранных несколькими кандидатами, решение конкурсной комиссии принимается открытым голосованием простым большинством голосов е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 xml:space="preserve"> членов, присутствующих на заседании конкурсной комиссии.</w:t>
      </w:r>
    </w:p>
    <w:p w:rsidR="00CB792C" w:rsidRPr="002013FA" w:rsidRDefault="00CB792C" w:rsidP="00CB792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013FA">
        <w:rPr>
          <w:rFonts w:ascii="PT Astra Serif" w:hAnsi="PT Astra Serif"/>
          <w:sz w:val="28"/>
          <w:szCs w:val="28"/>
        </w:rPr>
        <w:t>обедившим в конкурсе считается кандидат, который набрал наибольшее число голосов членов конкурсной комиссии.</w:t>
      </w:r>
    </w:p>
    <w:p w:rsidR="00CB792C" w:rsidRPr="002013FA" w:rsidRDefault="00CB792C" w:rsidP="00CB792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 xml:space="preserve">Если </w:t>
      </w:r>
      <w:r>
        <w:rPr>
          <w:rFonts w:ascii="PT Astra Serif" w:hAnsi="PT Astra Serif"/>
          <w:sz w:val="28"/>
          <w:szCs w:val="28"/>
        </w:rPr>
        <w:t xml:space="preserve">все </w:t>
      </w:r>
      <w:r w:rsidRPr="002013FA">
        <w:rPr>
          <w:rFonts w:ascii="PT Astra Serif" w:hAnsi="PT Astra Serif"/>
          <w:sz w:val="28"/>
          <w:szCs w:val="28"/>
        </w:rPr>
        <w:t>кандидаты набрали менее 50 процентов максимально возможного по итогам проведения компьютерного тестирования и индивидуального собеседования суммарного количества баллов, конкурсная комиссия принимает решение об отказе в определении победителя конкурса.</w:t>
      </w:r>
    </w:p>
    <w:p w:rsidR="00CB792C" w:rsidRDefault="00CB792C" w:rsidP="00CB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B792C">
        <w:rPr>
          <w:rFonts w:ascii="PT Astra Serif" w:hAnsi="PT Astra Serif" w:cs="PT Astra Serif"/>
          <w:sz w:val="28"/>
          <w:szCs w:val="28"/>
        </w:rPr>
        <w:t>Решение конкурсной комиссии об определении победителя конкурса является основанием для заключения с ним органом местного самоуправления договора на обучение.</w:t>
      </w:r>
    </w:p>
    <w:p w:rsidR="000C71F4" w:rsidRPr="00CB792C" w:rsidRDefault="000C71F4" w:rsidP="00CB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B792C" w:rsidRDefault="00CB792C" w:rsidP="00CB7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92C">
        <w:rPr>
          <w:rFonts w:ascii="PT Astra Serif" w:hAnsi="PT Astra Serif"/>
          <w:sz w:val="28"/>
          <w:szCs w:val="28"/>
        </w:rPr>
        <w:t>Гражданам, участвовавшим в конкурсе, сообщается о результатах конкурса в письменной форме в течение 30 календарных дней со дня его завершения.</w:t>
      </w:r>
    </w:p>
    <w:p w:rsidR="000C71F4" w:rsidRPr="00CB792C" w:rsidRDefault="000C71F4" w:rsidP="00CB7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A81" w:rsidRDefault="00CB792C" w:rsidP="00CB79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92C">
        <w:rPr>
          <w:rFonts w:ascii="PT Astra Serif" w:hAnsi="PT Astra Serif"/>
          <w:sz w:val="28"/>
          <w:szCs w:val="28"/>
        </w:rPr>
        <w:t>Договор на обучение между органом местного самоуправления и победителем конкурса заключается в письменной форме</w:t>
      </w:r>
      <w:r w:rsidRPr="00CB792C">
        <w:rPr>
          <w:sz w:val="28"/>
          <w:szCs w:val="28"/>
        </w:rPr>
        <w:t xml:space="preserve"> </w:t>
      </w:r>
      <w:r w:rsidRPr="00CB792C">
        <w:rPr>
          <w:rFonts w:ascii="PT Astra Serif" w:hAnsi="PT Astra Serif"/>
          <w:sz w:val="28"/>
          <w:szCs w:val="28"/>
        </w:rPr>
        <w:t>согласно типовой форме, утверждаемой Правительством Российской Федерации в соответствии со статьёй 56 Федерального закона от 29.12.2012 № 273-ФЗ «Об образовании в Российской Федерации», не позднее чем через 45 календарных дней со дня принятия по результатам проведения конкурса решения об определении его победителя.</w:t>
      </w:r>
      <w:proofErr w:type="gramEnd"/>
    </w:p>
    <w:sectPr w:rsidR="00DE2A81" w:rsidSect="00B649A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4F9"/>
    <w:multiLevelType w:val="hybridMultilevel"/>
    <w:tmpl w:val="2F3EEAE6"/>
    <w:lvl w:ilvl="0" w:tplc="11C040D2">
      <w:start w:val="1"/>
      <w:numFmt w:val="decimal"/>
      <w:lvlText w:val="%1)"/>
      <w:lvlJc w:val="left"/>
      <w:pPr>
        <w:ind w:left="147" w:hanging="32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1" w:tplc="42EE1C58">
      <w:numFmt w:val="bullet"/>
      <w:lvlText w:val="•"/>
      <w:lvlJc w:val="left"/>
      <w:pPr>
        <w:ind w:left="1119" w:hanging="327"/>
      </w:pPr>
      <w:rPr>
        <w:rFonts w:hint="default"/>
        <w:lang w:val="ru-RU" w:eastAsia="en-US" w:bidi="ar-SA"/>
      </w:rPr>
    </w:lvl>
    <w:lvl w:ilvl="2" w:tplc="A6385DBE">
      <w:numFmt w:val="bullet"/>
      <w:lvlText w:val="•"/>
      <w:lvlJc w:val="left"/>
      <w:pPr>
        <w:ind w:left="2099" w:hanging="327"/>
      </w:pPr>
      <w:rPr>
        <w:rFonts w:hint="default"/>
        <w:lang w:val="ru-RU" w:eastAsia="en-US" w:bidi="ar-SA"/>
      </w:rPr>
    </w:lvl>
    <w:lvl w:ilvl="3" w:tplc="9F0AAA1E">
      <w:numFmt w:val="bullet"/>
      <w:lvlText w:val="•"/>
      <w:lvlJc w:val="left"/>
      <w:pPr>
        <w:ind w:left="3079" w:hanging="327"/>
      </w:pPr>
      <w:rPr>
        <w:rFonts w:hint="default"/>
        <w:lang w:val="ru-RU" w:eastAsia="en-US" w:bidi="ar-SA"/>
      </w:rPr>
    </w:lvl>
    <w:lvl w:ilvl="4" w:tplc="BF6E98C8">
      <w:numFmt w:val="bullet"/>
      <w:lvlText w:val="•"/>
      <w:lvlJc w:val="left"/>
      <w:pPr>
        <w:ind w:left="4059" w:hanging="327"/>
      </w:pPr>
      <w:rPr>
        <w:rFonts w:hint="default"/>
        <w:lang w:val="ru-RU" w:eastAsia="en-US" w:bidi="ar-SA"/>
      </w:rPr>
    </w:lvl>
    <w:lvl w:ilvl="5" w:tplc="CC2EADBC">
      <w:numFmt w:val="bullet"/>
      <w:lvlText w:val="•"/>
      <w:lvlJc w:val="left"/>
      <w:pPr>
        <w:ind w:left="5039" w:hanging="327"/>
      </w:pPr>
      <w:rPr>
        <w:rFonts w:hint="default"/>
        <w:lang w:val="ru-RU" w:eastAsia="en-US" w:bidi="ar-SA"/>
      </w:rPr>
    </w:lvl>
    <w:lvl w:ilvl="6" w:tplc="96CC7C60">
      <w:numFmt w:val="bullet"/>
      <w:lvlText w:val="•"/>
      <w:lvlJc w:val="left"/>
      <w:pPr>
        <w:ind w:left="6019" w:hanging="327"/>
      </w:pPr>
      <w:rPr>
        <w:rFonts w:hint="default"/>
        <w:lang w:val="ru-RU" w:eastAsia="en-US" w:bidi="ar-SA"/>
      </w:rPr>
    </w:lvl>
    <w:lvl w:ilvl="7" w:tplc="E630812E">
      <w:numFmt w:val="bullet"/>
      <w:lvlText w:val="•"/>
      <w:lvlJc w:val="left"/>
      <w:pPr>
        <w:ind w:left="6999" w:hanging="327"/>
      </w:pPr>
      <w:rPr>
        <w:rFonts w:hint="default"/>
        <w:lang w:val="ru-RU" w:eastAsia="en-US" w:bidi="ar-SA"/>
      </w:rPr>
    </w:lvl>
    <w:lvl w:ilvl="8" w:tplc="54EA0AAA">
      <w:numFmt w:val="bullet"/>
      <w:lvlText w:val="•"/>
      <w:lvlJc w:val="left"/>
      <w:pPr>
        <w:ind w:left="7979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214"/>
    <w:rsid w:val="00054214"/>
    <w:rsid w:val="00092F97"/>
    <w:rsid w:val="000C71F4"/>
    <w:rsid w:val="00116C41"/>
    <w:rsid w:val="00167CC0"/>
    <w:rsid w:val="001C5E17"/>
    <w:rsid w:val="001D1546"/>
    <w:rsid w:val="001F22D8"/>
    <w:rsid w:val="00275337"/>
    <w:rsid w:val="002A28CB"/>
    <w:rsid w:val="003641AD"/>
    <w:rsid w:val="003E788D"/>
    <w:rsid w:val="004236B8"/>
    <w:rsid w:val="004635B7"/>
    <w:rsid w:val="005010C2"/>
    <w:rsid w:val="00536C55"/>
    <w:rsid w:val="0058172C"/>
    <w:rsid w:val="005965B4"/>
    <w:rsid w:val="005B14BA"/>
    <w:rsid w:val="00657475"/>
    <w:rsid w:val="006F2713"/>
    <w:rsid w:val="0072037D"/>
    <w:rsid w:val="00725C26"/>
    <w:rsid w:val="007A124A"/>
    <w:rsid w:val="007F3F38"/>
    <w:rsid w:val="009D5422"/>
    <w:rsid w:val="00A10106"/>
    <w:rsid w:val="00A75C1A"/>
    <w:rsid w:val="00A816CB"/>
    <w:rsid w:val="00A86764"/>
    <w:rsid w:val="00B073E5"/>
    <w:rsid w:val="00B44425"/>
    <w:rsid w:val="00B530C1"/>
    <w:rsid w:val="00B649AE"/>
    <w:rsid w:val="00BF033F"/>
    <w:rsid w:val="00CB0272"/>
    <w:rsid w:val="00CB2058"/>
    <w:rsid w:val="00CB792C"/>
    <w:rsid w:val="00D64820"/>
    <w:rsid w:val="00DE2A81"/>
    <w:rsid w:val="00DF2308"/>
    <w:rsid w:val="00EC0889"/>
    <w:rsid w:val="00EC7409"/>
    <w:rsid w:val="00EE21D4"/>
    <w:rsid w:val="00F35A02"/>
    <w:rsid w:val="00F40AA6"/>
    <w:rsid w:val="00F87129"/>
    <w:rsid w:val="00F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3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073E5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B073E5"/>
    <w:pPr>
      <w:widowControl w:val="0"/>
      <w:autoSpaceDE w:val="0"/>
      <w:autoSpaceDN w:val="0"/>
      <w:spacing w:after="0" w:line="240" w:lineRule="auto"/>
      <w:ind w:left="21" w:firstLine="717"/>
      <w:jc w:val="both"/>
    </w:pPr>
    <w:rPr>
      <w:rFonts w:ascii="Cambria" w:eastAsia="Cambria" w:hAnsi="Cambria" w:cs="Cambria"/>
    </w:rPr>
  </w:style>
  <w:style w:type="paragraph" w:customStyle="1" w:styleId="ConsPlusNormal">
    <w:name w:val="ConsPlusNormal"/>
    <w:rsid w:val="00657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D1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cp:lastPrinted>2025-04-28T07:55:00Z</cp:lastPrinted>
  <dcterms:created xsi:type="dcterms:W3CDTF">2025-05-12T10:08:00Z</dcterms:created>
  <dcterms:modified xsi:type="dcterms:W3CDTF">2025-05-21T14:55:00Z</dcterms:modified>
</cp:coreProperties>
</file>