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</w:pP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bookmarkStart w:id="0" w:name="_GoBack"/>
      <w:bookmarkEnd w:id="0"/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"23" марта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_______________________________________________________</w:t>
      </w: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ограждение</w:t>
      </w: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Репина, вблизи дома № 47А.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581C0C" w:rsidRPr="00581C0C" w:rsidRDefault="00581C0C" w:rsidP="00581C0C">
      <w:pPr>
        <w:pStyle w:val="a7"/>
        <w:rPr>
          <w:sz w:val="6"/>
          <w:szCs w:val="6"/>
          <w:lang w:val="ru-RU"/>
        </w:rPr>
      </w:pP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noProof/>
        </w:rPr>
        <w:drawing>
          <wp:inline distT="0" distB="0" distL="0" distR="0">
            <wp:extent cx="2898475" cy="1631097"/>
            <wp:effectExtent l="0" t="0" r="0" b="7620"/>
            <wp:docPr id="4" name="Рисунок 4" descr="D:\Бутов\ЗАПРОСЫ 2025-2026 и на ПОСТАНОВЛЕНИЕ\-Репина 47 ЗАБОР с УМС по обр Карпеевой-------------------------------------------\Репина 47а забор\1 запрос 04032026_11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утов\ЗАПРОСЫ 2025-2026 и на ПОСТАНОВЛЕНИЕ\-Репина 47 ЗАБОР с УМС по обр Карпеевой-------------------------------------------\Репина 47а забор\1 запрос 04032026_1112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910" cy="163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Cs w:val="0"/>
        </w:rPr>
        <w:t xml:space="preserve"> </w:t>
      </w:r>
      <w:r>
        <w:rPr>
          <w:rFonts w:ascii="PT Astra Serif" w:hAnsi="PT Astra Serif" w:cs="Times New Roman"/>
          <w:noProof/>
        </w:rPr>
        <w:drawing>
          <wp:inline distT="0" distB="0" distL="0" distR="0">
            <wp:extent cx="2907102" cy="1635951"/>
            <wp:effectExtent l="0" t="0" r="7620" b="2540"/>
            <wp:docPr id="9" name="Рисунок 9" descr="D:\Бутов\ЗАПРОСЫ 2025-2026 и на ПОСТАНОВЛЕНИЕ\-Репина 47 ЗАБОР с УМС по обр Карпеевой-------------------------------------------\Репина 47а забор\2 запрос 04032026_11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утов\ЗАПРОСЫ 2025-2026 и на ПОСТАНОВЛЕНИЕ\-Репина 47 ЗАБОР с УМС по обр Карпеевой-------------------------------------------\Репина 47а забор\2 запрос 04032026_111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262" cy="164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C0C" w:rsidRPr="00581C0C" w:rsidRDefault="00581C0C" w:rsidP="00581C0C">
      <w:pPr>
        <w:pStyle w:val="a7"/>
        <w:rPr>
          <w:bCs/>
          <w:sz w:val="8"/>
          <w:szCs w:val="8"/>
          <w:lang w:val="ru-RU"/>
        </w:rPr>
      </w:pP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noProof/>
        </w:rPr>
        <w:drawing>
          <wp:inline distT="0" distB="0" distL="0" distR="0">
            <wp:extent cx="2898475" cy="1631096"/>
            <wp:effectExtent l="0" t="0" r="0" b="7620"/>
            <wp:docPr id="10" name="Рисунок 10" descr="D:\Бутов\ЗАПРОСЫ 2025-2026 и на ПОСТАНОВЛЕНИЕ\-Репина 47 ЗАБОР с УМС по обр Карпеевой-------------------------------------------\Репина 47а забор\3 запрос 04032026_11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утов\ЗАПРОСЫ 2025-2026 и на ПОСТАНОВЛЕНИЕ\-Репина 47 ЗАБОР с УМС по обр Карпеевой-------------------------------------------\Репина 47а забор\3 запрос 04032026_1109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45" cy="163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bCs w:val="0"/>
        </w:rPr>
        <w:t xml:space="preserve"> </w:t>
      </w:r>
      <w:r>
        <w:rPr>
          <w:rFonts w:ascii="PT Astra Serif" w:hAnsi="PT Astra Serif" w:cs="Times New Roman"/>
          <w:noProof/>
        </w:rPr>
        <w:drawing>
          <wp:inline distT="0" distB="0" distL="0" distR="0">
            <wp:extent cx="2915728" cy="1640805"/>
            <wp:effectExtent l="0" t="0" r="0" b="0"/>
            <wp:docPr id="11" name="Рисунок 11" descr="D:\Бутов\ЗАПРОСЫ 2025-2026 и на ПОСТАНОВЛЕНИЕ\-Репина 47 ЗАБОР с УМС по обр Карпеевой-------------------------------------------\Репина 47а забор\4 запрос 04032026_110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утов\ЗАПРОСЫ 2025-2026 и на ПОСТАНОВЛЕНИЕ\-Репина 47 ЗАБОР с УМС по обр Карпеевой-------------------------------------------\Репина 47а забор\4 запрос 04032026_1105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21" cy="16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C0C" w:rsidRPr="00581C0C" w:rsidRDefault="00581C0C" w:rsidP="00581C0C">
      <w:pPr>
        <w:pStyle w:val="a7"/>
        <w:rPr>
          <w:sz w:val="10"/>
          <w:szCs w:val="10"/>
          <w:lang w:val="ru-RU"/>
        </w:rPr>
      </w:pPr>
      <w:r w:rsidRPr="00581C0C">
        <w:rPr>
          <w:lang w:val="ru-RU"/>
        </w:rPr>
        <w:t xml:space="preserve"> </w:t>
      </w: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581C0C" w:rsidRDefault="00581C0C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581C0C" w:rsidRDefault="00581C0C" w:rsidP="00581C0C"/>
    <w:p w:rsidR="00B538FF" w:rsidRDefault="00B538FF" w:rsidP="00581C0C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046D50">
      <w:footerReference w:type="default" r:id="rId12"/>
      <w:footerReference w:type="first" r:id="rId13"/>
      <w:pgSz w:w="11906" w:h="16838"/>
      <w:pgMar w:top="1134" w:right="849" w:bottom="851" w:left="1701" w:header="709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073" w:rsidRDefault="004B5073" w:rsidP="00E374D1">
      <w:r>
        <w:separator/>
      </w:r>
    </w:p>
  </w:endnote>
  <w:endnote w:type="continuationSeparator" w:id="0">
    <w:p w:rsidR="004B5073" w:rsidRDefault="004B5073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B6" w:rsidRDefault="006C7CB6" w:rsidP="006C7CB6">
    <w:pPr>
      <w:pStyle w:val="aa"/>
    </w:pPr>
    <w:r>
      <w:t>Бутов Андрей Анатольевич</w:t>
    </w:r>
  </w:p>
  <w:p w:rsidR="006C7CB6" w:rsidRDefault="006C7CB6" w:rsidP="006C7CB6">
    <w:pPr>
      <w:pStyle w:val="aa"/>
    </w:pPr>
    <w:r>
      <w:t>58-36-04</w:t>
    </w:r>
  </w:p>
  <w:p w:rsidR="006C7CB6" w:rsidRDefault="006C7C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073" w:rsidRDefault="004B5073" w:rsidP="00E374D1">
      <w:r>
        <w:separator/>
      </w:r>
    </w:p>
  </w:footnote>
  <w:footnote w:type="continuationSeparator" w:id="0">
    <w:p w:rsidR="004B5073" w:rsidRDefault="004B5073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46D50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55DF9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B5073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1C0C"/>
    <w:rsid w:val="005824F1"/>
    <w:rsid w:val="00590B46"/>
    <w:rsid w:val="005A1117"/>
    <w:rsid w:val="005A2B1F"/>
    <w:rsid w:val="005C6DD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0FBD"/>
    <w:rsid w:val="00A32C0E"/>
    <w:rsid w:val="00A33C3B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1740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A71CA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F5EF-B8D5-4BDC-9BCB-CAFCE5FE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14</cp:revision>
  <cp:lastPrinted>2025-08-21T07:30:00Z</cp:lastPrinted>
  <dcterms:created xsi:type="dcterms:W3CDTF">2025-11-26T10:05:00Z</dcterms:created>
  <dcterms:modified xsi:type="dcterms:W3CDTF">2026-03-24T11:36:00Z</dcterms:modified>
</cp:coreProperties>
</file>