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12" w:rsidRPr="008E4389" w:rsidRDefault="00192CB6" w:rsidP="00BD4712">
      <w:pPr>
        <w:pStyle w:val="10"/>
        <w:keepNext/>
        <w:keepLines/>
        <w:shd w:val="clear" w:color="auto" w:fill="auto"/>
        <w:spacing w:after="37" w:line="280" w:lineRule="exact"/>
        <w:rPr>
          <w:rFonts w:ascii="PT Astra Serif" w:hAnsi="PT Astra Serif"/>
        </w:rPr>
      </w:pPr>
      <w:r>
        <w:rPr>
          <w:rFonts w:ascii="PT Astra Serif" w:hAnsi="PT Astra Serif"/>
        </w:rPr>
        <w:t>ОПОВЕЩЕНИЕ</w:t>
      </w:r>
    </w:p>
    <w:p w:rsidR="008E4389" w:rsidRDefault="00192CB6" w:rsidP="00192CB6">
      <w:pPr>
        <w:jc w:val="center"/>
        <w:rPr>
          <w:rFonts w:ascii="PT Astra Serif" w:hAnsi="PT Astra Serif"/>
          <w:b/>
          <w:sz w:val="28"/>
          <w:szCs w:val="28"/>
        </w:rPr>
      </w:pPr>
      <w:r w:rsidRPr="00192CB6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>
        <w:rPr>
          <w:rFonts w:ascii="PT Astra Serif" w:hAnsi="PT Astra Serif"/>
          <w:b/>
          <w:sz w:val="28"/>
          <w:szCs w:val="28"/>
        </w:rPr>
        <w:t xml:space="preserve"> по</w:t>
      </w:r>
      <w:r w:rsidR="00BD4712" w:rsidRPr="008E4389">
        <w:rPr>
          <w:rFonts w:ascii="PT Astra Serif" w:hAnsi="PT Astra Serif"/>
          <w:b/>
          <w:sz w:val="28"/>
          <w:szCs w:val="28"/>
        </w:rPr>
        <w:t xml:space="preserve"> проект</w:t>
      </w:r>
      <w:r>
        <w:rPr>
          <w:rFonts w:ascii="PT Astra Serif" w:hAnsi="PT Astra Serif"/>
          <w:b/>
          <w:sz w:val="28"/>
          <w:szCs w:val="28"/>
        </w:rPr>
        <w:t>у</w:t>
      </w:r>
      <w:r w:rsidR="00BD4712" w:rsidRPr="008E4389">
        <w:rPr>
          <w:rFonts w:ascii="PT Astra Serif" w:hAnsi="PT Astra Serif"/>
        </w:rPr>
        <w:t xml:space="preserve"> </w:t>
      </w:r>
      <w:r w:rsidR="008E4389" w:rsidRPr="008E4389">
        <w:rPr>
          <w:rFonts w:ascii="PT Astra Serif" w:hAnsi="PT Astra Serif"/>
          <w:b/>
          <w:sz w:val="28"/>
          <w:szCs w:val="28"/>
        </w:rPr>
        <w:t>нормативного правового акта Ульяновской Городской Думы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8E4389" w:rsidRPr="008E4389">
        <w:rPr>
          <w:rFonts w:ascii="PT Astra Serif" w:hAnsi="PT Astra Serif"/>
          <w:b/>
          <w:sz w:val="28"/>
          <w:szCs w:val="28"/>
        </w:rPr>
        <w:t>«О внесении изменений в отдельные решения Ульяновской Городской Думы»</w:t>
      </w:r>
    </w:p>
    <w:p w:rsidR="008E4389" w:rsidRPr="008E4389" w:rsidRDefault="008E4389" w:rsidP="008E4389">
      <w:pPr>
        <w:pStyle w:val="a4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D4712" w:rsidRPr="008E4389" w:rsidRDefault="00823810" w:rsidP="00E23056">
      <w:pPr>
        <w:pStyle w:val="30"/>
        <w:shd w:val="clear" w:color="auto" w:fill="auto"/>
        <w:spacing w:before="0" w:after="0" w:line="280" w:lineRule="exact"/>
        <w:ind w:firstLine="709"/>
        <w:jc w:val="both"/>
        <w:rPr>
          <w:rFonts w:ascii="PT Astra Serif" w:hAnsi="PT Astra Serif"/>
          <w:b w:val="0"/>
        </w:rPr>
      </w:pPr>
      <w:r w:rsidRPr="00823810">
        <w:rPr>
          <w:rFonts w:ascii="PT Astra Serif" w:eastAsia="Calibri" w:hAnsi="PT Astra Serif"/>
          <w:b w:val="0"/>
          <w:spacing w:val="-4"/>
        </w:rPr>
        <w:t>Администрация города Ульяновска уведомляет о начале общественных обсуждений по проекту</w:t>
      </w:r>
      <w:r w:rsidRPr="008E4389">
        <w:rPr>
          <w:rFonts w:ascii="PT Astra Serif" w:hAnsi="PT Astra Serif"/>
          <w:b w:val="0"/>
        </w:rPr>
        <w:t xml:space="preserve"> </w:t>
      </w:r>
      <w:r w:rsidR="00BD4712" w:rsidRPr="008E4389">
        <w:rPr>
          <w:rFonts w:ascii="PT Astra Serif" w:hAnsi="PT Astra Serif"/>
          <w:b w:val="0"/>
        </w:rPr>
        <w:t>нормативно-правового акта</w:t>
      </w:r>
      <w:r w:rsidRPr="00823810">
        <w:rPr>
          <w:rFonts w:ascii="PT Astra Serif" w:hAnsi="PT Astra Serif"/>
        </w:rPr>
        <w:t xml:space="preserve"> </w:t>
      </w:r>
      <w:r w:rsidRPr="00823810">
        <w:rPr>
          <w:rFonts w:ascii="PT Astra Serif" w:hAnsi="PT Astra Serif"/>
          <w:b w:val="0"/>
        </w:rPr>
        <w:t>Ульяновской Городской Думы</w:t>
      </w:r>
      <w:r w:rsidR="00BD4712" w:rsidRPr="008E4389">
        <w:rPr>
          <w:rFonts w:ascii="PT Astra Serif" w:hAnsi="PT Astra Serif"/>
          <w:b w:val="0"/>
        </w:rPr>
        <w:t xml:space="preserve"> и сборе предложений з</w:t>
      </w:r>
      <w:r w:rsidR="00BD4712" w:rsidRPr="008E4389">
        <w:rPr>
          <w:rFonts w:ascii="PT Astra Serif" w:hAnsi="PT Astra Serif"/>
          <w:b w:val="0"/>
        </w:rPr>
        <w:t>а</w:t>
      </w:r>
      <w:r w:rsidR="00BD4712" w:rsidRPr="008E4389">
        <w:rPr>
          <w:rFonts w:ascii="PT Astra Serif" w:hAnsi="PT Astra Serif"/>
          <w:b w:val="0"/>
        </w:rPr>
        <w:t>интересованных лиц.</w:t>
      </w:r>
    </w:p>
    <w:p w:rsidR="00BD4712" w:rsidRPr="008E4389" w:rsidRDefault="00BD4712" w:rsidP="00E23056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8E4389">
        <w:rPr>
          <w:rFonts w:ascii="PT Astra Serif" w:hAnsi="PT Astra Serif"/>
        </w:rPr>
        <w:t>Предложения принимаются по адресу:</w:t>
      </w:r>
    </w:p>
    <w:p w:rsidR="00BD4712" w:rsidRPr="008E4389" w:rsidRDefault="0087160D" w:rsidP="00E23056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8E4389">
        <w:rPr>
          <w:rFonts w:ascii="PT Astra Serif" w:hAnsi="PT Astra Serif"/>
        </w:rPr>
        <w:t>432</w:t>
      </w:r>
      <w:r w:rsidR="00E23056">
        <w:rPr>
          <w:rFonts w:ascii="PT Astra Serif" w:hAnsi="PT Astra Serif"/>
        </w:rPr>
        <w:t>00</w:t>
      </w:r>
      <w:r w:rsidRPr="008E4389">
        <w:rPr>
          <w:rFonts w:ascii="PT Astra Serif" w:hAnsi="PT Astra Serif"/>
        </w:rPr>
        <w:t>0</w:t>
      </w:r>
      <w:r w:rsidR="00BD4712" w:rsidRPr="008E4389">
        <w:rPr>
          <w:rFonts w:ascii="PT Astra Serif" w:hAnsi="PT Astra Serif"/>
        </w:rPr>
        <w:t xml:space="preserve">, г. Ульяновск, ул. </w:t>
      </w:r>
      <w:r w:rsidRPr="008E4389">
        <w:rPr>
          <w:rFonts w:ascii="PT Astra Serif" w:hAnsi="PT Astra Serif"/>
        </w:rPr>
        <w:t>Кузнецова, 7</w:t>
      </w:r>
      <w:r w:rsidR="00BD4712" w:rsidRPr="008E4389">
        <w:rPr>
          <w:rFonts w:ascii="PT Astra Serif" w:hAnsi="PT Astra Serif"/>
        </w:rPr>
        <w:t xml:space="preserve">, </w:t>
      </w:r>
      <w:r w:rsidR="00E23056">
        <w:rPr>
          <w:rFonts w:ascii="PT Astra Serif" w:hAnsi="PT Astra Serif"/>
        </w:rPr>
        <w:t>у</w:t>
      </w:r>
      <w:r w:rsidR="00BD4712" w:rsidRPr="008E4389">
        <w:rPr>
          <w:rFonts w:ascii="PT Astra Serif" w:hAnsi="PT Astra Serif"/>
        </w:rPr>
        <w:t xml:space="preserve">правление </w:t>
      </w:r>
      <w:r w:rsidRPr="008E4389">
        <w:rPr>
          <w:rFonts w:ascii="PT Astra Serif" w:hAnsi="PT Astra Serif"/>
        </w:rPr>
        <w:t>административно-технического контроля</w:t>
      </w:r>
      <w:r w:rsidR="00BD4712" w:rsidRPr="008E4389">
        <w:rPr>
          <w:rFonts w:ascii="PT Astra Serif" w:hAnsi="PT Astra Serif"/>
        </w:rPr>
        <w:t xml:space="preserve"> администрации города Ульяновска, а также по адресу электронной почты: </w:t>
      </w:r>
      <w:proofErr w:type="spellStart"/>
      <w:r w:rsidRPr="008E4389">
        <w:rPr>
          <w:rStyle w:val="21"/>
          <w:rFonts w:ascii="PT Astra Serif" w:hAnsi="PT Astra Serif"/>
        </w:rPr>
        <w:t>ulkontrol</w:t>
      </w:r>
      <w:proofErr w:type="spellEnd"/>
      <w:r w:rsidRPr="008E4389">
        <w:rPr>
          <w:rStyle w:val="21"/>
          <w:rFonts w:ascii="PT Astra Serif" w:hAnsi="PT Astra Serif"/>
          <w:lang w:val="ru-RU"/>
        </w:rPr>
        <w:t>@</w:t>
      </w:r>
      <w:proofErr w:type="spellStart"/>
      <w:r w:rsidR="00677C65" w:rsidRPr="008E4389">
        <w:rPr>
          <w:rStyle w:val="21"/>
          <w:rFonts w:ascii="PT Astra Serif" w:hAnsi="PT Astra Serif"/>
        </w:rPr>
        <w:t>ulmeria</w:t>
      </w:r>
      <w:proofErr w:type="spellEnd"/>
      <w:r w:rsidR="00BD4712" w:rsidRPr="008E4389">
        <w:rPr>
          <w:rStyle w:val="21"/>
          <w:rFonts w:ascii="PT Astra Serif" w:hAnsi="PT Astra Serif"/>
          <w:lang w:val="ru-RU"/>
        </w:rPr>
        <w:t>.</w:t>
      </w:r>
      <w:proofErr w:type="spellStart"/>
      <w:r w:rsidR="00BD4712" w:rsidRPr="008E4389">
        <w:rPr>
          <w:rStyle w:val="21"/>
          <w:rFonts w:ascii="PT Astra Serif" w:hAnsi="PT Astra Serif"/>
        </w:rPr>
        <w:t>ru</w:t>
      </w:r>
      <w:proofErr w:type="spellEnd"/>
    </w:p>
    <w:p w:rsidR="00BD4712" w:rsidRPr="008E4389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8E4389">
        <w:rPr>
          <w:rFonts w:ascii="PT Astra Serif" w:hAnsi="PT Astra Serif"/>
        </w:rPr>
        <w:t xml:space="preserve">Сроки приёма предложений: </w:t>
      </w:r>
      <w:r w:rsidR="008A7D4B" w:rsidRPr="00333801">
        <w:rPr>
          <w:rStyle w:val="21"/>
          <w:rFonts w:ascii="PT Astra Serif" w:hAnsi="PT Astra Serif"/>
          <w:color w:val="auto"/>
          <w:u w:val="none"/>
          <w:lang w:val="ru-RU"/>
        </w:rPr>
        <w:t xml:space="preserve">с 22.11.2023 по </w:t>
      </w:r>
      <w:r w:rsidRPr="00333801">
        <w:rPr>
          <w:rStyle w:val="21"/>
          <w:rFonts w:ascii="PT Astra Serif" w:hAnsi="PT Astra Serif"/>
          <w:color w:val="auto"/>
          <w:u w:val="none"/>
          <w:lang w:val="ru-RU"/>
        </w:rPr>
        <w:t xml:space="preserve"> </w:t>
      </w:r>
      <w:r w:rsidR="00E23056" w:rsidRPr="00333801">
        <w:rPr>
          <w:rStyle w:val="21"/>
          <w:rFonts w:ascii="PT Astra Serif" w:hAnsi="PT Astra Serif"/>
          <w:color w:val="auto"/>
          <w:u w:val="none"/>
          <w:lang w:val="ru-RU"/>
        </w:rPr>
        <w:t>07</w:t>
      </w:r>
      <w:r w:rsidR="0087160D" w:rsidRPr="00333801">
        <w:rPr>
          <w:rStyle w:val="21"/>
          <w:rFonts w:ascii="PT Astra Serif" w:hAnsi="PT Astra Serif"/>
          <w:color w:val="auto"/>
          <w:u w:val="none"/>
          <w:lang w:val="ru-RU"/>
        </w:rPr>
        <w:t>.</w:t>
      </w:r>
      <w:r w:rsidR="00E23056" w:rsidRPr="00333801">
        <w:rPr>
          <w:rStyle w:val="21"/>
          <w:rFonts w:ascii="PT Astra Serif" w:hAnsi="PT Astra Serif"/>
          <w:color w:val="auto"/>
          <w:u w:val="none"/>
          <w:lang w:val="ru-RU"/>
        </w:rPr>
        <w:t>12</w:t>
      </w:r>
      <w:r w:rsidR="0087160D" w:rsidRPr="00333801">
        <w:rPr>
          <w:rStyle w:val="21"/>
          <w:rFonts w:ascii="PT Astra Serif" w:hAnsi="PT Astra Serif"/>
          <w:color w:val="auto"/>
          <w:u w:val="none"/>
          <w:lang w:val="ru-RU"/>
        </w:rPr>
        <w:t>.202</w:t>
      </w:r>
      <w:r w:rsidR="00E76017" w:rsidRPr="00333801">
        <w:rPr>
          <w:rStyle w:val="21"/>
          <w:rFonts w:ascii="PT Astra Serif" w:hAnsi="PT Astra Serif"/>
          <w:color w:val="auto"/>
          <w:u w:val="none"/>
          <w:lang w:val="ru-RU"/>
        </w:rPr>
        <w:t>3</w:t>
      </w:r>
    </w:p>
    <w:p w:rsidR="00823810" w:rsidRDefault="00823810" w:rsidP="00BD4712">
      <w:pPr>
        <w:pStyle w:val="20"/>
        <w:shd w:val="clear" w:color="auto" w:fill="auto"/>
        <w:spacing w:before="0" w:after="0" w:line="240" w:lineRule="auto"/>
        <w:ind w:firstLine="567"/>
      </w:pPr>
      <w:r w:rsidRPr="004B70A1">
        <w:rPr>
          <w:rFonts w:ascii="PT Astra Serif" w:eastAsia="Calibri" w:hAnsi="PT Astra Serif"/>
          <w:spacing w:val="-4"/>
        </w:rPr>
        <w:t xml:space="preserve">Проект </w:t>
      </w:r>
      <w:r>
        <w:rPr>
          <w:rFonts w:ascii="PT Astra Serif" w:eastAsia="Calibri" w:hAnsi="PT Astra Serif"/>
          <w:spacing w:val="-4"/>
        </w:rPr>
        <w:t>и информационные материалы</w:t>
      </w:r>
      <w:r w:rsidRPr="004B70A1">
        <w:rPr>
          <w:rFonts w:ascii="PT Astra Serif" w:eastAsia="Calibri" w:hAnsi="PT Astra Serif"/>
          <w:spacing w:val="-4"/>
        </w:rPr>
        <w:t xml:space="preserve"> буд</w:t>
      </w:r>
      <w:r>
        <w:rPr>
          <w:rFonts w:ascii="PT Astra Serif" w:eastAsia="Calibri" w:hAnsi="PT Astra Serif"/>
          <w:spacing w:val="-4"/>
        </w:rPr>
        <w:t>ут</w:t>
      </w:r>
      <w:r w:rsidRPr="004B70A1">
        <w:rPr>
          <w:rFonts w:ascii="PT Astra Serif" w:eastAsia="Calibri" w:hAnsi="PT Astra Serif"/>
          <w:spacing w:val="-4"/>
        </w:rPr>
        <w:t xml:space="preserve"> размещ</w:t>
      </w:r>
      <w:r>
        <w:rPr>
          <w:rFonts w:ascii="PT Astra Serif" w:eastAsia="Calibri" w:hAnsi="PT Astra Serif"/>
          <w:spacing w:val="-4"/>
        </w:rPr>
        <w:t>ены</w:t>
      </w:r>
      <w:r w:rsidRPr="004B70A1">
        <w:rPr>
          <w:rFonts w:ascii="PT Astra Serif" w:eastAsia="Calibri" w:hAnsi="PT Astra Serif"/>
          <w:spacing w:val="-4"/>
        </w:rPr>
        <w:t xml:space="preserve"> на официальном сайте администрации города Ульяновска в информационно-телекоммуникационной сети «Интернет» в разделе </w:t>
      </w:r>
      <w:r w:rsidRPr="004B70A1">
        <w:rPr>
          <w:rFonts w:ascii="PT Astra Serif" w:hAnsi="PT Astra Serif"/>
          <w:spacing w:val="-4"/>
          <w:shd w:val="clear" w:color="auto" w:fill="FFFFFF"/>
        </w:rPr>
        <w:t>«Общественные и публи</w:t>
      </w:r>
      <w:r w:rsidRPr="004B70A1">
        <w:rPr>
          <w:rFonts w:ascii="PT Astra Serif" w:hAnsi="PT Astra Serif"/>
          <w:spacing w:val="-4"/>
          <w:shd w:val="clear" w:color="auto" w:fill="FFFFFF"/>
        </w:rPr>
        <w:t>ч</w:t>
      </w:r>
      <w:r>
        <w:rPr>
          <w:rFonts w:ascii="PT Astra Serif" w:hAnsi="PT Astra Serif"/>
          <w:spacing w:val="-4"/>
          <w:shd w:val="clear" w:color="auto" w:fill="FFFFFF"/>
        </w:rPr>
        <w:t xml:space="preserve">ные обсуждения»                    </w:t>
      </w:r>
      <w:hyperlink r:id="rId5" w:history="1">
        <w:r w:rsidRPr="00B11B03">
          <w:rPr>
            <w:rStyle w:val="a3"/>
          </w:rPr>
          <w:t>https://ulyanovsk-r73.gosweb.gosuslugi.ru/ofitsialno/</w:t>
        </w:r>
      </w:hyperlink>
    </w:p>
    <w:p w:rsidR="000B13DC" w:rsidRPr="00823810" w:rsidRDefault="000B13DC" w:rsidP="00823810">
      <w:pPr>
        <w:pStyle w:val="20"/>
        <w:shd w:val="clear" w:color="auto" w:fill="auto"/>
        <w:spacing w:before="0" w:after="0" w:line="240" w:lineRule="auto"/>
        <w:rPr>
          <w:lang w:val="en-US"/>
        </w:rPr>
      </w:pPr>
      <w:proofErr w:type="spellStart"/>
      <w:proofErr w:type="gramStart"/>
      <w:r w:rsidRPr="00823810">
        <w:rPr>
          <w:lang w:val="en-US"/>
        </w:rPr>
        <w:t>dokumenty</w:t>
      </w:r>
      <w:proofErr w:type="spellEnd"/>
      <w:r w:rsidRPr="00823810">
        <w:rPr>
          <w:lang w:val="en-US"/>
        </w:rPr>
        <w:t>/</w:t>
      </w:r>
      <w:proofErr w:type="spellStart"/>
      <w:r w:rsidRPr="00823810">
        <w:rPr>
          <w:lang w:val="en-US"/>
        </w:rPr>
        <w:t>obschestvennye-i-publichnye-obsuzhdeniya</w:t>
      </w:r>
      <w:proofErr w:type="spellEnd"/>
      <w:proofErr w:type="gramEnd"/>
      <w:r w:rsidRPr="00823810">
        <w:rPr>
          <w:lang w:val="en-US"/>
        </w:rPr>
        <w:t xml:space="preserve">/ </w:t>
      </w:r>
    </w:p>
    <w:p w:rsidR="00BD4712" w:rsidRPr="008E4389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8E4389">
        <w:rPr>
          <w:rFonts w:ascii="PT Astra Serif" w:hAnsi="PT Astra Serif"/>
        </w:rPr>
        <w:t xml:space="preserve">Контактное лицо от разработчика НПА: </w:t>
      </w:r>
      <w:r w:rsidR="000B13DC">
        <w:rPr>
          <w:rFonts w:ascii="PT Astra Serif" w:hAnsi="PT Astra Serif"/>
        </w:rPr>
        <w:t>Агеева Елена Владимировна</w:t>
      </w:r>
      <w:r w:rsidRPr="008E4389">
        <w:rPr>
          <w:rFonts w:ascii="PT Astra Serif" w:hAnsi="PT Astra Serif"/>
        </w:rPr>
        <w:t xml:space="preserve">, тел. (8422) </w:t>
      </w:r>
      <w:r w:rsidR="00610B6D" w:rsidRPr="008E4389">
        <w:rPr>
          <w:rFonts w:ascii="PT Astra Serif" w:hAnsi="PT Astra Serif"/>
        </w:rPr>
        <w:t>41</w:t>
      </w:r>
      <w:r w:rsidR="0087160D" w:rsidRPr="008E4389">
        <w:rPr>
          <w:rFonts w:ascii="PT Astra Serif" w:hAnsi="PT Astra Serif"/>
        </w:rPr>
        <w:t>-02-59</w:t>
      </w:r>
      <w:r w:rsidRPr="008E4389">
        <w:rPr>
          <w:rFonts w:ascii="PT Astra Serif" w:hAnsi="PT Astra Serif"/>
        </w:rPr>
        <w:t>.</w:t>
      </w:r>
    </w:p>
    <w:p w:rsidR="00BD4712" w:rsidRPr="000B13DC" w:rsidRDefault="000B13DC" w:rsidP="000B13DC">
      <w:pPr>
        <w:pStyle w:val="a4"/>
        <w:jc w:val="both"/>
        <w:rPr>
          <w:rFonts w:ascii="PT Astra Serif" w:hAnsi="PT Astra Serif"/>
          <w:sz w:val="28"/>
          <w:szCs w:val="28"/>
        </w:rPr>
      </w:pPr>
      <w:bookmarkStart w:id="0" w:name="bookmark1"/>
      <w:r w:rsidRPr="000B13DC">
        <w:rPr>
          <w:rFonts w:ascii="PT Astra Serif" w:hAnsi="PT Astra Serif"/>
          <w:sz w:val="28"/>
          <w:szCs w:val="28"/>
        </w:rPr>
        <w:t xml:space="preserve"> </w:t>
      </w:r>
      <w:r w:rsidR="00BD4712" w:rsidRPr="000B13DC">
        <w:rPr>
          <w:rFonts w:ascii="PT Astra Serif" w:hAnsi="PT Astra Serif"/>
          <w:sz w:val="28"/>
          <w:szCs w:val="28"/>
        </w:rPr>
        <w:t>Вид НПА:</w:t>
      </w:r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="00BD4712" w:rsidRPr="000B13DC">
        <w:rPr>
          <w:rFonts w:ascii="PT Astra Serif" w:hAnsi="PT Astra Serif"/>
          <w:sz w:val="28"/>
          <w:szCs w:val="28"/>
        </w:rPr>
        <w:t xml:space="preserve">Проект </w:t>
      </w:r>
      <w:r w:rsidR="00610B6D" w:rsidRPr="000B13DC">
        <w:rPr>
          <w:rFonts w:ascii="PT Astra Serif" w:hAnsi="PT Astra Serif"/>
          <w:sz w:val="28"/>
          <w:szCs w:val="28"/>
        </w:rPr>
        <w:t xml:space="preserve">решения </w:t>
      </w:r>
      <w:r w:rsidR="00BD4712" w:rsidRPr="000B13DC">
        <w:rPr>
          <w:rFonts w:ascii="PT Astra Serif" w:hAnsi="PT Astra Serif"/>
          <w:sz w:val="28"/>
          <w:szCs w:val="28"/>
        </w:rPr>
        <w:t>Ульяновск</w:t>
      </w:r>
      <w:r w:rsidR="00610B6D" w:rsidRPr="000B13DC">
        <w:rPr>
          <w:rFonts w:ascii="PT Astra Serif" w:hAnsi="PT Astra Serif"/>
          <w:sz w:val="28"/>
          <w:szCs w:val="28"/>
        </w:rPr>
        <w:t>ой Городской Думы</w:t>
      </w:r>
    </w:p>
    <w:p w:rsidR="000B13DC" w:rsidRPr="000B13DC" w:rsidRDefault="000B13DC" w:rsidP="000B13DC">
      <w:pPr>
        <w:pStyle w:val="a4"/>
        <w:jc w:val="both"/>
        <w:rPr>
          <w:rFonts w:ascii="PT Astra Serif" w:hAnsi="PT Astra Serif"/>
          <w:sz w:val="28"/>
          <w:szCs w:val="28"/>
        </w:rPr>
      </w:pPr>
      <w:bookmarkStart w:id="1" w:name="bookmark2"/>
      <w:r w:rsidRPr="000B13DC">
        <w:rPr>
          <w:rFonts w:ascii="PT Astra Serif" w:hAnsi="PT Astra Serif"/>
          <w:sz w:val="28"/>
          <w:szCs w:val="28"/>
        </w:rPr>
        <w:t xml:space="preserve"> </w:t>
      </w:r>
      <w:r w:rsidR="00BD4712" w:rsidRPr="000B13DC">
        <w:rPr>
          <w:rFonts w:ascii="PT Astra Serif" w:hAnsi="PT Astra Serif"/>
          <w:sz w:val="28"/>
          <w:szCs w:val="28"/>
        </w:rPr>
        <w:t>Наименование НПА:</w:t>
      </w:r>
      <w:bookmarkEnd w:id="1"/>
      <w:r>
        <w:rPr>
          <w:rFonts w:ascii="PT Astra Serif" w:hAnsi="PT Astra Serif"/>
          <w:sz w:val="28"/>
          <w:szCs w:val="28"/>
        </w:rPr>
        <w:t xml:space="preserve"> </w:t>
      </w:r>
      <w:bookmarkStart w:id="2" w:name="bookmark3"/>
      <w:r w:rsidRPr="000B13DC">
        <w:rPr>
          <w:rFonts w:ascii="PT Astra Serif" w:hAnsi="PT Astra Serif"/>
          <w:sz w:val="28"/>
          <w:szCs w:val="28"/>
        </w:rPr>
        <w:t>«О внесении изменений в отдельные решения Уль</w:t>
      </w:r>
      <w:r w:rsidRPr="000B13DC">
        <w:rPr>
          <w:rFonts w:ascii="PT Astra Serif" w:hAnsi="PT Astra Serif"/>
          <w:sz w:val="28"/>
          <w:szCs w:val="28"/>
        </w:rPr>
        <w:t>я</w:t>
      </w:r>
      <w:r w:rsidRPr="000B13DC">
        <w:rPr>
          <w:rFonts w:ascii="PT Astra Serif" w:hAnsi="PT Astra Serif"/>
          <w:sz w:val="28"/>
          <w:szCs w:val="28"/>
        </w:rPr>
        <w:t>новской Городской Думы»</w:t>
      </w:r>
    </w:p>
    <w:p w:rsidR="00BD4712" w:rsidRPr="000B13DC" w:rsidRDefault="000B13DC" w:rsidP="000B13DC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0B13DC">
        <w:rPr>
          <w:rFonts w:ascii="PT Astra Serif" w:hAnsi="PT Astra Serif"/>
          <w:sz w:val="28"/>
          <w:szCs w:val="28"/>
        </w:rPr>
        <w:t xml:space="preserve"> </w:t>
      </w:r>
      <w:r w:rsidR="00BD4712" w:rsidRPr="000B13DC">
        <w:rPr>
          <w:rFonts w:ascii="PT Astra Serif" w:hAnsi="PT Astra Serif"/>
          <w:sz w:val="28"/>
          <w:szCs w:val="28"/>
        </w:rPr>
        <w:t>Планируемый срок вступления в силу проекта НПА:</w:t>
      </w:r>
      <w:bookmarkEnd w:id="2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val="en-US"/>
        </w:rPr>
        <w:t>I</w:t>
      </w:r>
      <w:r w:rsidR="00BD4712" w:rsidRPr="000B13DC">
        <w:rPr>
          <w:rFonts w:ascii="PT Astra Serif" w:hAnsi="PT Astra Serif"/>
          <w:sz w:val="28"/>
          <w:szCs w:val="28"/>
        </w:rPr>
        <w:t xml:space="preserve"> квартал 20</w:t>
      </w:r>
      <w:r w:rsidR="0087160D" w:rsidRPr="000B13DC">
        <w:rPr>
          <w:rFonts w:ascii="PT Astra Serif" w:hAnsi="PT Astra Serif"/>
          <w:sz w:val="28"/>
          <w:szCs w:val="28"/>
        </w:rPr>
        <w:t>2</w:t>
      </w:r>
      <w:r w:rsidRPr="000B13DC">
        <w:rPr>
          <w:rFonts w:ascii="PT Astra Serif" w:hAnsi="PT Astra Serif"/>
          <w:sz w:val="28"/>
          <w:szCs w:val="28"/>
        </w:rPr>
        <w:t>4</w:t>
      </w:r>
      <w:r w:rsidR="00BD4712" w:rsidRPr="000B13DC">
        <w:rPr>
          <w:rFonts w:ascii="PT Astra Serif" w:hAnsi="PT Astra Serif"/>
          <w:sz w:val="28"/>
          <w:szCs w:val="28"/>
        </w:rPr>
        <w:t xml:space="preserve"> года.</w:t>
      </w:r>
      <w:proofErr w:type="gramEnd"/>
    </w:p>
    <w:p w:rsidR="00BD4712" w:rsidRDefault="00BD4712" w:rsidP="000B13DC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bookmark4"/>
      <w:r w:rsidRPr="000B13DC">
        <w:rPr>
          <w:rFonts w:ascii="PT Astra Serif" w:hAnsi="PT Astra Serif"/>
          <w:sz w:val="28"/>
          <w:szCs w:val="28"/>
        </w:rPr>
        <w:t>Обоснование необходимости подготовки проекта НПА, описание пр</w:t>
      </w:r>
      <w:r w:rsidRPr="000B13DC">
        <w:rPr>
          <w:rFonts w:ascii="PT Astra Serif" w:hAnsi="PT Astra Serif"/>
          <w:sz w:val="28"/>
          <w:szCs w:val="28"/>
        </w:rPr>
        <w:t>о</w:t>
      </w:r>
      <w:r w:rsidRPr="000B13DC">
        <w:rPr>
          <w:rFonts w:ascii="PT Astra Serif" w:hAnsi="PT Astra Serif"/>
          <w:sz w:val="28"/>
          <w:szCs w:val="28"/>
        </w:rPr>
        <w:t>блемы, на решение которой направлен предполагаемый способ</w:t>
      </w:r>
      <w:bookmarkEnd w:id="3"/>
      <w:r w:rsidRPr="000B13DC">
        <w:rPr>
          <w:rFonts w:ascii="PT Astra Serif" w:hAnsi="PT Astra Serif"/>
          <w:sz w:val="28"/>
          <w:szCs w:val="28"/>
        </w:rPr>
        <w:t xml:space="preserve"> регулиров</w:t>
      </w:r>
      <w:r w:rsidRPr="000B13DC">
        <w:rPr>
          <w:rFonts w:ascii="PT Astra Serif" w:hAnsi="PT Astra Serif"/>
          <w:sz w:val="28"/>
          <w:szCs w:val="28"/>
        </w:rPr>
        <w:t>а</w:t>
      </w:r>
      <w:r w:rsidRPr="000B13DC">
        <w:rPr>
          <w:rFonts w:ascii="PT Astra Serif" w:hAnsi="PT Astra Serif"/>
          <w:sz w:val="28"/>
          <w:szCs w:val="28"/>
        </w:rPr>
        <w:t>ния:</w:t>
      </w:r>
    </w:p>
    <w:p w:rsidR="00EC7085" w:rsidRPr="00EC7085" w:rsidRDefault="00EC7085" w:rsidP="00EC7085">
      <w:pPr>
        <w:pStyle w:val="a4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C7085">
        <w:rPr>
          <w:rFonts w:ascii="PT Astra Serif" w:hAnsi="PT Astra Serif"/>
          <w:sz w:val="28"/>
          <w:szCs w:val="28"/>
        </w:rPr>
        <w:t xml:space="preserve">Проект решения Ульяновской Городской Думы </w:t>
      </w:r>
      <w:r w:rsidRPr="00EC7085">
        <w:rPr>
          <w:rFonts w:ascii="PT Astra Serif" w:eastAsia="Times New Roman" w:hAnsi="PT Astra Serif"/>
          <w:sz w:val="28"/>
          <w:szCs w:val="28"/>
        </w:rPr>
        <w:t>разработан с учётом внесённых изменений в Федеральный закон от 31</w:t>
      </w:r>
      <w:r>
        <w:rPr>
          <w:rFonts w:ascii="PT Astra Serif" w:eastAsia="Times New Roman" w:hAnsi="PT Astra Serif"/>
          <w:sz w:val="28"/>
          <w:szCs w:val="28"/>
        </w:rPr>
        <w:t>.07.</w:t>
      </w:r>
      <w:r w:rsidRPr="00EC7085">
        <w:rPr>
          <w:rFonts w:ascii="PT Astra Serif" w:eastAsia="Times New Roman" w:hAnsi="PT Astra Serif"/>
          <w:sz w:val="28"/>
          <w:szCs w:val="28"/>
        </w:rPr>
        <w:t>2020  № 248 - ФЗ «О г</w:t>
      </w:r>
      <w:r w:rsidRPr="00EC7085">
        <w:rPr>
          <w:rFonts w:ascii="PT Astra Serif" w:eastAsia="Times New Roman" w:hAnsi="PT Astra Serif"/>
          <w:sz w:val="28"/>
          <w:szCs w:val="28"/>
        </w:rPr>
        <w:t>о</w:t>
      </w:r>
      <w:r w:rsidRPr="00EC7085">
        <w:rPr>
          <w:rFonts w:ascii="PT Astra Serif" w:eastAsia="Times New Roman" w:hAnsi="PT Astra Serif"/>
          <w:sz w:val="28"/>
          <w:szCs w:val="28"/>
        </w:rPr>
        <w:t>сударственном контроле (надзоре) и муниципальном контроле в Российской Федерации», Жилищный кодекс Российской Федерации, а также с учётом сложившейся практики осуществления муниципального контроля на терр</w:t>
      </w:r>
      <w:r w:rsidRPr="00EC7085">
        <w:rPr>
          <w:rFonts w:ascii="PT Astra Serif" w:eastAsia="Times New Roman" w:hAnsi="PT Astra Serif"/>
          <w:sz w:val="28"/>
          <w:szCs w:val="28"/>
        </w:rPr>
        <w:t>и</w:t>
      </w:r>
      <w:r w:rsidRPr="00EC7085">
        <w:rPr>
          <w:rFonts w:ascii="PT Astra Serif" w:eastAsia="Times New Roman" w:hAnsi="PT Astra Serif"/>
          <w:sz w:val="28"/>
          <w:szCs w:val="28"/>
        </w:rPr>
        <w:t>тории муниципального образования «город Ульяновск»</w:t>
      </w:r>
      <w:r w:rsidRPr="00EC7085">
        <w:rPr>
          <w:rFonts w:ascii="PT Astra Serif" w:hAnsi="PT Astra Serif"/>
          <w:sz w:val="28"/>
          <w:szCs w:val="28"/>
        </w:rPr>
        <w:t>.</w:t>
      </w:r>
    </w:p>
    <w:p w:rsidR="00D7709B" w:rsidRPr="00D7709B" w:rsidRDefault="00D7709B" w:rsidP="00EC7085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D7709B">
        <w:rPr>
          <w:rFonts w:ascii="PT Astra Serif" w:eastAsia="Times New Roman" w:hAnsi="PT Astra Serif"/>
          <w:sz w:val="28"/>
          <w:szCs w:val="28"/>
        </w:rPr>
        <w:t xml:space="preserve">В раздел </w:t>
      </w:r>
      <w:r w:rsidRPr="00D7709B">
        <w:rPr>
          <w:rFonts w:ascii="PT Astra Serif" w:eastAsia="Times New Roman" w:hAnsi="PT Astra Serif"/>
          <w:sz w:val="28"/>
          <w:szCs w:val="28"/>
          <w:lang w:val="en-US"/>
        </w:rPr>
        <w:t>I</w:t>
      </w:r>
      <w:r w:rsidRPr="00D7709B">
        <w:rPr>
          <w:rFonts w:ascii="PT Astra Serif" w:eastAsia="Times New Roman" w:hAnsi="PT Astra Serif"/>
          <w:sz w:val="28"/>
          <w:szCs w:val="28"/>
        </w:rPr>
        <w:t xml:space="preserve"> проекта вносится изменения с целью приведением формул</w:t>
      </w:r>
      <w:r w:rsidRPr="00D7709B">
        <w:rPr>
          <w:rFonts w:ascii="PT Astra Serif" w:eastAsia="Times New Roman" w:hAnsi="PT Astra Serif"/>
          <w:sz w:val="28"/>
          <w:szCs w:val="28"/>
        </w:rPr>
        <w:t>и</w:t>
      </w:r>
      <w:r w:rsidRPr="00D7709B">
        <w:rPr>
          <w:rFonts w:ascii="PT Astra Serif" w:eastAsia="Times New Roman" w:hAnsi="PT Astra Serif"/>
          <w:sz w:val="28"/>
          <w:szCs w:val="28"/>
        </w:rPr>
        <w:t>ровки предмета контроля и видов объектов контроля в соответствие с вст</w:t>
      </w:r>
      <w:r w:rsidRPr="00D7709B">
        <w:rPr>
          <w:rFonts w:ascii="PT Astra Serif" w:eastAsia="Times New Roman" w:hAnsi="PT Astra Serif"/>
          <w:sz w:val="28"/>
          <w:szCs w:val="28"/>
        </w:rPr>
        <w:t>у</w:t>
      </w:r>
      <w:r w:rsidRPr="00D7709B">
        <w:rPr>
          <w:rFonts w:ascii="PT Astra Serif" w:eastAsia="Times New Roman" w:hAnsi="PT Astra Serif"/>
          <w:sz w:val="28"/>
          <w:szCs w:val="28"/>
        </w:rPr>
        <w:t>пившими в силу изменениями в статью 20 Жилищного Кодекса Российской Федерации, и дополнение ее пунктом 12 «требований к безопасной эксплу</w:t>
      </w:r>
      <w:r w:rsidRPr="00D7709B">
        <w:rPr>
          <w:rFonts w:ascii="PT Astra Serif" w:eastAsia="Times New Roman" w:hAnsi="PT Astra Serif"/>
          <w:sz w:val="28"/>
          <w:szCs w:val="28"/>
        </w:rPr>
        <w:t>а</w:t>
      </w:r>
      <w:r w:rsidRPr="00D7709B">
        <w:rPr>
          <w:rFonts w:ascii="PT Astra Serif" w:eastAsia="Times New Roman" w:hAnsi="PT Astra Serif"/>
          <w:sz w:val="28"/>
          <w:szCs w:val="28"/>
        </w:rPr>
        <w:t>тации и техническому обслуживанию внутридомового и (или) внутриква</w:t>
      </w:r>
      <w:r w:rsidRPr="00D7709B">
        <w:rPr>
          <w:rFonts w:ascii="PT Astra Serif" w:eastAsia="Times New Roman" w:hAnsi="PT Astra Serif"/>
          <w:sz w:val="28"/>
          <w:szCs w:val="28"/>
        </w:rPr>
        <w:t>р</w:t>
      </w:r>
      <w:r w:rsidRPr="00D7709B">
        <w:rPr>
          <w:rFonts w:ascii="PT Astra Serif" w:eastAsia="Times New Roman" w:hAnsi="PT Astra Serif"/>
          <w:sz w:val="28"/>
          <w:szCs w:val="28"/>
        </w:rPr>
        <w:t>тирного газового оборудования, а также требований к содержанию относ</w:t>
      </w:r>
      <w:r w:rsidRPr="00D7709B">
        <w:rPr>
          <w:rFonts w:ascii="PT Astra Serif" w:eastAsia="Times New Roman" w:hAnsi="PT Astra Serif"/>
          <w:sz w:val="28"/>
          <w:szCs w:val="28"/>
        </w:rPr>
        <w:t>я</w:t>
      </w:r>
      <w:r w:rsidRPr="00D7709B">
        <w:rPr>
          <w:rFonts w:ascii="PT Astra Serif" w:eastAsia="Times New Roman" w:hAnsi="PT Astra Serif"/>
          <w:sz w:val="28"/>
          <w:szCs w:val="28"/>
        </w:rPr>
        <w:t>щихся к общему имуществу в многоквартирном доме</w:t>
      </w:r>
      <w:proofErr w:type="gramEnd"/>
      <w:r w:rsidRPr="00D7709B">
        <w:rPr>
          <w:rFonts w:ascii="PT Astra Serif" w:eastAsia="Times New Roman" w:hAnsi="PT Astra Serif"/>
          <w:sz w:val="28"/>
          <w:szCs w:val="28"/>
        </w:rPr>
        <w:t xml:space="preserve"> вентиляционных и д</w:t>
      </w:r>
      <w:r w:rsidRPr="00D7709B">
        <w:rPr>
          <w:rFonts w:ascii="PT Astra Serif" w:eastAsia="Times New Roman" w:hAnsi="PT Astra Serif"/>
          <w:sz w:val="28"/>
          <w:szCs w:val="28"/>
        </w:rPr>
        <w:t>ы</w:t>
      </w:r>
      <w:r w:rsidRPr="00D7709B">
        <w:rPr>
          <w:rFonts w:ascii="PT Astra Serif" w:eastAsia="Times New Roman" w:hAnsi="PT Astra Serif"/>
          <w:sz w:val="28"/>
          <w:szCs w:val="28"/>
        </w:rPr>
        <w:t xml:space="preserve">мовых каналов». </w:t>
      </w:r>
    </w:p>
    <w:p w:rsidR="00D7709B" w:rsidRPr="00192CB6" w:rsidRDefault="00D7709B" w:rsidP="00D7709B">
      <w:pPr>
        <w:pStyle w:val="a4"/>
        <w:ind w:right="141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7709B">
        <w:rPr>
          <w:rFonts w:ascii="PT Astra Serif" w:eastAsia="Times New Roman" w:hAnsi="PT Astra Serif"/>
          <w:sz w:val="28"/>
          <w:szCs w:val="28"/>
        </w:rPr>
        <w:t xml:space="preserve">В разделе </w:t>
      </w:r>
      <w:r w:rsidRPr="00D7709B">
        <w:rPr>
          <w:rFonts w:ascii="PT Astra Serif" w:eastAsia="Times New Roman" w:hAnsi="PT Astra Serif"/>
          <w:sz w:val="28"/>
          <w:szCs w:val="28"/>
          <w:lang w:val="en-US"/>
        </w:rPr>
        <w:t>II</w:t>
      </w:r>
      <w:r w:rsidRPr="00D7709B">
        <w:rPr>
          <w:rFonts w:ascii="PT Astra Serif" w:eastAsia="Times New Roman" w:hAnsi="PT Astra Serif"/>
          <w:sz w:val="28"/>
          <w:szCs w:val="28"/>
        </w:rPr>
        <w:t xml:space="preserve"> проекта исключается система оценки и управления ри</w:t>
      </w:r>
      <w:r w:rsidRPr="00D7709B">
        <w:rPr>
          <w:rFonts w:ascii="PT Astra Serif" w:eastAsia="Times New Roman" w:hAnsi="PT Astra Serif"/>
          <w:sz w:val="28"/>
          <w:szCs w:val="28"/>
        </w:rPr>
        <w:t>с</w:t>
      </w:r>
      <w:r w:rsidRPr="00D7709B">
        <w:rPr>
          <w:rFonts w:ascii="PT Astra Serif" w:eastAsia="Times New Roman" w:hAnsi="PT Astra Serif"/>
          <w:sz w:val="28"/>
          <w:szCs w:val="28"/>
        </w:rPr>
        <w:t xml:space="preserve">ками в связи с неэффективностью </w:t>
      </w:r>
      <w:r w:rsidRPr="00D7709B">
        <w:rPr>
          <w:rFonts w:ascii="PT Astra Serif" w:hAnsi="PT Astra Serif"/>
          <w:sz w:val="28"/>
          <w:szCs w:val="28"/>
        </w:rPr>
        <w:t xml:space="preserve">и нецелесообразности </w:t>
      </w:r>
      <w:r w:rsidRPr="00D7709B">
        <w:rPr>
          <w:rFonts w:ascii="PT Astra Serif" w:eastAsia="Times New Roman" w:hAnsi="PT Astra Serif"/>
          <w:sz w:val="28"/>
          <w:szCs w:val="28"/>
        </w:rPr>
        <w:t>применения сист</w:t>
      </w:r>
      <w:r w:rsidRPr="00D7709B">
        <w:rPr>
          <w:rFonts w:ascii="PT Astra Serif" w:eastAsia="Times New Roman" w:hAnsi="PT Astra Serif"/>
          <w:sz w:val="28"/>
          <w:szCs w:val="28"/>
        </w:rPr>
        <w:t>е</w:t>
      </w:r>
      <w:r w:rsidRPr="00D7709B">
        <w:rPr>
          <w:rFonts w:ascii="PT Astra Serif" w:eastAsia="Times New Roman" w:hAnsi="PT Astra Serif"/>
          <w:sz w:val="28"/>
          <w:szCs w:val="28"/>
        </w:rPr>
        <w:t xml:space="preserve">мы оценки и управления рисками, так как в данном виде муниципального контроля отсутствуют объекты, попадающие под категорию чрезвычайно </w:t>
      </w:r>
      <w:r w:rsidRPr="00D7709B">
        <w:rPr>
          <w:rFonts w:ascii="PT Astra Serif" w:eastAsia="Times New Roman" w:hAnsi="PT Astra Serif"/>
          <w:sz w:val="28"/>
          <w:szCs w:val="28"/>
        </w:rPr>
        <w:lastRenderedPageBreak/>
        <w:t>высокий и высокий риски.</w:t>
      </w:r>
    </w:p>
    <w:p w:rsidR="00D7709B" w:rsidRPr="00D7709B" w:rsidRDefault="00D7709B" w:rsidP="00D7709B">
      <w:pPr>
        <w:pStyle w:val="a4"/>
        <w:ind w:right="141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7709B">
        <w:rPr>
          <w:rFonts w:ascii="PT Astra Serif" w:eastAsia="Times New Roman" w:hAnsi="PT Astra Serif"/>
          <w:sz w:val="28"/>
          <w:szCs w:val="28"/>
        </w:rPr>
        <w:t xml:space="preserve">В пункте 3.3 раздела </w:t>
      </w:r>
      <w:r w:rsidRPr="00D7709B">
        <w:rPr>
          <w:rFonts w:ascii="PT Astra Serif" w:eastAsia="Times New Roman" w:hAnsi="PT Astra Serif"/>
          <w:sz w:val="28"/>
          <w:szCs w:val="28"/>
          <w:lang w:val="en-US"/>
        </w:rPr>
        <w:t>III</w:t>
      </w:r>
      <w:r w:rsidRPr="00D7709B">
        <w:rPr>
          <w:rFonts w:ascii="PT Astra Serif" w:eastAsia="Times New Roman" w:hAnsi="PT Astra Serif"/>
          <w:sz w:val="28"/>
          <w:szCs w:val="28"/>
        </w:rPr>
        <w:t xml:space="preserve"> проекта вносится изменение в части измен</w:t>
      </w:r>
      <w:r w:rsidRPr="00D7709B">
        <w:rPr>
          <w:rFonts w:ascii="PT Astra Serif" w:eastAsia="Times New Roman" w:hAnsi="PT Astra Serif"/>
          <w:sz w:val="28"/>
          <w:szCs w:val="28"/>
        </w:rPr>
        <w:t>е</w:t>
      </w:r>
      <w:r w:rsidRPr="00D7709B">
        <w:rPr>
          <w:rFonts w:ascii="PT Astra Serif" w:eastAsia="Times New Roman" w:hAnsi="PT Astra Serif"/>
          <w:sz w:val="28"/>
          <w:szCs w:val="28"/>
        </w:rPr>
        <w:t>ния  даты размещения на официальном сайте уполномоченного органа до</w:t>
      </w:r>
      <w:r w:rsidRPr="00D7709B">
        <w:rPr>
          <w:rFonts w:ascii="PT Astra Serif" w:eastAsia="Times New Roman" w:hAnsi="PT Astra Serif"/>
          <w:sz w:val="28"/>
          <w:szCs w:val="28"/>
        </w:rPr>
        <w:t>к</w:t>
      </w:r>
      <w:r w:rsidRPr="00D7709B">
        <w:rPr>
          <w:rFonts w:ascii="PT Astra Serif" w:eastAsia="Times New Roman" w:hAnsi="PT Astra Serif"/>
          <w:sz w:val="28"/>
          <w:szCs w:val="28"/>
        </w:rPr>
        <w:t>лада об обобщении правоприменительной практики, так как другими вид</w:t>
      </w:r>
      <w:r w:rsidRPr="00D7709B">
        <w:rPr>
          <w:rFonts w:ascii="PT Astra Serif" w:eastAsia="Times New Roman" w:hAnsi="PT Astra Serif"/>
          <w:sz w:val="28"/>
          <w:szCs w:val="28"/>
        </w:rPr>
        <w:t>а</w:t>
      </w:r>
      <w:r w:rsidRPr="00D7709B">
        <w:rPr>
          <w:rFonts w:ascii="PT Astra Serif" w:eastAsia="Times New Roman" w:hAnsi="PT Astra Serif"/>
          <w:sz w:val="28"/>
          <w:szCs w:val="28"/>
        </w:rPr>
        <w:t>ми муниципального контроля муниципального образования «город Уль</w:t>
      </w:r>
      <w:r w:rsidRPr="00D7709B">
        <w:rPr>
          <w:rFonts w:ascii="PT Astra Serif" w:eastAsia="Times New Roman" w:hAnsi="PT Astra Serif"/>
          <w:sz w:val="28"/>
          <w:szCs w:val="28"/>
        </w:rPr>
        <w:t>я</w:t>
      </w:r>
      <w:r w:rsidRPr="00D7709B">
        <w:rPr>
          <w:rFonts w:ascii="PT Astra Serif" w:eastAsia="Times New Roman" w:hAnsi="PT Astra Serif"/>
          <w:sz w:val="28"/>
          <w:szCs w:val="28"/>
        </w:rPr>
        <w:t>новск» доклады об обобщении правоприменительной практики размещаю</w:t>
      </w:r>
      <w:r w:rsidRPr="00D7709B">
        <w:rPr>
          <w:rFonts w:ascii="PT Astra Serif" w:eastAsia="Times New Roman" w:hAnsi="PT Astra Serif"/>
          <w:sz w:val="28"/>
          <w:szCs w:val="28"/>
        </w:rPr>
        <w:t>т</w:t>
      </w:r>
      <w:r w:rsidRPr="00D7709B">
        <w:rPr>
          <w:rFonts w:ascii="PT Astra Serif" w:eastAsia="Times New Roman" w:hAnsi="PT Astra Serif"/>
          <w:sz w:val="28"/>
          <w:szCs w:val="28"/>
        </w:rPr>
        <w:t>ся на официальном сайте до 01 июля.</w:t>
      </w:r>
    </w:p>
    <w:p w:rsidR="00D7709B" w:rsidRPr="00D7709B" w:rsidRDefault="00D7709B" w:rsidP="00D7709B">
      <w:pPr>
        <w:pStyle w:val="a4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D7709B">
        <w:rPr>
          <w:rFonts w:ascii="PT Astra Serif" w:eastAsia="Times New Roman" w:hAnsi="PT Astra Serif"/>
          <w:sz w:val="28"/>
          <w:szCs w:val="28"/>
        </w:rPr>
        <w:t xml:space="preserve">Пункт 6 раздела </w:t>
      </w:r>
      <w:r w:rsidRPr="00D7709B">
        <w:rPr>
          <w:rFonts w:ascii="PT Astra Serif" w:eastAsia="Times New Roman" w:hAnsi="PT Astra Serif"/>
          <w:sz w:val="28"/>
          <w:szCs w:val="28"/>
          <w:lang w:val="en-US"/>
        </w:rPr>
        <w:t>III</w:t>
      </w:r>
      <w:r w:rsidRPr="00D7709B">
        <w:rPr>
          <w:rFonts w:ascii="PT Astra Serif" w:eastAsia="Times New Roman" w:hAnsi="PT Astra Serif"/>
          <w:sz w:val="28"/>
          <w:szCs w:val="28"/>
        </w:rPr>
        <w:t xml:space="preserve"> дополняется в связи с внесением изменений в Ф</w:t>
      </w:r>
      <w:r w:rsidRPr="00D7709B">
        <w:rPr>
          <w:rFonts w:ascii="PT Astra Serif" w:eastAsia="Times New Roman" w:hAnsi="PT Astra Serif"/>
          <w:sz w:val="28"/>
          <w:szCs w:val="28"/>
        </w:rPr>
        <w:t>е</w:t>
      </w:r>
      <w:r w:rsidRPr="00D7709B">
        <w:rPr>
          <w:rFonts w:ascii="PT Astra Serif" w:eastAsia="Times New Roman" w:hAnsi="PT Astra Serif"/>
          <w:sz w:val="28"/>
          <w:szCs w:val="28"/>
        </w:rPr>
        <w:t>деральный закон от 31 июля 2020 г. № 248 - ФЗ «О государственном контр</w:t>
      </w:r>
      <w:r w:rsidRPr="00D7709B">
        <w:rPr>
          <w:rFonts w:ascii="PT Astra Serif" w:eastAsia="Times New Roman" w:hAnsi="PT Astra Serif"/>
          <w:sz w:val="28"/>
          <w:szCs w:val="28"/>
        </w:rPr>
        <w:t>о</w:t>
      </w:r>
      <w:r w:rsidRPr="00D7709B">
        <w:rPr>
          <w:rFonts w:ascii="PT Astra Serif" w:eastAsia="Times New Roman" w:hAnsi="PT Astra Serif"/>
          <w:sz w:val="28"/>
          <w:szCs w:val="28"/>
        </w:rPr>
        <w:t>ле (надзоре) и муниципальном контроле в Российской Федерации».</w:t>
      </w:r>
    </w:p>
    <w:p w:rsidR="00D7709B" w:rsidRPr="00D7709B" w:rsidRDefault="00D7709B" w:rsidP="00D7709B">
      <w:pPr>
        <w:pStyle w:val="Default"/>
        <w:ind w:firstLine="708"/>
        <w:jc w:val="both"/>
        <w:rPr>
          <w:sz w:val="28"/>
          <w:szCs w:val="28"/>
        </w:rPr>
      </w:pPr>
      <w:r w:rsidRPr="00D7709B">
        <w:rPr>
          <w:rFonts w:eastAsia="Times New Roman"/>
          <w:sz w:val="28"/>
          <w:szCs w:val="28"/>
        </w:rPr>
        <w:t xml:space="preserve">В </w:t>
      </w:r>
      <w:r w:rsidRPr="00D7709B">
        <w:rPr>
          <w:color w:val="auto"/>
          <w:sz w:val="28"/>
          <w:szCs w:val="28"/>
        </w:rPr>
        <w:t>Приложение 2 вносятся изменения</w:t>
      </w:r>
      <w:r w:rsidRPr="00D7709B">
        <w:rPr>
          <w:rFonts w:eastAsia="Times New Roman"/>
          <w:sz w:val="28"/>
          <w:szCs w:val="28"/>
        </w:rPr>
        <w:t xml:space="preserve"> и дополнение новым индикатором в связи с необходимостью</w:t>
      </w:r>
      <w:r w:rsidRPr="00D7709B">
        <w:rPr>
          <w:color w:val="auto"/>
          <w:sz w:val="28"/>
          <w:szCs w:val="28"/>
        </w:rPr>
        <w:t xml:space="preserve"> актуализацией индикаторов риска </w:t>
      </w:r>
      <w:r w:rsidRPr="00D7709B">
        <w:rPr>
          <w:rFonts w:eastAsia="Times New Roman"/>
          <w:sz w:val="28"/>
          <w:szCs w:val="28"/>
        </w:rPr>
        <w:t>согласно п</w:t>
      </w:r>
      <w:r w:rsidRPr="00D7709B">
        <w:rPr>
          <w:color w:val="auto"/>
          <w:sz w:val="28"/>
          <w:szCs w:val="28"/>
        </w:rPr>
        <w:t>ис</w:t>
      </w:r>
      <w:r w:rsidRPr="00D7709B">
        <w:rPr>
          <w:color w:val="auto"/>
          <w:sz w:val="28"/>
          <w:szCs w:val="28"/>
        </w:rPr>
        <w:t>ь</w:t>
      </w:r>
      <w:r w:rsidRPr="00D7709B">
        <w:rPr>
          <w:color w:val="auto"/>
          <w:sz w:val="28"/>
          <w:szCs w:val="28"/>
        </w:rPr>
        <w:t>му Минэкономразвития России от 27.03.2023 № Д24и-9089.</w:t>
      </w:r>
    </w:p>
    <w:p w:rsidR="00D7709B" w:rsidRPr="00D7709B" w:rsidRDefault="00D7709B" w:rsidP="00D7709B">
      <w:pPr>
        <w:pStyle w:val="a4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7709B">
        <w:rPr>
          <w:rFonts w:ascii="PT Astra Serif" w:eastAsia="Times New Roman" w:hAnsi="PT Astra Serif"/>
          <w:sz w:val="28"/>
          <w:szCs w:val="28"/>
        </w:rPr>
        <w:t>В приложение 3 вносятся изменения с целью упрощения формирования годового доклада с указанием сведений о достижении ключевых показателей и сведений об индикативных показателях в муниципальном жилищном ко</w:t>
      </w:r>
      <w:r w:rsidRPr="00D7709B">
        <w:rPr>
          <w:rFonts w:ascii="PT Astra Serif" w:eastAsia="Times New Roman" w:hAnsi="PT Astra Serif"/>
          <w:sz w:val="28"/>
          <w:szCs w:val="28"/>
        </w:rPr>
        <w:t>н</w:t>
      </w:r>
      <w:r w:rsidRPr="00D7709B">
        <w:rPr>
          <w:rFonts w:ascii="PT Astra Serif" w:eastAsia="Times New Roman" w:hAnsi="PT Astra Serif"/>
          <w:sz w:val="28"/>
          <w:szCs w:val="28"/>
        </w:rPr>
        <w:t>троле на территории муниципального образования «город Ульяновск».</w:t>
      </w:r>
    </w:p>
    <w:p w:rsidR="00E76017" w:rsidRPr="008E4389" w:rsidRDefault="00E76017" w:rsidP="00D7709B">
      <w:pPr>
        <w:pStyle w:val="a4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8E4389">
        <w:rPr>
          <w:rFonts w:ascii="PT Astra Serif" w:hAnsi="PT Astra Serif"/>
          <w:sz w:val="28"/>
          <w:szCs w:val="28"/>
        </w:rPr>
        <w:t>Принятие проекта не потребует внесения изменений в решение Уль</w:t>
      </w:r>
      <w:r w:rsidRPr="008E4389">
        <w:rPr>
          <w:rFonts w:ascii="PT Astra Serif" w:hAnsi="PT Astra Serif"/>
          <w:sz w:val="28"/>
          <w:szCs w:val="28"/>
        </w:rPr>
        <w:t>я</w:t>
      </w:r>
      <w:r w:rsidRPr="008E4389">
        <w:rPr>
          <w:rFonts w:ascii="PT Astra Serif" w:hAnsi="PT Astra Serif"/>
          <w:sz w:val="28"/>
          <w:szCs w:val="28"/>
        </w:rPr>
        <w:t>новской Городской Думы на 202</w:t>
      </w:r>
      <w:r w:rsidR="00E5788E" w:rsidRPr="00E5788E">
        <w:rPr>
          <w:rFonts w:ascii="PT Astra Serif" w:hAnsi="PT Astra Serif"/>
          <w:sz w:val="28"/>
          <w:szCs w:val="28"/>
        </w:rPr>
        <w:t>4</w:t>
      </w:r>
      <w:r w:rsidRPr="008E438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788E" w:rsidRPr="00E5788E">
        <w:rPr>
          <w:rFonts w:ascii="PT Astra Serif" w:hAnsi="PT Astra Serif"/>
          <w:sz w:val="28"/>
          <w:szCs w:val="28"/>
        </w:rPr>
        <w:t>5</w:t>
      </w:r>
      <w:r w:rsidRPr="008E4389">
        <w:rPr>
          <w:rFonts w:ascii="PT Astra Serif" w:hAnsi="PT Astra Serif"/>
          <w:sz w:val="28"/>
          <w:szCs w:val="28"/>
        </w:rPr>
        <w:t xml:space="preserve"> и 202</w:t>
      </w:r>
      <w:r w:rsidR="00E5788E" w:rsidRPr="00D7709B">
        <w:rPr>
          <w:rFonts w:ascii="PT Astra Serif" w:hAnsi="PT Astra Serif"/>
          <w:sz w:val="28"/>
          <w:szCs w:val="28"/>
        </w:rPr>
        <w:t>6</w:t>
      </w:r>
      <w:r w:rsidRPr="008E4389">
        <w:rPr>
          <w:rFonts w:ascii="PT Astra Serif" w:hAnsi="PT Astra Serif"/>
          <w:sz w:val="28"/>
          <w:szCs w:val="28"/>
        </w:rPr>
        <w:t xml:space="preserve"> г</w:t>
      </w:r>
      <w:r w:rsidRPr="008E4389">
        <w:rPr>
          <w:rFonts w:ascii="PT Astra Serif" w:hAnsi="PT Astra Serif"/>
          <w:sz w:val="28"/>
          <w:szCs w:val="28"/>
        </w:rPr>
        <w:t>о</w:t>
      </w:r>
      <w:r w:rsidRPr="008E4389">
        <w:rPr>
          <w:rFonts w:ascii="PT Astra Serif" w:hAnsi="PT Astra Serif"/>
          <w:sz w:val="28"/>
          <w:szCs w:val="28"/>
        </w:rPr>
        <w:t>дов».</w:t>
      </w:r>
    </w:p>
    <w:p w:rsidR="00BD4712" w:rsidRPr="008E4389" w:rsidRDefault="00BD4712" w:rsidP="00E76017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4389">
        <w:rPr>
          <w:rFonts w:ascii="PT Astra Serif" w:hAnsi="PT Astra Serif" w:cs="Times New Roman"/>
          <w:sz w:val="28"/>
          <w:szCs w:val="28"/>
        </w:rPr>
        <w:t xml:space="preserve">Нормы проекта </w:t>
      </w:r>
      <w:r w:rsidR="00A74D1E" w:rsidRPr="008E4389">
        <w:rPr>
          <w:rFonts w:ascii="PT Astra Serif" w:hAnsi="PT Astra Serif" w:cs="Times New Roman"/>
          <w:sz w:val="28"/>
          <w:szCs w:val="28"/>
        </w:rPr>
        <w:t>решения</w:t>
      </w:r>
      <w:r w:rsidRPr="008E4389">
        <w:rPr>
          <w:rFonts w:ascii="PT Astra Serif" w:hAnsi="PT Astra Serif" w:cs="Times New Roman"/>
          <w:sz w:val="28"/>
          <w:szCs w:val="28"/>
        </w:rPr>
        <w:t xml:space="preserve"> достаточно полно регулируют указанные </w:t>
      </w:r>
      <w:r w:rsidR="00A74D1E" w:rsidRPr="008E4389">
        <w:rPr>
          <w:rFonts w:ascii="PT Astra Serif" w:hAnsi="PT Astra Serif" w:cs="Times New Roman"/>
          <w:sz w:val="28"/>
          <w:szCs w:val="28"/>
        </w:rPr>
        <w:t>де</w:t>
      </w:r>
      <w:r w:rsidR="00A74D1E" w:rsidRPr="008E4389">
        <w:rPr>
          <w:rFonts w:ascii="PT Astra Serif" w:hAnsi="PT Astra Serif" w:cs="Times New Roman"/>
          <w:sz w:val="28"/>
          <w:szCs w:val="28"/>
        </w:rPr>
        <w:t>й</w:t>
      </w:r>
      <w:r w:rsidR="00A74D1E" w:rsidRPr="008E4389">
        <w:rPr>
          <w:rFonts w:ascii="PT Astra Serif" w:hAnsi="PT Astra Serif" w:cs="Times New Roman"/>
          <w:sz w:val="28"/>
          <w:szCs w:val="28"/>
        </w:rPr>
        <w:t>ствия</w:t>
      </w:r>
      <w:r w:rsidR="00B6281D" w:rsidRPr="008E4389">
        <w:rPr>
          <w:rFonts w:ascii="PT Astra Serif" w:hAnsi="PT Astra Serif" w:cs="Times New Roman"/>
          <w:sz w:val="28"/>
          <w:szCs w:val="28"/>
        </w:rPr>
        <w:t xml:space="preserve"> и обеспечивают права контролируемых лиц от избыточного давления контрольных органов</w:t>
      </w:r>
      <w:r w:rsidRPr="008E4389">
        <w:rPr>
          <w:rFonts w:ascii="PT Astra Serif" w:hAnsi="PT Astra Serif" w:cs="Times New Roman"/>
          <w:sz w:val="28"/>
          <w:szCs w:val="28"/>
        </w:rPr>
        <w:t xml:space="preserve">. </w:t>
      </w:r>
    </w:p>
    <w:p w:rsidR="00BD4712" w:rsidRPr="008E4389" w:rsidRDefault="00BD4712" w:rsidP="001D22BE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E4389">
        <w:rPr>
          <w:rFonts w:ascii="PT Astra Serif" w:hAnsi="PT Astra Serif" w:cs="Times New Roman"/>
          <w:sz w:val="28"/>
          <w:szCs w:val="28"/>
        </w:rPr>
        <w:t xml:space="preserve">Содержание проекта </w:t>
      </w:r>
      <w:r w:rsidR="00B6281D" w:rsidRPr="008E4389">
        <w:rPr>
          <w:rFonts w:ascii="PT Astra Serif" w:hAnsi="PT Astra Serif" w:cs="Times New Roman"/>
          <w:sz w:val="28"/>
          <w:szCs w:val="28"/>
        </w:rPr>
        <w:t>решения</w:t>
      </w:r>
      <w:r w:rsidRPr="008E4389">
        <w:rPr>
          <w:rFonts w:ascii="PT Astra Serif" w:hAnsi="PT Astra Serif" w:cs="Times New Roman"/>
          <w:sz w:val="28"/>
          <w:szCs w:val="28"/>
        </w:rPr>
        <w:t xml:space="preserve"> не противоречит Конституции Российской Федерации и </w:t>
      </w:r>
      <w:r w:rsidR="00DB2BF1" w:rsidRPr="008E4389">
        <w:rPr>
          <w:rFonts w:ascii="PT Astra Serif" w:hAnsi="PT Astra Serif" w:cs="Times New Roman"/>
          <w:sz w:val="28"/>
          <w:szCs w:val="28"/>
        </w:rPr>
        <w:t>Ф</w:t>
      </w:r>
      <w:r w:rsidRPr="008E4389">
        <w:rPr>
          <w:rFonts w:ascii="PT Astra Serif" w:hAnsi="PT Astra Serif" w:cs="Times New Roman"/>
          <w:sz w:val="28"/>
          <w:szCs w:val="28"/>
        </w:rPr>
        <w:t>едеральному  законодательству.</w:t>
      </w:r>
    </w:p>
    <w:p w:rsidR="008E1373" w:rsidRPr="008E4389" w:rsidRDefault="008E1373" w:rsidP="008E1373">
      <w:pPr>
        <w:pStyle w:val="a4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8E4389">
        <w:rPr>
          <w:rFonts w:ascii="PT Astra Serif" w:hAnsi="PT Astra Serif"/>
          <w:sz w:val="28"/>
          <w:szCs w:val="28"/>
        </w:rPr>
        <w:t>В соответствии абзаца четвёртого пункта 2 статьи 3 Федерального з</w:t>
      </w:r>
      <w:r w:rsidRPr="008E4389">
        <w:rPr>
          <w:rFonts w:ascii="PT Astra Serif" w:hAnsi="PT Astra Serif"/>
          <w:sz w:val="28"/>
          <w:szCs w:val="28"/>
        </w:rPr>
        <w:t>а</w:t>
      </w:r>
      <w:r w:rsidRPr="008E4389">
        <w:rPr>
          <w:rFonts w:ascii="PT Astra Serif" w:hAnsi="PT Astra Serif"/>
          <w:sz w:val="28"/>
          <w:szCs w:val="28"/>
        </w:rPr>
        <w:t xml:space="preserve">кона № 248-ФЗ положение о виде муниципального контроля </w:t>
      </w:r>
      <w:r w:rsidRPr="008E4389">
        <w:rPr>
          <w:rFonts w:ascii="PT Astra Serif" w:hAnsi="PT Astra Serif"/>
          <w:sz w:val="28"/>
          <w:szCs w:val="28"/>
          <w:shd w:val="clear" w:color="auto" w:fill="FFFFFF"/>
        </w:rPr>
        <w:t xml:space="preserve"> подлежит у</w:t>
      </w:r>
      <w:r w:rsidRPr="008E4389">
        <w:rPr>
          <w:rFonts w:ascii="PT Astra Serif" w:hAnsi="PT Astra Serif"/>
          <w:sz w:val="28"/>
          <w:szCs w:val="28"/>
          <w:shd w:val="clear" w:color="auto" w:fill="FFFFFF"/>
        </w:rPr>
        <w:t>т</w:t>
      </w:r>
      <w:r w:rsidRPr="008E4389">
        <w:rPr>
          <w:rFonts w:ascii="PT Astra Serif" w:hAnsi="PT Astra Serif"/>
          <w:sz w:val="28"/>
          <w:szCs w:val="28"/>
          <w:shd w:val="clear" w:color="auto" w:fill="FFFFFF"/>
        </w:rPr>
        <w:t>верждению решением Ульяновской Городской Думы</w:t>
      </w:r>
      <w:r w:rsidRPr="008E4389">
        <w:rPr>
          <w:rFonts w:ascii="PT Astra Serif" w:hAnsi="PT Astra Serif"/>
          <w:sz w:val="28"/>
          <w:szCs w:val="28"/>
        </w:rPr>
        <w:t>.</w:t>
      </w:r>
    </w:p>
    <w:p w:rsidR="008E1373" w:rsidRPr="008E4389" w:rsidRDefault="008E1373" w:rsidP="008E1373">
      <w:pPr>
        <w:pStyle w:val="a4"/>
        <w:ind w:right="141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8E4389">
        <w:rPr>
          <w:rFonts w:ascii="PT Astra Serif" w:hAnsi="PT Astra Serif"/>
          <w:sz w:val="28"/>
          <w:szCs w:val="28"/>
        </w:rPr>
        <w:t xml:space="preserve">В соответствии со статьёй 28 Устава муниципального образования </w:t>
      </w:r>
      <w:r w:rsidRPr="008E4389">
        <w:rPr>
          <w:rFonts w:ascii="PT Astra Serif" w:hAnsi="PT Astra Serif"/>
          <w:spacing w:val="-2"/>
          <w:sz w:val="28"/>
          <w:szCs w:val="28"/>
        </w:rPr>
        <w:t xml:space="preserve">«город Ульяновск», </w:t>
      </w:r>
      <w:r w:rsidRPr="008E4389">
        <w:rPr>
          <w:rFonts w:ascii="PT Astra Serif" w:hAnsi="PT Astra Serif"/>
          <w:sz w:val="28"/>
          <w:szCs w:val="28"/>
        </w:rPr>
        <w:t xml:space="preserve">принятие указанного нормативного правового акта </w:t>
      </w:r>
      <w:r w:rsidRPr="008E4389">
        <w:rPr>
          <w:rFonts w:ascii="PT Astra Serif" w:hAnsi="PT Astra Serif"/>
          <w:spacing w:val="-1"/>
          <w:sz w:val="28"/>
          <w:szCs w:val="28"/>
        </w:rPr>
        <w:t>о</w:t>
      </w:r>
      <w:r w:rsidRPr="008E4389">
        <w:rPr>
          <w:rFonts w:ascii="PT Astra Serif" w:hAnsi="PT Astra Serif"/>
          <w:spacing w:val="-1"/>
          <w:sz w:val="28"/>
          <w:szCs w:val="28"/>
        </w:rPr>
        <w:t>т</w:t>
      </w:r>
      <w:r w:rsidRPr="008E4389">
        <w:rPr>
          <w:rFonts w:ascii="PT Astra Serif" w:hAnsi="PT Astra Serif"/>
          <w:spacing w:val="-1"/>
          <w:sz w:val="28"/>
          <w:szCs w:val="28"/>
        </w:rPr>
        <w:t>носится к компетенции Ульяновской Городской Думы.</w:t>
      </w:r>
    </w:p>
    <w:p w:rsidR="00BD4712" w:rsidRPr="008E4389" w:rsidRDefault="00BD4712" w:rsidP="000B13D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12"/>
        </w:tabs>
        <w:spacing w:after="0" w:line="240" w:lineRule="auto"/>
        <w:ind w:firstLine="567"/>
        <w:jc w:val="both"/>
        <w:rPr>
          <w:rFonts w:ascii="PT Astra Serif" w:hAnsi="PT Astra Serif"/>
        </w:rPr>
      </w:pPr>
      <w:bookmarkStart w:id="4" w:name="bookmark5"/>
      <w:r w:rsidRPr="008E4389">
        <w:rPr>
          <w:rFonts w:ascii="PT Astra Serif" w:hAnsi="PT Astra Serif"/>
        </w:rPr>
        <w:t>Цели регулирования:</w:t>
      </w:r>
      <w:bookmarkEnd w:id="4"/>
    </w:p>
    <w:p w:rsidR="00BD4712" w:rsidRDefault="001D22BE" w:rsidP="00BD471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E4389">
        <w:rPr>
          <w:rFonts w:ascii="PT Astra Serif" w:hAnsi="PT Astra Serif"/>
          <w:sz w:val="28"/>
          <w:szCs w:val="28"/>
        </w:rPr>
        <w:t>Недопущение причинения вреда (ущерба) охраняемым законом ценн</w:t>
      </w:r>
      <w:r w:rsidRPr="008E4389">
        <w:rPr>
          <w:rFonts w:ascii="PT Astra Serif" w:hAnsi="PT Astra Serif"/>
          <w:sz w:val="28"/>
          <w:szCs w:val="28"/>
        </w:rPr>
        <w:t>о</w:t>
      </w:r>
      <w:r w:rsidRPr="008E4389">
        <w:rPr>
          <w:rFonts w:ascii="PT Astra Serif" w:hAnsi="PT Astra Serif"/>
          <w:sz w:val="28"/>
          <w:szCs w:val="28"/>
        </w:rPr>
        <w:t>стям вызванного нарушениями обязательных требований.</w:t>
      </w:r>
    </w:p>
    <w:p w:rsidR="00F26FCF" w:rsidRPr="008E4389" w:rsidRDefault="00F26FCF" w:rsidP="00BD4712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709B">
        <w:rPr>
          <w:rFonts w:ascii="PT Astra Serif" w:eastAsia="Times New Roman" w:hAnsi="PT Astra Serif"/>
          <w:sz w:val="28"/>
          <w:szCs w:val="28"/>
        </w:rPr>
        <w:t>Принятие проекта решения приведет к ликвидации правовых пробелов, устранению правовых неопределенностей и технических ошибок при осущ</w:t>
      </w:r>
      <w:r w:rsidRPr="00D7709B">
        <w:rPr>
          <w:rFonts w:ascii="PT Astra Serif" w:eastAsia="Times New Roman" w:hAnsi="PT Astra Serif"/>
          <w:sz w:val="28"/>
          <w:szCs w:val="28"/>
        </w:rPr>
        <w:t>е</w:t>
      </w:r>
      <w:r w:rsidRPr="00D7709B">
        <w:rPr>
          <w:rFonts w:ascii="PT Astra Serif" w:eastAsia="Times New Roman" w:hAnsi="PT Astra Serif"/>
          <w:sz w:val="28"/>
          <w:szCs w:val="28"/>
        </w:rPr>
        <w:t>ствлении муниципального контроля.</w:t>
      </w:r>
    </w:p>
    <w:p w:rsidR="00BD4712" w:rsidRPr="008E4389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  <w:b/>
        </w:rPr>
      </w:pPr>
      <w:r w:rsidRPr="008E4389">
        <w:rPr>
          <w:rFonts w:ascii="PT Astra Serif" w:hAnsi="PT Astra Serif"/>
          <w:b/>
        </w:rPr>
        <w:t>6. Перечень лиц, на которых будет распространено регулирование, а также сведения о необходимости или отсутствии необходимости уст</w:t>
      </w:r>
      <w:r w:rsidRPr="008E4389">
        <w:rPr>
          <w:rFonts w:ascii="PT Astra Serif" w:hAnsi="PT Astra Serif"/>
          <w:b/>
        </w:rPr>
        <w:t>а</w:t>
      </w:r>
      <w:r w:rsidRPr="008E4389">
        <w:rPr>
          <w:rFonts w:ascii="PT Astra Serif" w:hAnsi="PT Astra Serif"/>
          <w:b/>
        </w:rPr>
        <w:t>новления переходного периода:</w:t>
      </w:r>
    </w:p>
    <w:p w:rsidR="008A51B0" w:rsidRPr="008E4389" w:rsidRDefault="0042549A" w:rsidP="008A51B0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bookmarkStart w:id="5" w:name="bookmark6"/>
      <w:r w:rsidRPr="008E4389">
        <w:rPr>
          <w:rFonts w:ascii="PT Astra Serif" w:hAnsi="PT Astra Serif"/>
          <w:color w:val="auto"/>
          <w:sz w:val="28"/>
          <w:szCs w:val="28"/>
        </w:rPr>
        <w:t>Юридические лица, индивидуальные п</w:t>
      </w:r>
      <w:r w:rsidR="008E1373" w:rsidRPr="008E4389">
        <w:rPr>
          <w:rFonts w:ascii="PT Astra Serif" w:hAnsi="PT Astra Serif"/>
          <w:color w:val="auto"/>
          <w:sz w:val="28"/>
          <w:szCs w:val="28"/>
        </w:rPr>
        <w:t>редприниматели, физические лица.</w:t>
      </w:r>
    </w:p>
    <w:p w:rsidR="00BD4712" w:rsidRPr="008E4389" w:rsidRDefault="00BD4712" w:rsidP="00BD4712">
      <w:pPr>
        <w:pStyle w:val="120"/>
        <w:keepNext/>
        <w:keepLines/>
        <w:shd w:val="clear" w:color="auto" w:fill="auto"/>
        <w:tabs>
          <w:tab w:val="left" w:pos="1232"/>
        </w:tabs>
        <w:spacing w:before="0" w:after="0" w:line="240" w:lineRule="auto"/>
        <w:ind w:left="567"/>
        <w:rPr>
          <w:rFonts w:ascii="PT Astra Serif" w:hAnsi="PT Astra Serif"/>
        </w:rPr>
      </w:pPr>
      <w:r w:rsidRPr="008E4389">
        <w:rPr>
          <w:rFonts w:ascii="PT Astra Serif" w:hAnsi="PT Astra Serif"/>
        </w:rPr>
        <w:t>7. Описание предлагаемого регулирования и краткое изложение</w:t>
      </w:r>
      <w:bookmarkEnd w:id="5"/>
      <w:r w:rsidRPr="008E4389">
        <w:rPr>
          <w:rFonts w:ascii="PT Astra Serif" w:hAnsi="PT Astra Serif"/>
        </w:rPr>
        <w:t xml:space="preserve"> ц</w:t>
      </w:r>
      <w:r w:rsidRPr="008E4389">
        <w:rPr>
          <w:rFonts w:ascii="PT Astra Serif" w:hAnsi="PT Astra Serif"/>
        </w:rPr>
        <w:t>е</w:t>
      </w:r>
      <w:r w:rsidRPr="008E4389">
        <w:rPr>
          <w:rFonts w:ascii="PT Astra Serif" w:hAnsi="PT Astra Serif"/>
        </w:rPr>
        <w:t>ли регулирования:</w:t>
      </w:r>
    </w:p>
    <w:p w:rsidR="00E33E6B" w:rsidRPr="008E4389" w:rsidRDefault="00BD4712" w:rsidP="00E33E6B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8E4389">
        <w:rPr>
          <w:rFonts w:ascii="PT Astra Serif" w:hAnsi="PT Astra Serif"/>
          <w:sz w:val="28"/>
          <w:szCs w:val="28"/>
        </w:rPr>
        <w:t xml:space="preserve">Предлагаемый проект </w:t>
      </w:r>
      <w:r w:rsidR="00EA1184" w:rsidRPr="008E4389">
        <w:rPr>
          <w:rFonts w:ascii="PT Astra Serif" w:hAnsi="PT Astra Serif"/>
          <w:sz w:val="28"/>
          <w:szCs w:val="28"/>
        </w:rPr>
        <w:t xml:space="preserve">решения </w:t>
      </w:r>
      <w:r w:rsidRPr="008E4389">
        <w:rPr>
          <w:rFonts w:ascii="PT Astra Serif" w:hAnsi="PT Astra Serif"/>
          <w:sz w:val="28"/>
          <w:szCs w:val="28"/>
        </w:rPr>
        <w:t>Ульяновск</w:t>
      </w:r>
      <w:r w:rsidR="00EA1184" w:rsidRPr="008E4389">
        <w:rPr>
          <w:rFonts w:ascii="PT Astra Serif" w:hAnsi="PT Astra Serif"/>
          <w:sz w:val="28"/>
          <w:szCs w:val="28"/>
        </w:rPr>
        <w:t>ой Городской Думы</w:t>
      </w:r>
      <w:r w:rsidRPr="008E4389">
        <w:rPr>
          <w:rFonts w:ascii="PT Astra Serif" w:hAnsi="PT Astra Serif"/>
          <w:sz w:val="28"/>
          <w:szCs w:val="28"/>
        </w:rPr>
        <w:t xml:space="preserve"> </w:t>
      </w:r>
      <w:r w:rsidR="00504381" w:rsidRPr="008E4389">
        <w:rPr>
          <w:rFonts w:ascii="PT Astra Serif" w:hAnsi="PT Astra Serif" w:cs="Times New Roman"/>
          <w:sz w:val="28"/>
          <w:szCs w:val="28"/>
        </w:rPr>
        <w:t>п</w:t>
      </w:r>
      <w:r w:rsidRPr="008E4389">
        <w:rPr>
          <w:rFonts w:ascii="PT Astra Serif" w:hAnsi="PT Astra Serif"/>
          <w:sz w:val="28"/>
          <w:szCs w:val="28"/>
        </w:rPr>
        <w:t>ред</w:t>
      </w:r>
      <w:r w:rsidRPr="008E4389">
        <w:rPr>
          <w:rFonts w:ascii="PT Astra Serif" w:hAnsi="PT Astra Serif"/>
          <w:sz w:val="28"/>
          <w:szCs w:val="28"/>
        </w:rPr>
        <w:t>у</w:t>
      </w:r>
      <w:r w:rsidRPr="008E4389">
        <w:rPr>
          <w:rFonts w:ascii="PT Astra Serif" w:hAnsi="PT Astra Serif"/>
          <w:sz w:val="28"/>
          <w:szCs w:val="28"/>
        </w:rPr>
        <w:lastRenderedPageBreak/>
        <w:t xml:space="preserve">сматривает </w:t>
      </w:r>
      <w:bookmarkStart w:id="6" w:name="bookmark7"/>
      <w:r w:rsidR="00E33E6B" w:rsidRPr="008E4389">
        <w:rPr>
          <w:rFonts w:ascii="PT Astra Serif" w:hAnsi="PT Astra Serif"/>
          <w:sz w:val="28"/>
          <w:szCs w:val="28"/>
        </w:rPr>
        <w:t xml:space="preserve">изменения </w:t>
      </w:r>
      <w:r w:rsidR="008E1373" w:rsidRPr="008E4389">
        <w:rPr>
          <w:rFonts w:ascii="PT Astra Serif" w:hAnsi="PT Astra Serif"/>
          <w:sz w:val="28"/>
          <w:szCs w:val="28"/>
        </w:rPr>
        <w:t>изложенные в п. 4 данного уведомления</w:t>
      </w:r>
      <w:r w:rsidR="00E33E6B" w:rsidRPr="008E4389">
        <w:rPr>
          <w:rFonts w:ascii="PT Astra Serif" w:hAnsi="PT Astra Serif"/>
          <w:sz w:val="28"/>
          <w:szCs w:val="28"/>
        </w:rPr>
        <w:t>.</w:t>
      </w:r>
    </w:p>
    <w:p w:rsidR="00BD4712" w:rsidRPr="008E4389" w:rsidRDefault="00BD4712" w:rsidP="00E33E6B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E4389">
        <w:rPr>
          <w:rFonts w:ascii="PT Astra Serif" w:hAnsi="PT Astra Serif"/>
          <w:b/>
          <w:color w:val="auto"/>
          <w:sz w:val="28"/>
          <w:szCs w:val="28"/>
        </w:rPr>
        <w:t>8.</w:t>
      </w:r>
      <w:r w:rsidRPr="008E4389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8E4389">
        <w:rPr>
          <w:rFonts w:ascii="PT Astra Serif" w:hAnsi="PT Astra Serif"/>
          <w:b/>
          <w:color w:val="auto"/>
          <w:sz w:val="28"/>
          <w:szCs w:val="28"/>
        </w:rPr>
        <w:t>Иная информация по решению разработчика, относящаяся к</w:t>
      </w:r>
      <w:bookmarkEnd w:id="6"/>
      <w:r w:rsidRPr="008E4389">
        <w:rPr>
          <w:rFonts w:ascii="PT Astra Serif" w:hAnsi="PT Astra Serif"/>
          <w:b/>
          <w:color w:val="auto"/>
          <w:sz w:val="28"/>
          <w:szCs w:val="28"/>
        </w:rPr>
        <w:t xml:space="preserve"> сведениям о подготовке проекта НПА:</w:t>
      </w:r>
    </w:p>
    <w:p w:rsidR="00BD4712" w:rsidRPr="008E4389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8E4389">
        <w:rPr>
          <w:rFonts w:ascii="PT Astra Serif" w:hAnsi="PT Astra Serif"/>
        </w:rPr>
        <w:t>Отсутствует.</w:t>
      </w:r>
    </w:p>
    <w:p w:rsidR="00BD4712" w:rsidRPr="008E4389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BD4712" w:rsidRPr="008E4389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rFonts w:ascii="PT Astra Serif" w:hAnsi="PT Astra Serif"/>
          <w:sz w:val="28"/>
          <w:szCs w:val="28"/>
        </w:rPr>
      </w:pPr>
      <w:r w:rsidRPr="008E4389"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BD4712" w:rsidRPr="008E4389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240" w:lineRule="auto"/>
        <w:ind w:firstLine="567"/>
        <w:rPr>
          <w:rFonts w:ascii="PT Astra Serif" w:hAnsi="PT Astra Serif"/>
        </w:rPr>
      </w:pPr>
      <w:r w:rsidRPr="008E4389">
        <w:rPr>
          <w:rFonts w:ascii="PT Astra Serif" w:hAnsi="PT Astra Serif"/>
        </w:rPr>
        <w:t>Проект НПА, предусматривающего установление предлагаемого р</w:t>
      </w:r>
      <w:r w:rsidRPr="008E4389">
        <w:rPr>
          <w:rFonts w:ascii="PT Astra Serif" w:hAnsi="PT Astra Serif"/>
        </w:rPr>
        <w:t>е</w:t>
      </w:r>
      <w:r w:rsidRPr="008E4389">
        <w:rPr>
          <w:rFonts w:ascii="PT Astra Serif" w:hAnsi="PT Astra Serif"/>
        </w:rPr>
        <w:t>гулирования на территории муниципального образования «город Уль</w:t>
      </w:r>
      <w:r w:rsidRPr="008E4389">
        <w:rPr>
          <w:rFonts w:ascii="PT Astra Serif" w:hAnsi="PT Astra Serif"/>
        </w:rPr>
        <w:t>я</w:t>
      </w:r>
      <w:r w:rsidRPr="008E4389">
        <w:rPr>
          <w:rFonts w:ascii="PT Astra Serif" w:hAnsi="PT Astra Serif"/>
        </w:rPr>
        <w:t>новск».</w:t>
      </w:r>
    </w:p>
    <w:p w:rsidR="00BD4712" w:rsidRPr="008E4389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PT Astra Serif" w:hAnsi="PT Astra Serif"/>
        </w:rPr>
      </w:pPr>
      <w:r w:rsidRPr="008E4389">
        <w:rPr>
          <w:rFonts w:ascii="PT Astra Serif" w:hAnsi="PT Astra Serif"/>
        </w:rPr>
        <w:t>Перечень вопросов для участников публичных обсуждений.</w:t>
      </w:r>
    </w:p>
    <w:sectPr w:rsidR="00BD4712" w:rsidRPr="008E4389" w:rsidSect="0072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103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D4712"/>
    <w:rsid w:val="0004288D"/>
    <w:rsid w:val="00086968"/>
    <w:rsid w:val="000B13DC"/>
    <w:rsid w:val="000F6209"/>
    <w:rsid w:val="00162205"/>
    <w:rsid w:val="00192CB6"/>
    <w:rsid w:val="001D22BE"/>
    <w:rsid w:val="00226307"/>
    <w:rsid w:val="002535F4"/>
    <w:rsid w:val="002917F5"/>
    <w:rsid w:val="002D5D6C"/>
    <w:rsid w:val="002F67E9"/>
    <w:rsid w:val="00326A82"/>
    <w:rsid w:val="00333801"/>
    <w:rsid w:val="00345214"/>
    <w:rsid w:val="00352B79"/>
    <w:rsid w:val="003760B5"/>
    <w:rsid w:val="003E0AF6"/>
    <w:rsid w:val="0042549A"/>
    <w:rsid w:val="00482950"/>
    <w:rsid w:val="00504381"/>
    <w:rsid w:val="00610B6D"/>
    <w:rsid w:val="00677C65"/>
    <w:rsid w:val="006B2E83"/>
    <w:rsid w:val="006C6519"/>
    <w:rsid w:val="00710326"/>
    <w:rsid w:val="00723922"/>
    <w:rsid w:val="007473CE"/>
    <w:rsid w:val="00756A9D"/>
    <w:rsid w:val="007B2C4F"/>
    <w:rsid w:val="007E445F"/>
    <w:rsid w:val="0080618C"/>
    <w:rsid w:val="00807FC6"/>
    <w:rsid w:val="00823810"/>
    <w:rsid w:val="0087160D"/>
    <w:rsid w:val="008A51B0"/>
    <w:rsid w:val="008A7D4B"/>
    <w:rsid w:val="008E1373"/>
    <w:rsid w:val="008E4389"/>
    <w:rsid w:val="00933EC6"/>
    <w:rsid w:val="00995974"/>
    <w:rsid w:val="009C72AE"/>
    <w:rsid w:val="00A74D1E"/>
    <w:rsid w:val="00A815AD"/>
    <w:rsid w:val="00B5128C"/>
    <w:rsid w:val="00B6281D"/>
    <w:rsid w:val="00BD4712"/>
    <w:rsid w:val="00BE72B6"/>
    <w:rsid w:val="00C63A3D"/>
    <w:rsid w:val="00C7771D"/>
    <w:rsid w:val="00CE4BA1"/>
    <w:rsid w:val="00D24CF2"/>
    <w:rsid w:val="00D63DA3"/>
    <w:rsid w:val="00D7709B"/>
    <w:rsid w:val="00DB2BF1"/>
    <w:rsid w:val="00E23056"/>
    <w:rsid w:val="00E33E6B"/>
    <w:rsid w:val="00E454E9"/>
    <w:rsid w:val="00E5788E"/>
    <w:rsid w:val="00E76017"/>
    <w:rsid w:val="00EA1184"/>
    <w:rsid w:val="00EC7085"/>
    <w:rsid w:val="00F2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link w:val="a5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8716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annotation reference"/>
    <w:basedOn w:val="a0"/>
    <w:semiHidden/>
    <w:rsid w:val="00D7709B"/>
    <w:rPr>
      <w:sz w:val="16"/>
    </w:rPr>
  </w:style>
  <w:style w:type="paragraph" w:customStyle="1" w:styleId="Default">
    <w:name w:val="Default"/>
    <w:rsid w:val="00D7709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238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lyanovsk-r73.gosweb.gosuslugi.ru/ofitsialno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USER</cp:lastModifiedBy>
  <cp:revision>7</cp:revision>
  <cp:lastPrinted>2016-12-08T13:10:00Z</cp:lastPrinted>
  <dcterms:created xsi:type="dcterms:W3CDTF">2023-11-20T11:21:00Z</dcterms:created>
  <dcterms:modified xsi:type="dcterms:W3CDTF">2023-11-20T11:28:00Z</dcterms:modified>
</cp:coreProperties>
</file>