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89" w:rsidRDefault="00346C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6C89" w:rsidRDefault="00346C89">
      <w:pPr>
        <w:pStyle w:val="ConsPlusNormal"/>
        <w:jc w:val="both"/>
        <w:outlineLvl w:val="0"/>
      </w:pPr>
    </w:p>
    <w:p w:rsidR="00346C89" w:rsidRDefault="00346C89">
      <w:pPr>
        <w:pStyle w:val="ConsPlusTitle"/>
        <w:jc w:val="center"/>
        <w:outlineLvl w:val="0"/>
      </w:pPr>
      <w:r>
        <w:t>УЛЬЯНОВСКАЯ ГОРОДСКАЯ ДУМА</w:t>
      </w:r>
    </w:p>
    <w:p w:rsidR="00346C89" w:rsidRDefault="00346C89">
      <w:pPr>
        <w:pStyle w:val="ConsPlusTitle"/>
        <w:jc w:val="center"/>
      </w:pPr>
    </w:p>
    <w:p w:rsidR="00346C89" w:rsidRDefault="00346C89">
      <w:pPr>
        <w:pStyle w:val="ConsPlusTitle"/>
        <w:jc w:val="center"/>
      </w:pPr>
      <w:r>
        <w:t>РЕШЕНИЕ</w:t>
      </w:r>
    </w:p>
    <w:p w:rsidR="00346C89" w:rsidRDefault="00346C89">
      <w:pPr>
        <w:pStyle w:val="ConsPlusTitle"/>
        <w:jc w:val="center"/>
      </w:pPr>
      <w:r>
        <w:t>от 29 декабря 2004 г. N 132</w:t>
      </w:r>
    </w:p>
    <w:p w:rsidR="00346C89" w:rsidRDefault="00346C89">
      <w:pPr>
        <w:pStyle w:val="ConsPlusTitle"/>
        <w:jc w:val="center"/>
      </w:pPr>
    </w:p>
    <w:p w:rsidR="00346C89" w:rsidRDefault="00346C89">
      <w:pPr>
        <w:pStyle w:val="ConsPlusTitle"/>
        <w:jc w:val="center"/>
      </w:pPr>
      <w:r>
        <w:t>ОБ УТВЕРЖДЕНИИ ПОЛОЖЕНИЯ "О ПОРЯДКЕ ПРЕДОСТАВЛЕНИЯ</w:t>
      </w:r>
    </w:p>
    <w:p w:rsidR="00346C89" w:rsidRDefault="00346C89">
      <w:pPr>
        <w:pStyle w:val="ConsPlusTitle"/>
        <w:jc w:val="center"/>
      </w:pPr>
      <w:r>
        <w:t>В БЕЗВОЗМЕЗДНОЕ ПОЛЬЗОВАНИЕ ИМУЩЕСТВА, НАХОДЯЩЕГОСЯ</w:t>
      </w:r>
    </w:p>
    <w:p w:rsidR="00346C89" w:rsidRDefault="00346C89">
      <w:pPr>
        <w:pStyle w:val="ConsPlusTitle"/>
        <w:jc w:val="center"/>
      </w:pPr>
      <w:r>
        <w:t>В СОБСТВЕННОСТИ МУНИЦИПАЛЬНОГО ОБРАЗОВАНИЯ</w:t>
      </w:r>
    </w:p>
    <w:p w:rsidR="00346C89" w:rsidRDefault="00346C89">
      <w:pPr>
        <w:pStyle w:val="ConsPlusTitle"/>
        <w:jc w:val="center"/>
      </w:pPr>
      <w:r>
        <w:t>"ГОРОД УЛЬЯНОВСК"</w:t>
      </w:r>
    </w:p>
    <w:p w:rsidR="00346C89" w:rsidRDefault="00346C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6C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89" w:rsidRDefault="00346C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89" w:rsidRDefault="00346C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C89" w:rsidRDefault="00346C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Ульяновской Городской Думы</w:t>
            </w:r>
            <w:proofErr w:type="gramEnd"/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26.04.2006 </w:t>
            </w:r>
            <w:hyperlink r:id="rId5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25.10.2006 </w:t>
            </w:r>
            <w:hyperlink r:id="rId6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31.10.2007 </w:t>
            </w:r>
            <w:hyperlink r:id="rId7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29.10.2008 </w:t>
            </w:r>
            <w:hyperlink r:id="rId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17.12.2008 </w:t>
            </w:r>
            <w:hyperlink r:id="rId9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25.05.2009 </w:t>
            </w:r>
            <w:hyperlink r:id="rId10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1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26.05.2010 </w:t>
            </w:r>
            <w:hyperlink r:id="rId12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28.12.2011 </w:t>
            </w:r>
            <w:hyperlink r:id="rId13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18.07.2012 </w:t>
            </w:r>
            <w:hyperlink r:id="rId14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28.05.2014 </w:t>
            </w:r>
            <w:hyperlink r:id="rId16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17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29.06.2016 </w:t>
            </w:r>
            <w:hyperlink r:id="rId18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29.03.2017 </w:t>
            </w:r>
            <w:hyperlink r:id="rId19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06.09.2017 </w:t>
            </w:r>
            <w:hyperlink r:id="rId20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28.04.2021 </w:t>
            </w:r>
            <w:hyperlink r:id="rId2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25.11.2022 </w:t>
            </w:r>
            <w:hyperlink r:id="rId22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Ульяновской Городской Думы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>от 29.10.2008 N 179 (ред. 30.09.2009))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89" w:rsidRDefault="00346C89">
            <w:pPr>
              <w:pStyle w:val="ConsPlusNormal"/>
            </w:pPr>
          </w:p>
        </w:tc>
      </w:tr>
    </w:tbl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6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Ульяновская Городская Дума решила:</w:t>
      </w:r>
    </w:p>
    <w:p w:rsidR="00346C89" w:rsidRDefault="00346C89">
      <w:pPr>
        <w:pStyle w:val="ConsPlusNormal"/>
        <w:jc w:val="both"/>
      </w:pPr>
      <w:r>
        <w:t xml:space="preserve">(в ред. решений Ульяновской Городской Думы от 17.12.2008 </w:t>
      </w:r>
      <w:hyperlink r:id="rId27">
        <w:r>
          <w:rPr>
            <w:color w:val="0000FF"/>
          </w:rPr>
          <w:t>N 197</w:t>
        </w:r>
      </w:hyperlink>
      <w:r>
        <w:t xml:space="preserve">, от 24.12.2014 </w:t>
      </w:r>
      <w:hyperlink r:id="rId28">
        <w:r>
          <w:rPr>
            <w:color w:val="0000FF"/>
          </w:rPr>
          <w:t>N 174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"О порядке предоставления в безвозмездное пользование имущества, находящегося в собственности муниципального образования "Город Ульяновск" (Приложение).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Ульяновской Городской Думы от 17.12.2008 N 197)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0">
        <w:r>
          <w:rPr>
            <w:color w:val="0000FF"/>
          </w:rPr>
          <w:t>Положение</w:t>
        </w:r>
      </w:hyperlink>
      <w:r>
        <w:t xml:space="preserve"> "О порядке предоставления муниципального имущества </w:t>
      </w:r>
      <w:proofErr w:type="gramStart"/>
      <w:r>
        <w:t>г</w:t>
      </w:r>
      <w:proofErr w:type="gramEnd"/>
      <w:r>
        <w:t>. Ульяновска в безвозмездное пользование" в редакции, утвержденной решением Ульяновской Городской Думы от 26.12.2001 N 204 с изменениями.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официального опубликования в газете "Ульяновск сегодня".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решения</w:t>
        </w:r>
      </w:hyperlink>
      <w:r>
        <w:t xml:space="preserve"> Ульяновской Городской Думы от 17.12.2008 N 197)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jc w:val="right"/>
      </w:pPr>
      <w:r>
        <w:t>Глава города Ульяновска</w:t>
      </w:r>
    </w:p>
    <w:p w:rsidR="00346C89" w:rsidRDefault="00346C89">
      <w:pPr>
        <w:pStyle w:val="ConsPlusNormal"/>
        <w:jc w:val="right"/>
      </w:pPr>
      <w:r>
        <w:t>С.Н.ЕРМАКОВ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jc w:val="right"/>
        <w:outlineLvl w:val="0"/>
      </w:pPr>
      <w:r>
        <w:t>Приложение</w:t>
      </w:r>
    </w:p>
    <w:p w:rsidR="00346C89" w:rsidRDefault="00346C89">
      <w:pPr>
        <w:pStyle w:val="ConsPlusNormal"/>
        <w:jc w:val="right"/>
      </w:pPr>
      <w:r>
        <w:t>к решению</w:t>
      </w:r>
    </w:p>
    <w:p w:rsidR="00346C89" w:rsidRDefault="00346C89">
      <w:pPr>
        <w:pStyle w:val="ConsPlusNormal"/>
        <w:jc w:val="right"/>
      </w:pPr>
      <w:r>
        <w:t>Ульяновской Городской Думы</w:t>
      </w:r>
    </w:p>
    <w:p w:rsidR="00346C89" w:rsidRDefault="00346C89">
      <w:pPr>
        <w:pStyle w:val="ConsPlusNormal"/>
        <w:jc w:val="right"/>
      </w:pPr>
      <w:r>
        <w:t>от 29 декабря 2004 г. N 132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Title"/>
        <w:jc w:val="center"/>
      </w:pPr>
      <w:bookmarkStart w:id="0" w:name="P41"/>
      <w:bookmarkEnd w:id="0"/>
      <w:r>
        <w:lastRenderedPageBreak/>
        <w:t>ПОЛОЖЕНИЕ</w:t>
      </w:r>
    </w:p>
    <w:p w:rsidR="00346C89" w:rsidRDefault="00346C89">
      <w:pPr>
        <w:pStyle w:val="ConsPlusTitle"/>
        <w:jc w:val="center"/>
      </w:pPr>
      <w:r>
        <w:t>"О ПОРЯДКЕ ПРЕДОСТАВЛЕНИЯ В БЕЗВОЗМЕЗДНОЕ ПОЛЬЗОВАНИЕ</w:t>
      </w:r>
    </w:p>
    <w:p w:rsidR="00346C89" w:rsidRDefault="00346C89">
      <w:pPr>
        <w:pStyle w:val="ConsPlusTitle"/>
        <w:jc w:val="center"/>
      </w:pPr>
      <w:r>
        <w:t>ИМУЩЕСТВА, НАХОДЯЩЕГОСЯ В СОБСТВЕННОСТИ МУНИЦИПАЛЬНОГО</w:t>
      </w:r>
    </w:p>
    <w:p w:rsidR="00346C89" w:rsidRDefault="00346C89">
      <w:pPr>
        <w:pStyle w:val="ConsPlusTitle"/>
        <w:jc w:val="center"/>
      </w:pPr>
      <w:r>
        <w:t>ОБРАЗОВАНИЯ "ГОРОД УЛЬЯНОВСК"</w:t>
      </w:r>
    </w:p>
    <w:p w:rsidR="00346C89" w:rsidRDefault="00346C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6C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89" w:rsidRDefault="00346C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89" w:rsidRDefault="00346C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C89" w:rsidRDefault="00346C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Ульяновской Городской Думы</w:t>
            </w:r>
            <w:proofErr w:type="gramEnd"/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17.12.2008 </w:t>
            </w:r>
            <w:hyperlink r:id="rId32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25.05.2009 </w:t>
            </w:r>
            <w:hyperlink r:id="rId33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30.09.2009 </w:t>
            </w:r>
            <w:hyperlink r:id="rId34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26.05.2010 </w:t>
            </w:r>
            <w:hyperlink r:id="rId3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28.12.2011 </w:t>
            </w:r>
            <w:hyperlink r:id="rId36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18.07.2012 </w:t>
            </w:r>
            <w:hyperlink r:id="rId37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38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28.05.2014 </w:t>
            </w:r>
            <w:hyperlink r:id="rId39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24.12.2014 </w:t>
            </w:r>
            <w:hyperlink r:id="rId40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4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29.03.2017 </w:t>
            </w:r>
            <w:hyperlink r:id="rId42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06.09.2017 </w:t>
            </w:r>
            <w:hyperlink r:id="rId43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346C89" w:rsidRDefault="00346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44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25.11.2022 </w:t>
            </w:r>
            <w:hyperlink r:id="rId45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89" w:rsidRDefault="00346C89">
            <w:pPr>
              <w:pStyle w:val="ConsPlusNormal"/>
            </w:pPr>
          </w:p>
        </w:tc>
      </w:tr>
    </w:tbl>
    <w:p w:rsidR="00346C89" w:rsidRDefault="00346C89">
      <w:pPr>
        <w:pStyle w:val="ConsPlusNormal"/>
        <w:jc w:val="both"/>
      </w:pPr>
    </w:p>
    <w:p w:rsidR="00346C89" w:rsidRDefault="00346C89">
      <w:pPr>
        <w:pStyle w:val="ConsPlusTitle"/>
        <w:jc w:val="center"/>
        <w:outlineLvl w:val="1"/>
      </w:pPr>
      <w:r>
        <w:t>1. Общие положения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ind w:firstLine="540"/>
        <w:jc w:val="both"/>
      </w:pPr>
      <w:r>
        <w:t xml:space="preserve">1.1. Настоящее Положение определяет на территории муниципального образования "город Ульяновск" порядок предоставления в безвозмездное пользование движимого и недвижимого имущества, находящегося в собственности муниципального образования "город Ульяновск" и не закрепленного на праве хозяйственного ведения или оперативного управления (далее - муниципальное имущество), учета предоставленного в безвозмездное пользование муниципального имущества и </w:t>
      </w:r>
      <w:proofErr w:type="gramStart"/>
      <w:r>
        <w:t>контроля за</w:t>
      </w:r>
      <w:proofErr w:type="gramEnd"/>
      <w:r>
        <w:t xml:space="preserve"> его использованием.</w:t>
      </w:r>
    </w:p>
    <w:p w:rsidR="00346C89" w:rsidRDefault="00346C89">
      <w:pPr>
        <w:pStyle w:val="ConsPlusNormal"/>
        <w:jc w:val="both"/>
      </w:pPr>
      <w:r>
        <w:t xml:space="preserve">(п. 1.1 в ред. </w:t>
      </w:r>
      <w:hyperlink r:id="rId46">
        <w:r>
          <w:rPr>
            <w:color w:val="0000FF"/>
          </w:rPr>
          <w:t>решения</w:t>
        </w:r>
      </w:hyperlink>
      <w:r>
        <w:t xml:space="preserve"> Ульяновской Городской Думы от 29.03.2017 N 27)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1.2. Действие настоящего Положения не распространяется на земельные участки, находящиеся в собственности муниципального образования "Город Ульяновск".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Ссудодателем муниципального имущества (далее - Ссудодатель) по договору от имени муниципального образования "город Ульяновск" по специальному поручению администрации города Ульяновска выступает отраслевой (функциональный) орган администрации города Ульяновска, наделенный полномочиями по обеспечению решения вопросов местного значения и отдельных государственных полномочий, переданных в установленном порядке органам местного самоуправления, в области управления и распоряжения имуществом, находящимся в собственности муниципального образования "город Ульяновск" (далее - уполномоченный</w:t>
      </w:r>
      <w:proofErr w:type="gramEnd"/>
      <w:r>
        <w:t xml:space="preserve"> орган).</w:t>
      </w:r>
    </w:p>
    <w:p w:rsidR="00346C89" w:rsidRDefault="00346C89">
      <w:pPr>
        <w:pStyle w:val="ConsPlusNormal"/>
        <w:jc w:val="both"/>
      </w:pPr>
      <w:r>
        <w:t xml:space="preserve">(в ред. решений Ульяновской Городской Думы от 28.12.2011 </w:t>
      </w:r>
      <w:hyperlink r:id="rId47">
        <w:r>
          <w:rPr>
            <w:color w:val="0000FF"/>
          </w:rPr>
          <w:t>N 243</w:t>
        </w:r>
      </w:hyperlink>
      <w:r>
        <w:t xml:space="preserve">, от 18.07.2012 </w:t>
      </w:r>
      <w:hyperlink r:id="rId48">
        <w:r>
          <w:rPr>
            <w:color w:val="0000FF"/>
          </w:rPr>
          <w:t>N 137</w:t>
        </w:r>
      </w:hyperlink>
      <w:r>
        <w:t xml:space="preserve">, от 28.05.2014 </w:t>
      </w:r>
      <w:hyperlink r:id="rId49">
        <w:r>
          <w:rPr>
            <w:color w:val="0000FF"/>
          </w:rPr>
          <w:t>N 69</w:t>
        </w:r>
      </w:hyperlink>
      <w:r>
        <w:t xml:space="preserve">, от 24.12.2014 </w:t>
      </w:r>
      <w:hyperlink r:id="rId50">
        <w:r>
          <w:rPr>
            <w:color w:val="0000FF"/>
          </w:rPr>
          <w:t>N 174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29.06.2016 </w:t>
      </w:r>
      <w:hyperlink r:id="rId51">
        <w:r>
          <w:rPr>
            <w:color w:val="0000FF"/>
          </w:rPr>
          <w:t>N 73</w:t>
        </w:r>
      </w:hyperlink>
      <w:r>
        <w:t xml:space="preserve">, от 29.03.2017 </w:t>
      </w:r>
      <w:hyperlink r:id="rId52">
        <w:r>
          <w:rPr>
            <w:color w:val="0000FF"/>
          </w:rPr>
          <w:t>N 27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1.4. Ссудополучателем муниципального имущества (далее - Ссудополучатель) по договору могут выступать: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а) юридические лица (далее - юридические лица);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б) индивидуальные предприниматели, осуществляющие предпринимательскую деятельность без образования юридического лица (далее - индивидуальные предприниматели);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в) органы государственной власти, органы местного самоуправления, если иное не установлено законодательством Российской Федерации (далее - органы государственной власти, местного самоуправления);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Ульяновской Городской Думы от 28.05.2014 N 69)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г) члены творческих союзов, а также другие творческие работники, не являющиеся членами творческих союзов, при использовании недвижимого имущества под творческие мастерские (далее - физические лица).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1.5. </w:t>
      </w:r>
      <w:proofErr w:type="gramStart"/>
      <w:r>
        <w:t xml:space="preserve">В решении Ульяновской Городской Думы об утверждении бюджета муниципального </w:t>
      </w:r>
      <w:r>
        <w:lastRenderedPageBreak/>
        <w:t>образования "город Ульяновск" на очередной финансовый год и на плановый период устанавливается лимит выпадающего дохода в связи с предоставлением муниципального недвижимого имущества в безвозмездное пользование на очередной финансовый год и на плановый период, за исключением имущества, в отношении которого муниципальным образованием "город Ульяновск" дано согласие на его передачу в федеральную собственность</w:t>
      </w:r>
      <w:proofErr w:type="gramEnd"/>
      <w:r>
        <w:t xml:space="preserve"> или государственную собственность Ульяновской области.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Лимит выпадающего дохода включает в себя сумму недополученной арендной платы по каждому договору безвозмездного пользования имуществом (договор ссуды) (далее - договор безвозмездного пользования), которая определяется в соответствии с законодательством Российской Федерации об оценочной деятельности на день заключения договора безвозмездного пользования.</w:t>
      </w:r>
    </w:p>
    <w:p w:rsidR="00346C89" w:rsidRDefault="00346C89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решением</w:t>
        </w:r>
      </w:hyperlink>
      <w:r>
        <w:t xml:space="preserve"> Ульяновской Городской Думы от 25.11.2022 N 132)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Сумма недополученной арендной платы подлежит изменению при заключении (пролонгации) договора безвозмездного пользования на новый срок.</w:t>
      </w:r>
    </w:p>
    <w:p w:rsidR="00346C89" w:rsidRDefault="00346C8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решением</w:t>
        </w:r>
      </w:hyperlink>
      <w:r>
        <w:t xml:space="preserve"> Ульяновской Городской Думы от 25.11.2022 N 132)</w:t>
      </w:r>
    </w:p>
    <w:p w:rsidR="00346C89" w:rsidRDefault="00346C89">
      <w:pPr>
        <w:pStyle w:val="ConsPlusNormal"/>
        <w:jc w:val="both"/>
      </w:pPr>
      <w:r>
        <w:t xml:space="preserve">(п. 1.5 в ред. </w:t>
      </w:r>
      <w:hyperlink r:id="rId56">
        <w:r>
          <w:rPr>
            <w:color w:val="0000FF"/>
          </w:rPr>
          <w:t>решения</w:t>
        </w:r>
      </w:hyperlink>
      <w:r>
        <w:t xml:space="preserve"> Ульяновской Городской Думы от 06.09.2017 N 105)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1.6. Утратил силу. - </w:t>
      </w:r>
      <w:hyperlink r:id="rId57">
        <w:r>
          <w:rPr>
            <w:color w:val="0000FF"/>
          </w:rPr>
          <w:t>Решение</w:t>
        </w:r>
      </w:hyperlink>
      <w:r>
        <w:t xml:space="preserve"> Ульяновской Городской Думы от 25.11.2022 N 132.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Title"/>
        <w:jc w:val="center"/>
        <w:outlineLvl w:val="1"/>
      </w:pPr>
      <w:r>
        <w:t>2. Предоставление муниципального имущества</w:t>
      </w:r>
    </w:p>
    <w:p w:rsidR="00346C89" w:rsidRDefault="00346C89">
      <w:pPr>
        <w:pStyle w:val="ConsPlusTitle"/>
        <w:jc w:val="center"/>
      </w:pPr>
      <w:r>
        <w:t>в безвозмездное пользование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ind w:firstLine="540"/>
        <w:jc w:val="both"/>
      </w:pPr>
      <w:r>
        <w:t xml:space="preserve">2.1. Предоставление муниципального имущества в безвозмездное пользование осуществляется на основании договора безвозмездного пользования, заключаемого в соответствии с </w:t>
      </w:r>
      <w:hyperlink w:anchor="P85">
        <w:r>
          <w:rPr>
            <w:color w:val="0000FF"/>
          </w:rPr>
          <w:t>разделом 3</w:t>
        </w:r>
      </w:hyperlink>
      <w:r>
        <w:t xml:space="preserve"> настоящего Положения, и передаточного акта, являющегося неотъемлемой частью указанного договора.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Ульяновской Городской Думы от 18.07.2012 </w:t>
      </w:r>
      <w:hyperlink r:id="rId58">
        <w:r>
          <w:rPr>
            <w:color w:val="0000FF"/>
          </w:rPr>
          <w:t>N 137</w:t>
        </w:r>
      </w:hyperlink>
      <w:r>
        <w:t xml:space="preserve">, от 25.11.2022 </w:t>
      </w:r>
      <w:hyperlink r:id="rId59">
        <w:r>
          <w:rPr>
            <w:color w:val="0000FF"/>
          </w:rPr>
          <w:t>N 132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2.2. Составление передаточного акта осуществляется уполномоченным органом при фактической передаче муниципального имущества в присутствии Ссудополучателя не позднее 3 (трех) рабочих дней со дня заключения договора безвозмездного пользования;</w:t>
      </w:r>
    </w:p>
    <w:p w:rsidR="00346C89" w:rsidRDefault="00346C89">
      <w:pPr>
        <w:pStyle w:val="ConsPlusNormal"/>
        <w:jc w:val="both"/>
      </w:pPr>
      <w:r>
        <w:t xml:space="preserve">(п. 2.2 в ред. </w:t>
      </w:r>
      <w:hyperlink r:id="rId60">
        <w:r>
          <w:rPr>
            <w:color w:val="0000FF"/>
          </w:rPr>
          <w:t>решения</w:t>
        </w:r>
      </w:hyperlink>
      <w:r>
        <w:t xml:space="preserve"> Ульяновской Городской Думы от 18.07.2012 N 137)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2.3. В передаточном акте указывается описание муниципального имущества, в том числе все выявленные недостатки такого имущества.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2.4. Ответственность за недостатки муниципального имущества предоставленного в безвозмездное пользование, которые не были оговорены в передаточном акте либо должны были быть обнаружены Ссудополучателем во время осмотра или проверки на предмет исправности муниципального имущества при заключении договора безвозмездного пользования или его передачи несет Ссудополучатель.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2.5. В случае прекращения действия договора безвозмездного пользования Ссудополучатель обязан возвратить муниципальное имущество Ссудодателю. Возврат муниципального имущества оформляется передаточным актом, составляемым при фактической передаче муниципального имущества в присутствии Ссудодателя и Ссудополучателя не позднее 3 (трех) рабочих дней со дня прекращения договора безвозмездного пользования.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Title"/>
        <w:jc w:val="center"/>
        <w:outlineLvl w:val="1"/>
      </w:pPr>
      <w:bookmarkStart w:id="3" w:name="P85"/>
      <w:bookmarkEnd w:id="3"/>
      <w:r>
        <w:t>3. Порядок заключения, изменения и досрочного расторжения</w:t>
      </w:r>
    </w:p>
    <w:p w:rsidR="00346C89" w:rsidRDefault="00346C89">
      <w:pPr>
        <w:pStyle w:val="ConsPlusTitle"/>
        <w:jc w:val="center"/>
      </w:pPr>
      <w:r>
        <w:t>договора безвозмездного пользования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ind w:firstLine="540"/>
        <w:jc w:val="both"/>
      </w:pPr>
      <w:r>
        <w:t>3.1. Заключение договора безвозмездного пользования может осуществляться: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lastRenderedPageBreak/>
        <w:t xml:space="preserve">1) по результатам проведения торгов на право заключения такого договора, за исключением случаев, установленных </w:t>
      </w:r>
      <w:hyperlink r:id="rId61">
        <w:r>
          <w:rPr>
            <w:color w:val="0000FF"/>
          </w:rPr>
          <w:t>частью 1 статьи 17.1</w:t>
        </w:r>
      </w:hyperlink>
      <w:r>
        <w:t xml:space="preserve"> Федерального закона от 26 июля 2006 г. N 135-ФЗ "О защите конкуренции" (далее - Федеральный закон "О защите конкуренции");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4" w:name="P91"/>
      <w:bookmarkEnd w:id="4"/>
      <w:r>
        <w:t>2) без проведения торгов: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- в случаях, установленных </w:t>
      </w:r>
      <w:hyperlink r:id="rId64">
        <w:r>
          <w:rPr>
            <w:color w:val="0000FF"/>
          </w:rPr>
          <w:t>частью 1 статьи 17.1</w:t>
        </w:r>
      </w:hyperlink>
      <w:r>
        <w:t xml:space="preserve"> Федерального закона "О защите конкуренции", с соблюдением требований настоящего Положения;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- в случае предоставления муниципальным образованием "Город Ульяновск" муниципальной преференции в форме передачи муниципального имущества в безвозмездное пользование в целях и порядке, установленных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Ульяновской Городской Думы от 30.09.2009 N 93)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3.2. Проведение торгов на право заключения договора безвозмездного пользования в форме конкурса или аукциона, заключение такого договора по результатам проведения торгов осуществляются в соответствии с требованиями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"О защите конкуренции".</w:t>
      </w:r>
    </w:p>
    <w:p w:rsidR="00346C89" w:rsidRDefault="00346C89">
      <w:pPr>
        <w:pStyle w:val="ConsPlusNormal"/>
        <w:jc w:val="both"/>
      </w:pPr>
      <w:r>
        <w:t xml:space="preserve">(п. 3.2 в ред. </w:t>
      </w:r>
      <w:hyperlink r:id="rId69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3.3. Без проведения торгов муниципальное имущество может быть предоставлено в безвозмездное пользование на основании постановления администрации города Ульяновска, </w:t>
      </w:r>
      <w:proofErr w:type="gramStart"/>
      <w:r>
        <w:t>издаваемому</w:t>
      </w:r>
      <w:proofErr w:type="gramEnd"/>
      <w:r>
        <w:t xml:space="preserve"> в соответствии с настоящим Положением.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Ульяновской Городской Думы от 25.05.2009 </w:t>
      </w:r>
      <w:hyperlink r:id="rId70">
        <w:r>
          <w:rPr>
            <w:color w:val="0000FF"/>
          </w:rPr>
          <w:t>N 57</w:t>
        </w:r>
      </w:hyperlink>
      <w:r>
        <w:t xml:space="preserve">, от 24.12.2014 </w:t>
      </w:r>
      <w:hyperlink r:id="rId71">
        <w:r>
          <w:rPr>
            <w:color w:val="0000FF"/>
          </w:rPr>
          <w:t>N 174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5" w:name="P101"/>
      <w:bookmarkEnd w:id="5"/>
      <w:r>
        <w:t xml:space="preserve">3.4. В целях </w:t>
      </w:r>
      <w:proofErr w:type="gramStart"/>
      <w:r>
        <w:t>установления возможности заключения договора безвозмездного пользования</w:t>
      </w:r>
      <w:proofErr w:type="gramEnd"/>
      <w:r>
        <w:t xml:space="preserve"> без проведения торгов лицо, указанное в </w:t>
      </w:r>
      <w:hyperlink w:anchor="P60">
        <w:r>
          <w:rPr>
            <w:color w:val="0000FF"/>
          </w:rPr>
          <w:t>пункте 1.4</w:t>
        </w:r>
      </w:hyperlink>
      <w:r>
        <w:t xml:space="preserve"> настоящего Положения (далее - Заявитель) подает в уполномоченный орган заявление (далее - заявление), содержащее: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proofErr w:type="gramStart"/>
      <w:r>
        <w:t>а) фирменное наименование (наименование), указание на организационно-правовую форму, место нахождения, почтовый адрес, номер контактного телефона (при наличии), адрес электронной почты (при наличии), фамилия, имя, отчество (последнее - при наличии), должность руководителя Заявителя (для юридических лиц, органов государственной власти, местного самоуправления);</w:t>
      </w:r>
      <w:proofErr w:type="gramEnd"/>
    </w:p>
    <w:p w:rsidR="00346C89" w:rsidRDefault="00346C89">
      <w:pPr>
        <w:pStyle w:val="ConsPlusNormal"/>
        <w:jc w:val="both"/>
      </w:pPr>
      <w:r>
        <w:t xml:space="preserve">(в ред. решений Ульяновской Городской Думы от 18.07.2012 </w:t>
      </w:r>
      <w:hyperlink r:id="rId73">
        <w:r>
          <w:rPr>
            <w:color w:val="0000FF"/>
          </w:rPr>
          <w:t>N 137</w:t>
        </w:r>
      </w:hyperlink>
      <w:r>
        <w:t xml:space="preserve">, от 28.04.2021 </w:t>
      </w:r>
      <w:hyperlink r:id="rId74">
        <w:r>
          <w:rPr>
            <w:color w:val="0000FF"/>
          </w:rPr>
          <w:t>N 97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(последнее - при наличии), паспортные данные, сведения о месте жительства, номер контактного телефона (при наличии), адрес электронной почты (при наличии) Заявителя (для индивидуальных предпринимателей, физических лиц);</w:t>
      </w:r>
      <w:proofErr w:type="gramEnd"/>
    </w:p>
    <w:p w:rsidR="00346C89" w:rsidRDefault="00346C89">
      <w:pPr>
        <w:pStyle w:val="ConsPlusNormal"/>
        <w:jc w:val="both"/>
      </w:pPr>
      <w:r>
        <w:t xml:space="preserve">(в ред. решений Ульяновской Городской Думы от 18.07.2012 </w:t>
      </w:r>
      <w:hyperlink r:id="rId75">
        <w:r>
          <w:rPr>
            <w:color w:val="0000FF"/>
          </w:rPr>
          <w:t>N 137</w:t>
        </w:r>
      </w:hyperlink>
      <w:r>
        <w:t xml:space="preserve">, от 28.04.2021 </w:t>
      </w:r>
      <w:hyperlink r:id="rId76">
        <w:r>
          <w:rPr>
            <w:color w:val="0000FF"/>
          </w:rPr>
          <w:t>N 97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в) указание на объект муниципального имущества, в отношении которого подается заявление;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г) предполагаемый срок предоставления в безвозмездное пользование объекта муниципального имущества, в отношении которого подается заявление;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д) обоснование возможности предоставления муниципального имущества по договору без возмездного </w:t>
      </w:r>
      <w:proofErr w:type="gramStart"/>
      <w:r>
        <w:t>пользования</w:t>
      </w:r>
      <w:proofErr w:type="gramEnd"/>
      <w:r>
        <w:t xml:space="preserve"> без проведения торгов (по усмотрению Заявителя);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е) иные сведения по усмотрению Заявителя.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lastRenderedPageBreak/>
        <w:t>К заявлению прилагаются следующие документы (далее - приложения):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а) заверенные в установленном порядке копии учредительных документов со всеми зарегистрированными изменениями и дополнениями к ним (для юридических лиц, органов государственной власти, местного самоуправления);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б) заверенные в установленном порядке копии документов, удостоверяющих личность (для индивидуальных предпринимателей, физических лиц);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абзацы одиннадцатый - шестнадцатый утратили силу. - </w:t>
      </w:r>
      <w:hyperlink r:id="rId78">
        <w:r>
          <w:rPr>
            <w:color w:val="0000FF"/>
          </w:rPr>
          <w:t>Решение</w:t>
        </w:r>
      </w:hyperlink>
      <w:r>
        <w:t xml:space="preserve"> Ульяновской Городской Думы от 25.11.2022 N 132.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6" w:name="P116"/>
      <w:bookmarkEnd w:id="6"/>
      <w:r>
        <w:t>3.5. Уполномоченный орган в течение 15 (пятнадцати) рабочих дней со дня регистрации заявления в уполномоченном органе: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1) осуществляет проверку соответствия заявления и приложений к нему требованиям, установленным </w:t>
      </w:r>
      <w:hyperlink w:anchor="P101">
        <w:r>
          <w:rPr>
            <w:color w:val="0000FF"/>
          </w:rPr>
          <w:t>пунктом 3.4</w:t>
        </w:r>
      </w:hyperlink>
      <w:r>
        <w:t xml:space="preserve"> настоящего Положения;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2) устанавливает возможность предоставления Заявителю, указанному в заявлении, муниципального имущества по договору, заключаемому в соответствии с </w:t>
      </w:r>
      <w:hyperlink w:anchor="P91">
        <w:r>
          <w:rPr>
            <w:color w:val="0000FF"/>
          </w:rPr>
          <w:t>абзацем 1 подпункта 2 пункта 3.1</w:t>
        </w:r>
      </w:hyperlink>
      <w:r>
        <w:t xml:space="preserve"> настоящего Положения;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3) устанавливает возможность предоставления Заявителю, указанному в заявлении, муниципальным образованием "Город Ульяновск" муниципальной преференции в форме передачи муниципального имущества в безвозмездное пользование в целях и порядке, установленных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Ульяновской Городской Думы от 30.09.2009 N 93)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4) запрашивает в отношении Заявителя: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а) документ, подтверждающий отсутствие задолженности по начисленным налогам, сборам и иным обязательным платежам в бюджет любого уровня или государственные внебюджетные фонды;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б) 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предпринимателей).</w:t>
      </w:r>
    </w:p>
    <w:p w:rsidR="00346C89" w:rsidRDefault="00346C89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решением</w:t>
        </w:r>
      </w:hyperlink>
      <w:r>
        <w:t xml:space="preserve"> Ульяновской Городской Думы от 25.11.2022 N 132)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Днем регистрации заявления в уполномоченном органе является день поступления в уполномоченный орган указанного заявления и всех приложений к нему, оформленных в соответствии с требованиями, установленными </w:t>
      </w:r>
      <w:hyperlink w:anchor="P101">
        <w:r>
          <w:rPr>
            <w:color w:val="0000FF"/>
          </w:rPr>
          <w:t>пунктом 3.4</w:t>
        </w:r>
      </w:hyperlink>
      <w:r>
        <w:t xml:space="preserve"> настоящего Положения.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ind w:firstLine="540"/>
        <w:jc w:val="both"/>
      </w:pPr>
      <w:r>
        <w:t xml:space="preserve">3.6. Уполномоченный орган по результатам осуществления действий и соблюдения срока, предусмотренных </w:t>
      </w:r>
      <w:hyperlink w:anchor="P116">
        <w:r>
          <w:rPr>
            <w:color w:val="0000FF"/>
          </w:rPr>
          <w:t>пунктом 3.5</w:t>
        </w:r>
      </w:hyperlink>
      <w:r>
        <w:t xml:space="preserve"> настоящего Положения, принимает одно из следующих решений: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7" w:name="P128"/>
      <w:bookmarkEnd w:id="7"/>
      <w:r>
        <w:t>1) о возможности заключения договора безвозмездного пользования;</w:t>
      </w:r>
    </w:p>
    <w:p w:rsidR="00346C89" w:rsidRDefault="00346C89">
      <w:pPr>
        <w:pStyle w:val="ConsPlusNormal"/>
        <w:jc w:val="both"/>
      </w:pPr>
      <w:r>
        <w:t xml:space="preserve">(пп. 1 в ред. </w:t>
      </w:r>
      <w:hyperlink r:id="rId82">
        <w:r>
          <w:rPr>
            <w:color w:val="0000FF"/>
          </w:rPr>
          <w:t>решения</w:t>
        </w:r>
      </w:hyperlink>
      <w:r>
        <w:t xml:space="preserve"> Ульяновской Городской Думы от 24.12.2014 N 174)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8" w:name="P130"/>
      <w:bookmarkEnd w:id="8"/>
      <w:r>
        <w:t>2) о намерении заключения договора безвозмездного пользования в порядке предоставления муниципальным образованием "Город Ульяновск" муниципальной преференции в форме передачи муниципального имущества в безвозмездное пользование;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Ульяновской Городской Думы от 30.09.2009 N 93)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3) об отказе в заключени</w:t>
      </w:r>
      <w:proofErr w:type="gramStart"/>
      <w:r>
        <w:t>и</w:t>
      </w:r>
      <w:proofErr w:type="gramEnd"/>
      <w:r>
        <w:t xml:space="preserve"> договора безвозмездного пользования без проведения торгов (далее - решение об отказе в заключении договора безвозмездного пользования).</w:t>
      </w:r>
    </w:p>
    <w:p w:rsidR="00346C89" w:rsidRDefault="00346C89">
      <w:pPr>
        <w:pStyle w:val="ConsPlusNormal"/>
        <w:jc w:val="both"/>
      </w:pPr>
      <w:r>
        <w:lastRenderedPageBreak/>
        <w:t xml:space="preserve">(пп. 3 в ред. </w:t>
      </w:r>
      <w:hyperlink r:id="rId84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3.7. Решение об отказе в заключени</w:t>
      </w:r>
      <w:proofErr w:type="gramStart"/>
      <w:r>
        <w:t>и</w:t>
      </w:r>
      <w:proofErr w:type="gramEnd"/>
      <w:r>
        <w:t xml:space="preserve"> договора безвозмездного пользования принимается в следующих случаях: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1) заявление и приложения к нему не соответствуют требованиям, установленным </w:t>
      </w:r>
      <w:hyperlink w:anchor="P101">
        <w:r>
          <w:rPr>
            <w:color w:val="0000FF"/>
          </w:rPr>
          <w:t>пунктом 3.4</w:t>
        </w:r>
      </w:hyperlink>
      <w:r>
        <w:t xml:space="preserve"> настоящего Положения;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2) приложения к заявлению неполны и (или) недостоверны;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3) Заявитель, указанный в заявлении, находится в стадии реорганизации, ликвидации или банкротства;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4) превышен лимит выпадающего дохода, установленный в решении, предусмотренном в </w:t>
      </w:r>
      <w:hyperlink w:anchor="P66">
        <w:r>
          <w:rPr>
            <w:color w:val="0000FF"/>
          </w:rPr>
          <w:t>пункте 1.5</w:t>
        </w:r>
      </w:hyperlink>
      <w:r>
        <w:t xml:space="preserve"> настоящего Положения;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5) у Заявителя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9" w:name="P140"/>
      <w:bookmarkEnd w:id="9"/>
      <w:r>
        <w:t>6) отсутствует возможность заключения договора безвозмездного пользования без проведения торгов;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t>7) отсутствует намерение муниципального образования "Город Ульяновск" в предоставлении Заявителю, указанному в заявлении, муниципальной преференции в форме передачи муниципального имущества в безвозмездное пользование;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Ульяновской Городской Думы от 30.09.2009 N 93)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11" w:name="P144"/>
      <w:bookmarkEnd w:id="11"/>
      <w:r>
        <w:t>8) отсутствует намерение муниципального образования "Город Ульяновск" в предоставлении в безвозмездное пользование муниципального имущества, указанного в заявлении.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3.8. В соответствии с решением, предусмотренным </w:t>
      </w:r>
      <w:hyperlink w:anchor="P128">
        <w:r>
          <w:rPr>
            <w:color w:val="0000FF"/>
          </w:rPr>
          <w:t>подпунктом 1 пункта 3.6</w:t>
        </w:r>
      </w:hyperlink>
      <w:r>
        <w:t xml:space="preserve"> настоящего Положения, уполномоченный орган в течение пяти рабочих дней со дня принятия указанного решения готовит проект постановления администрации города Ульяновска о предоставлении муниципального имущества в безвозмездное пользование.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Уполномоченный орган заключает договор безвозмездного пользования муниципального имущества в течение пяти рабочих дней со дня </w:t>
      </w:r>
      <w:proofErr w:type="gramStart"/>
      <w:r>
        <w:t>издания постановления администрации города Ульяновска</w:t>
      </w:r>
      <w:proofErr w:type="gramEnd"/>
      <w:r>
        <w:t xml:space="preserve"> о предоставлении муниципального имущества в безвозмездное пользование.</w:t>
      </w:r>
    </w:p>
    <w:p w:rsidR="00346C89" w:rsidRDefault="00346C89">
      <w:pPr>
        <w:pStyle w:val="ConsPlusNormal"/>
        <w:jc w:val="both"/>
      </w:pPr>
      <w:r>
        <w:t xml:space="preserve">(п. 3.8 в ред. </w:t>
      </w:r>
      <w:hyperlink r:id="rId87">
        <w:r>
          <w:rPr>
            <w:color w:val="0000FF"/>
          </w:rPr>
          <w:t>решения</w:t>
        </w:r>
      </w:hyperlink>
      <w:r>
        <w:t xml:space="preserve"> Ульяновской Городской Думы от 24.12.2014 N 174)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В соответствии с решением, предусмотренным </w:t>
      </w:r>
      <w:hyperlink w:anchor="P130">
        <w:r>
          <w:rPr>
            <w:color w:val="0000FF"/>
          </w:rPr>
          <w:t>подпунктом 2 пункта 3.6</w:t>
        </w:r>
      </w:hyperlink>
      <w:r>
        <w:t xml:space="preserve"> настоящего Положения, заключение договора безвозмездного пользования осуществляется уполномоченным органом на основании постановления администрации города Ульяновска о предоставлении муниципальным образованием "город Ульяновск" муниципальной преференции в форме передачи муниципального имущества в безвозмездное пользование с соблюдением сроков и порядка предоставления муниципальной преференции, установленных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конкуренции".</w:t>
      </w:r>
      <w:proofErr w:type="gramEnd"/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Ульяновской Городской Думы от 30.09.2009 </w:t>
      </w:r>
      <w:hyperlink r:id="rId89">
        <w:r>
          <w:rPr>
            <w:color w:val="0000FF"/>
          </w:rPr>
          <w:t>N 93</w:t>
        </w:r>
      </w:hyperlink>
      <w:r>
        <w:t xml:space="preserve">, от 24.12.2014 </w:t>
      </w:r>
      <w:hyperlink r:id="rId90">
        <w:r>
          <w:rPr>
            <w:color w:val="0000FF"/>
          </w:rPr>
          <w:t>N 174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Заявителю в случае принятия указанного решения в течение 3 (трех) рабочих дней уполномоченным органом направляется уведомление о намерении предоставления Заявителю муниципальным образованием "Город Ульяновск" муниципальной преференции в форме передачи муниципального имущества в безвозмездное пользование в целях и порядке, </w:t>
      </w:r>
      <w:r>
        <w:lastRenderedPageBreak/>
        <w:t xml:space="preserve">установленных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Ульяновской Городской Думы от 30.09.2009 N 93)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12" w:name="P152"/>
      <w:bookmarkEnd w:id="12"/>
      <w:r>
        <w:t xml:space="preserve">3.10. </w:t>
      </w:r>
      <w:proofErr w:type="gramStart"/>
      <w:r>
        <w:t>В случае получения уполномоченным органом отказа антимонопольного органа в удовлетворении заявления о даче согласия на предоставление муниципальной преференции в форме</w:t>
      </w:r>
      <w:proofErr w:type="gramEnd"/>
      <w:r>
        <w:t xml:space="preserve"> передачи муниципального имущества в безвозмездное пользование уполномоченный орган в течение 3 (трех) рабочих дней со дня получения от антимонопольного органа указанного отказа направляет Заявителю соответствующее уведомление.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решения</w:t>
        </w:r>
      </w:hyperlink>
      <w:r>
        <w:t xml:space="preserve"> Ульяновской Городской Думы от 30.09.2009 N 93)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Направляемое уведомление должно также содержать предложение Заявителю принять участие в торгах на право заключения договора безвозмездного пользования в отношении объекта муниципального имущества, указанного в заявлении.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13" w:name="P156"/>
      <w:bookmarkEnd w:id="13"/>
      <w:r>
        <w:t>3.11. Решение об отказе в заключени</w:t>
      </w:r>
      <w:proofErr w:type="gramStart"/>
      <w:r>
        <w:t>и</w:t>
      </w:r>
      <w:proofErr w:type="gramEnd"/>
      <w:r>
        <w:t xml:space="preserve"> договора безвозмездного пользования доводится до сведения Заявителя уполномоченным органом в течение 3 (трех) рабочих дней со дня принятия указанного решения путем направления Заявителю уведомления с указанием оснований отказа в заключении договора безвозмездного пользования.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В случае отказа в заключени</w:t>
      </w:r>
      <w:proofErr w:type="gramStart"/>
      <w:r>
        <w:t>и</w:t>
      </w:r>
      <w:proofErr w:type="gramEnd"/>
      <w:r>
        <w:t xml:space="preserve"> договора безвозмездного пользования по основаниям, предусмотренным </w:t>
      </w:r>
      <w:hyperlink w:anchor="P140">
        <w:r>
          <w:rPr>
            <w:color w:val="0000FF"/>
          </w:rPr>
          <w:t>подпунктами 6</w:t>
        </w:r>
      </w:hyperlink>
      <w:r>
        <w:t xml:space="preserve"> и </w:t>
      </w:r>
      <w:hyperlink w:anchor="P142">
        <w:r>
          <w:rPr>
            <w:color w:val="0000FF"/>
          </w:rPr>
          <w:t>7 пункта 3.7</w:t>
        </w:r>
      </w:hyperlink>
      <w:r>
        <w:t xml:space="preserve"> настоящего Положения, уведомление направляемое Заявителю должно содержать разъяснение требований </w:t>
      </w:r>
      <w:hyperlink r:id="rId95">
        <w:r>
          <w:rPr>
            <w:color w:val="0000FF"/>
          </w:rPr>
          <w:t>статьи 17.1</w:t>
        </w:r>
      </w:hyperlink>
      <w:r>
        <w:t xml:space="preserve"> Федерального закона "О защите конкуренции" о необходимости проведения торгов, на право заключения договора безвозмездного пользования и предложение Заявителю принять участие в торгах на право заключения такого договора в отношении объекта муниципального имущества, </w:t>
      </w:r>
      <w:proofErr w:type="gramStart"/>
      <w:r>
        <w:t>указанного</w:t>
      </w:r>
      <w:proofErr w:type="gramEnd"/>
      <w:r>
        <w:t xml:space="preserve"> в заявлении.</w:t>
      </w:r>
    </w:p>
    <w:p w:rsidR="00346C89" w:rsidRDefault="00346C89">
      <w:pPr>
        <w:pStyle w:val="ConsPlusNormal"/>
        <w:jc w:val="both"/>
      </w:pPr>
      <w:r>
        <w:t xml:space="preserve">(в ред. решений Ульяновской Городской Думы от 25.05.2009 </w:t>
      </w:r>
      <w:hyperlink r:id="rId96">
        <w:r>
          <w:rPr>
            <w:color w:val="0000FF"/>
          </w:rPr>
          <w:t>N 57</w:t>
        </w:r>
      </w:hyperlink>
      <w:r>
        <w:t xml:space="preserve">, от 24.12.2014 </w:t>
      </w:r>
      <w:hyperlink r:id="rId97">
        <w:r>
          <w:rPr>
            <w:color w:val="0000FF"/>
          </w:rPr>
          <w:t>N 174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3.12. В случае отказа в заключени</w:t>
      </w:r>
      <w:proofErr w:type="gramStart"/>
      <w:r>
        <w:t>и</w:t>
      </w:r>
      <w:proofErr w:type="gramEnd"/>
      <w:r>
        <w:t xml:space="preserve"> договора безвозмездного пользования по основанию, предусмотренному </w:t>
      </w:r>
      <w:hyperlink w:anchor="P144">
        <w:r>
          <w:rPr>
            <w:color w:val="0000FF"/>
          </w:rPr>
          <w:t>подпунктом 8 пункта 3.7</w:t>
        </w:r>
      </w:hyperlink>
      <w:r>
        <w:t xml:space="preserve"> настоящего Положения, муниципальное имущество, указанное в заявлении, не может быть предоставлено в безвозмездное пользование в течение 6 (шести) последовательных календарных месяцев со дня принятия решения об отказе в заключении договора безвозмездного пользования.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>
        <w:r>
          <w:rPr>
            <w:color w:val="0000FF"/>
          </w:rPr>
          <w:t>решения</w:t>
        </w:r>
      </w:hyperlink>
      <w:r>
        <w:t xml:space="preserve"> Ульяновской Городской Думы от 24.12.2014 N 174)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14" w:name="P161"/>
      <w:bookmarkEnd w:id="14"/>
      <w:r>
        <w:t xml:space="preserve">3.13. Заявитель в течение 3 (трех) рабочих дней со дня получения уведомлений, предусмотренных </w:t>
      </w:r>
      <w:hyperlink w:anchor="P152">
        <w:r>
          <w:rPr>
            <w:color w:val="0000FF"/>
          </w:rPr>
          <w:t>пунктами 3.10</w:t>
        </w:r>
      </w:hyperlink>
      <w:r>
        <w:t xml:space="preserve"> и </w:t>
      </w:r>
      <w:hyperlink w:anchor="P156">
        <w:r>
          <w:rPr>
            <w:color w:val="0000FF"/>
          </w:rPr>
          <w:t>3.11</w:t>
        </w:r>
      </w:hyperlink>
      <w:r>
        <w:t xml:space="preserve"> настоящего Положения, направляет в уполномоченный орган письменное подтверждение о согласии на участие в торгах на право заключения договора безвозмездного пользования в отношении объекта муниципального имущества, указанного в заявлении.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3.14. Уполномоченный орган в течение 30 (тридцати) рабочих дней со дня получения от Заявителя письменного подтверждения, предусмотренного </w:t>
      </w:r>
      <w:hyperlink w:anchor="P161">
        <w:r>
          <w:rPr>
            <w:color w:val="0000FF"/>
          </w:rPr>
          <w:t>пунктом 3.13</w:t>
        </w:r>
      </w:hyperlink>
      <w:r>
        <w:t xml:space="preserve"> настоящего Положения, организует подготовительную работу по проведению торгов на право заключения договора безвозмездного пользования в отношении объекта муниципального имущества, указанного в заявлении.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3.15. Неполучение уполномоченным органом подтверждения, предусмотренного </w:t>
      </w:r>
      <w:hyperlink w:anchor="P161">
        <w:r>
          <w:rPr>
            <w:color w:val="0000FF"/>
          </w:rPr>
          <w:t>пунктом 3.13</w:t>
        </w:r>
      </w:hyperlink>
      <w:r>
        <w:t xml:space="preserve"> настоящего Положения, в течение 30 (тридцати) рабочих дней со дня направления Заявителю уведомлений, предусмотренных </w:t>
      </w:r>
      <w:hyperlink w:anchor="P152">
        <w:r>
          <w:rPr>
            <w:color w:val="0000FF"/>
          </w:rPr>
          <w:t>пунктами 3.10</w:t>
        </w:r>
      </w:hyperlink>
      <w:r>
        <w:t xml:space="preserve"> и </w:t>
      </w:r>
      <w:hyperlink w:anchor="P156">
        <w:r>
          <w:rPr>
            <w:color w:val="0000FF"/>
          </w:rPr>
          <w:t>3.11</w:t>
        </w:r>
      </w:hyperlink>
      <w:r>
        <w:t xml:space="preserve"> настоящего Положения, </w:t>
      </w:r>
      <w:proofErr w:type="gramStart"/>
      <w:r>
        <w:t>рассматривается</w:t>
      </w:r>
      <w:proofErr w:type="gramEnd"/>
      <w:r>
        <w:t xml:space="preserve"> как отказ Заявителя принять участие в торгах на право заключения договора безвозмездного пользования в отношении объекта муниципального имущества, указанного в заявлении.</w:t>
      </w:r>
    </w:p>
    <w:p w:rsidR="00346C89" w:rsidRDefault="00346C89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01">
        <w:r>
          <w:rPr>
            <w:color w:val="0000FF"/>
          </w:rPr>
          <w:t>решения</w:t>
        </w:r>
      </w:hyperlink>
      <w:r>
        <w:t xml:space="preserve"> Ульяновской Городской Думы от 25.05.2009 N 57)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3.16. </w:t>
      </w:r>
      <w:proofErr w:type="gramStart"/>
      <w:r>
        <w:t>Для проведения торгов на право заключения договора безвозмездного пользования, в том числе для проведения торгов на право заключения договоров в отношении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</w:t>
      </w:r>
      <w:proofErr w:type="gramEnd"/>
      <w: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создается единая комиссия по проведению конкурсов или аукционов (далее - единая комиссия).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решения</w:t>
        </w:r>
      </w:hyperlink>
      <w:r>
        <w:t xml:space="preserve"> Ульяновской Городской Думы от 18.07.2012 N 137)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Состав и порядок работы единой комиссии утверждается постановлением администрации города Ульяновска. Единая комиссия состоит из пяти членов, в число которых включается (по согласованию) один депутат Ульяновской Городской Думы и один член координационного совещательного органа в области малого и среднего предпринимательства, созданного в муниципальном образовании "город Ульяновск".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Ульяновской Городской Думы от 18.07.2012 </w:t>
      </w:r>
      <w:hyperlink r:id="rId104">
        <w:r>
          <w:rPr>
            <w:color w:val="0000FF"/>
          </w:rPr>
          <w:t>N 137</w:t>
        </w:r>
      </w:hyperlink>
      <w:r>
        <w:t xml:space="preserve">, от 27.11.2013 </w:t>
      </w:r>
      <w:hyperlink r:id="rId105">
        <w:r>
          <w:rPr>
            <w:color w:val="0000FF"/>
          </w:rPr>
          <w:t>N 168</w:t>
        </w:r>
      </w:hyperlink>
      <w:r>
        <w:t xml:space="preserve">, от 29.03.2017 </w:t>
      </w:r>
      <w:hyperlink r:id="rId106">
        <w:r>
          <w:rPr>
            <w:color w:val="0000FF"/>
          </w:rPr>
          <w:t>N 27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7">
        <w:r>
          <w:rPr>
            <w:color w:val="0000FF"/>
          </w:rPr>
          <w:t>Решение</w:t>
        </w:r>
      </w:hyperlink>
      <w:r>
        <w:t xml:space="preserve"> Ульяновской Городской Думы от 18.07.2012 N 137.</w:t>
      </w:r>
    </w:p>
    <w:p w:rsidR="00346C89" w:rsidRDefault="00346C89">
      <w:pPr>
        <w:pStyle w:val="ConsPlusNormal"/>
        <w:jc w:val="both"/>
      </w:pPr>
      <w:r>
        <w:t xml:space="preserve">(п. 3.16 в ред. </w:t>
      </w:r>
      <w:hyperlink r:id="rId108">
        <w:r>
          <w:rPr>
            <w:color w:val="0000FF"/>
          </w:rPr>
          <w:t>решения</w:t>
        </w:r>
      </w:hyperlink>
      <w:r>
        <w:t xml:space="preserve"> Ульяновской Городской Думы от 26.05.2010 N 60)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3.16.1. Исключен. - </w:t>
      </w:r>
      <w:hyperlink r:id="rId109">
        <w:r>
          <w:rPr>
            <w:color w:val="0000FF"/>
          </w:rPr>
          <w:t>Решение</w:t>
        </w:r>
      </w:hyperlink>
      <w:r>
        <w:t xml:space="preserve"> Ульяновской Городской Думы от 26.05.2010 N 60.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3.17. Не позднее 8 (восьми) рабочих дней со дня заключения договора безвозмездного пользования уполномоченный орган направляет информацию о таком договоре в Ульяновскую Городскую Думу.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Информация должна содержать сведения о Ссудополучателе, объекте муниципального имущества, переданном в безвозмездное пользование (наименование имущества, адрес места нахождения, площадь), сроке действия договора безвозмездного пользования, сумме недополученной арендной платы за весь срок действия договора безвозмездного пользования.</w:t>
      </w:r>
    </w:p>
    <w:p w:rsidR="00346C89" w:rsidRDefault="00346C89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решения</w:t>
        </w:r>
      </w:hyperlink>
      <w:r>
        <w:t xml:space="preserve"> Ульяновской Городской Думы от 18.07.2012 N 137)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3.18. Все изменения к договору безвозмездного пользования оформляются дополнительным соглашением, подлежащим подписанию и удостоверению Ссудодателем и Ссудополучателем на основании постановления администрации города Ульяновска, подготавливаемого уполномоченным органом.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>
        <w:r>
          <w:rPr>
            <w:color w:val="0000FF"/>
          </w:rPr>
          <w:t>решения</w:t>
        </w:r>
      </w:hyperlink>
      <w:r>
        <w:t xml:space="preserve"> Ульяновской Городской Думы от 24.12.2014 N 174)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3.19. Досрочное расторжение договора безвозмездного пользования осуществляется в соответствии со </w:t>
      </w:r>
      <w:hyperlink r:id="rId112">
        <w:r>
          <w:rPr>
            <w:color w:val="0000FF"/>
          </w:rPr>
          <w:t>статьей 698</w:t>
        </w:r>
      </w:hyperlink>
      <w:r>
        <w:t xml:space="preserve"> Гражданского кодекса Российской Федерации.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3.20. Типовая форма договора безвозмездного пользования муниципальным имуществом и форма Перечня лиц, получивших муниципальное имущество в безвозмездное пользование, утверждаются уполномоченным органом.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3.20 введен </w:t>
      </w:r>
      <w:hyperlink r:id="rId113">
        <w:r>
          <w:rPr>
            <w:color w:val="0000FF"/>
          </w:rPr>
          <w:t>решением</w:t>
        </w:r>
      </w:hyperlink>
      <w:r>
        <w:t xml:space="preserve"> Ульяновской Городской Думы от 25.11.2022 N 132)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Title"/>
        <w:jc w:val="center"/>
        <w:outlineLvl w:val="1"/>
      </w:pPr>
      <w:r>
        <w:t>4. Обязанности Ссудополучателя по содержанию</w:t>
      </w:r>
    </w:p>
    <w:p w:rsidR="00346C89" w:rsidRDefault="00346C89">
      <w:pPr>
        <w:pStyle w:val="ConsPlusTitle"/>
        <w:jc w:val="center"/>
      </w:pPr>
      <w:r>
        <w:t>муниципального имущества, предоставленного</w:t>
      </w:r>
    </w:p>
    <w:p w:rsidR="00346C89" w:rsidRDefault="00346C89">
      <w:pPr>
        <w:pStyle w:val="ConsPlusTitle"/>
        <w:jc w:val="center"/>
      </w:pPr>
      <w:r>
        <w:t>в безвозмездное пользование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ind w:firstLine="540"/>
        <w:jc w:val="both"/>
      </w:pPr>
      <w:r>
        <w:lastRenderedPageBreak/>
        <w:t>4.1. Ссудополучатель обязан за свой счет осуществлять капитальный и текущий ремонт предоставленного ему в безвозмездное пользование муниципального имущества и нести все расходы по его содержанию, если иное не установлено договором безвозмездного пользования.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>
        <w:r>
          <w:rPr>
            <w:color w:val="0000FF"/>
          </w:rPr>
          <w:t>решения</w:t>
        </w:r>
      </w:hyperlink>
      <w:r>
        <w:t xml:space="preserve"> Ульяновской Городской Думы от 18.07.2012 N 137)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4.2. Договором безвозмездного пользования может быть предусмотрена обязанность Ссудополучателя застраховать муниципальное имущество и вернуть имущество в состоянии, улучшенном по отношению к состоянию такого имущества на день его фактической передачи по передаточному акту.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Договор страхования муниципального имущества, предоставленного в безвозмездное пользование, должен быть оформлен в течение 10 (десяти) рабочих дней со дня фактической передачи такого имущества по передаточному акту.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Title"/>
        <w:jc w:val="center"/>
        <w:outlineLvl w:val="1"/>
      </w:pPr>
      <w:r>
        <w:t xml:space="preserve">5. Учет и контроль за использованием </w:t>
      </w:r>
      <w:proofErr w:type="gramStart"/>
      <w:r>
        <w:t>муниципального</w:t>
      </w:r>
      <w:proofErr w:type="gramEnd"/>
    </w:p>
    <w:p w:rsidR="00346C89" w:rsidRDefault="00346C89">
      <w:pPr>
        <w:pStyle w:val="ConsPlusTitle"/>
        <w:jc w:val="center"/>
      </w:pPr>
      <w:r>
        <w:t>имущества, предоставленного в безвозмездное пользование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ind w:firstLine="540"/>
        <w:jc w:val="both"/>
      </w:pPr>
      <w:r>
        <w:t>5.1. Учет муниципального имущества, предоставленного в безвозмездное пользование, осуществляет уполномоченный орган путем внесения соответствующих записей в Реестр муниципального имущества муниципального образования "Город Ульяновск".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>
        <w:r>
          <w:rPr>
            <w:color w:val="0000FF"/>
          </w:rPr>
          <w:t>решения</w:t>
        </w:r>
      </w:hyperlink>
      <w:r>
        <w:t xml:space="preserve"> Ульяновской Городской Думы от 28.05.2014 N 69)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надлежащим исполнением договоров безвозмездного пользования путем проведения проверок возлагается на уполномоченный орган.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16">
        <w:r>
          <w:rPr>
            <w:color w:val="0000FF"/>
          </w:rPr>
          <w:t>Решение</w:t>
        </w:r>
      </w:hyperlink>
      <w:r>
        <w:t xml:space="preserve"> Ульяновской Городской Думы от 25.05.2009 N 57.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5.3. Утратил силу. - </w:t>
      </w:r>
      <w:hyperlink r:id="rId117">
        <w:r>
          <w:rPr>
            <w:color w:val="0000FF"/>
          </w:rPr>
          <w:t>Решение</w:t>
        </w:r>
      </w:hyperlink>
      <w:r>
        <w:t xml:space="preserve"> Ульяновской Городской Думы от 29.03.2017 N 27.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>5.4. По результатам проверки за надлежащим исполнением договоров безвозмездного пользования составляется соответствующий акт, в котором отражаются фактическое состояние объекта муниципального имущества, выявленные нарушения в использовании такого объекта, предложения и сроки по их устранению. Акт подписывается Ссудополучателем, представителями уполномоченного органа.</w:t>
      </w:r>
    </w:p>
    <w:p w:rsidR="00346C89" w:rsidRDefault="00346C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Ульяновской Городской Думы от 17.12.2008 </w:t>
      </w:r>
      <w:hyperlink r:id="rId118">
        <w:r>
          <w:rPr>
            <w:color w:val="0000FF"/>
          </w:rPr>
          <w:t>N 197</w:t>
        </w:r>
      </w:hyperlink>
      <w:r>
        <w:t xml:space="preserve">, от 29.03.2017 </w:t>
      </w:r>
      <w:hyperlink r:id="rId119">
        <w:r>
          <w:rPr>
            <w:color w:val="0000FF"/>
          </w:rPr>
          <w:t>N 27</w:t>
        </w:r>
      </w:hyperlink>
      <w:r>
        <w:t>)</w:t>
      </w:r>
    </w:p>
    <w:p w:rsidR="00346C89" w:rsidRDefault="00346C89">
      <w:pPr>
        <w:pStyle w:val="ConsPlusNormal"/>
        <w:spacing w:before="220"/>
        <w:ind w:firstLine="540"/>
        <w:jc w:val="both"/>
      </w:pPr>
      <w:bookmarkStart w:id="15" w:name="P202"/>
      <w:bookmarkEnd w:id="15"/>
      <w:r>
        <w:t>5.5. Нарушения в использовании объектов муниципального имущества, предоставленного в безвозмездное пользование, выявленные в ходе проверки за надлежащим исполнением договоров безвозмездного пользования, должны быть устранены Ссудополучателем в установленный проверяющими срок.</w:t>
      </w:r>
    </w:p>
    <w:p w:rsidR="00346C89" w:rsidRDefault="00346C89">
      <w:pPr>
        <w:pStyle w:val="ConsPlusNormal"/>
        <w:spacing w:before="220"/>
        <w:ind w:firstLine="540"/>
        <w:jc w:val="both"/>
      </w:pPr>
      <w:r>
        <w:t xml:space="preserve">В случае неустранения Ссудополучателем выявленных нарушений в срок, указанный в </w:t>
      </w:r>
      <w:hyperlink w:anchor="P202">
        <w:r>
          <w:rPr>
            <w:color w:val="0000FF"/>
          </w:rPr>
          <w:t>абзаце 1</w:t>
        </w:r>
      </w:hyperlink>
      <w:r>
        <w:t xml:space="preserve"> настоящего пункта, уполномоченный орган принимает решение о расторжении договора безвозмездного пользования и выселении Ссудополучателя из объекта муниципального имущества, предоставленного в безвозмездное пользование.</w:t>
      </w: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jc w:val="both"/>
      </w:pPr>
    </w:p>
    <w:p w:rsidR="00346C89" w:rsidRDefault="00346C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EDD" w:rsidRDefault="00582EDD"/>
    <w:sectPr w:rsidR="00582EDD" w:rsidSect="00E7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08"/>
  <w:characterSpacingControl w:val="doNotCompress"/>
  <w:compat/>
  <w:rsids>
    <w:rsidRoot w:val="00346C89"/>
    <w:rsid w:val="000F43E9"/>
    <w:rsid w:val="00346C89"/>
    <w:rsid w:val="00582EDD"/>
    <w:rsid w:val="00B6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E"/>
    <w:pPr>
      <w:ind w:left="720"/>
      <w:contextualSpacing/>
    </w:pPr>
  </w:style>
  <w:style w:type="paragraph" w:customStyle="1" w:styleId="Standard">
    <w:name w:val="Standard"/>
    <w:qFormat/>
    <w:rsid w:val="00B639EE"/>
    <w:pPr>
      <w:suppressAutoHyphens/>
    </w:pPr>
    <w:rPr>
      <w:rFonts w:ascii="Calibri" w:eastAsia="Calibri" w:hAnsi="Calibri" w:cs="Times New Roman"/>
      <w:color w:val="00000A"/>
      <w:szCs w:val="20"/>
      <w:lang w:eastAsia="ru-RU"/>
    </w:rPr>
  </w:style>
  <w:style w:type="paragraph" w:customStyle="1" w:styleId="ConsPlusNormal">
    <w:name w:val="ConsPlusNormal"/>
    <w:rsid w:val="00346C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6C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6C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75213&amp;dst=100375" TargetMode="External"/><Relationship Id="rId117" Type="http://schemas.openxmlformats.org/officeDocument/2006/relationships/hyperlink" Target="https://login.consultant.ru/link/?req=doc&amp;base=RLAW076&amp;n=50592&amp;dst=100014" TargetMode="External"/><Relationship Id="rId21" Type="http://schemas.openxmlformats.org/officeDocument/2006/relationships/hyperlink" Target="https://login.consultant.ru/link/?req=doc&amp;base=RLAW076&amp;n=58208&amp;dst=100010" TargetMode="External"/><Relationship Id="rId42" Type="http://schemas.openxmlformats.org/officeDocument/2006/relationships/hyperlink" Target="https://login.consultant.ru/link/?req=doc&amp;base=RLAW076&amp;n=50592&amp;dst=100009" TargetMode="External"/><Relationship Id="rId47" Type="http://schemas.openxmlformats.org/officeDocument/2006/relationships/hyperlink" Target="https://login.consultant.ru/link/?req=doc&amp;base=RLAW076&amp;n=63085&amp;dst=100277" TargetMode="External"/><Relationship Id="rId63" Type="http://schemas.openxmlformats.org/officeDocument/2006/relationships/hyperlink" Target="https://login.consultant.ru/link/?req=doc&amp;base=RLAW076&amp;n=27874&amp;dst=100010" TargetMode="External"/><Relationship Id="rId68" Type="http://schemas.openxmlformats.org/officeDocument/2006/relationships/hyperlink" Target="https://login.consultant.ru/link/?req=doc&amp;base=LAW&amp;n=480803&amp;dst=100599" TargetMode="External"/><Relationship Id="rId84" Type="http://schemas.openxmlformats.org/officeDocument/2006/relationships/hyperlink" Target="https://login.consultant.ru/link/?req=doc&amp;base=RLAW076&amp;n=27874&amp;dst=100019" TargetMode="External"/><Relationship Id="rId89" Type="http://schemas.openxmlformats.org/officeDocument/2006/relationships/hyperlink" Target="https://login.consultant.ru/link/?req=doc&amp;base=RLAW076&amp;n=50596&amp;dst=100043" TargetMode="External"/><Relationship Id="rId112" Type="http://schemas.openxmlformats.org/officeDocument/2006/relationships/hyperlink" Target="https://login.consultant.ru/link/?req=doc&amp;base=LAW&amp;n=449455&amp;dst=101002" TargetMode="External"/><Relationship Id="rId16" Type="http://schemas.openxmlformats.org/officeDocument/2006/relationships/hyperlink" Target="https://login.consultant.ru/link/?req=doc&amp;base=RLAW076&amp;n=63086&amp;dst=100013" TargetMode="External"/><Relationship Id="rId107" Type="http://schemas.openxmlformats.org/officeDocument/2006/relationships/hyperlink" Target="https://login.consultant.ru/link/?req=doc&amp;base=RLAW076&amp;n=22253&amp;dst=100021" TargetMode="External"/><Relationship Id="rId11" Type="http://schemas.openxmlformats.org/officeDocument/2006/relationships/hyperlink" Target="https://login.consultant.ru/link/?req=doc&amp;base=RLAW076&amp;n=50596&amp;dst=100042" TargetMode="External"/><Relationship Id="rId32" Type="http://schemas.openxmlformats.org/officeDocument/2006/relationships/hyperlink" Target="https://login.consultant.ru/link/?req=doc&amp;base=RLAW076&amp;n=13266&amp;dst=100009" TargetMode="External"/><Relationship Id="rId37" Type="http://schemas.openxmlformats.org/officeDocument/2006/relationships/hyperlink" Target="https://login.consultant.ru/link/?req=doc&amp;base=RLAW076&amp;n=22253&amp;dst=100006" TargetMode="External"/><Relationship Id="rId53" Type="http://schemas.openxmlformats.org/officeDocument/2006/relationships/hyperlink" Target="https://login.consultant.ru/link/?req=doc&amp;base=RLAW076&amp;n=63086&amp;dst=100015" TargetMode="External"/><Relationship Id="rId58" Type="http://schemas.openxmlformats.org/officeDocument/2006/relationships/hyperlink" Target="https://login.consultant.ru/link/?req=doc&amp;base=RLAW076&amp;n=22253&amp;dst=100009" TargetMode="External"/><Relationship Id="rId74" Type="http://schemas.openxmlformats.org/officeDocument/2006/relationships/hyperlink" Target="https://login.consultant.ru/link/?req=doc&amp;base=RLAW076&amp;n=58208&amp;dst=100011" TargetMode="External"/><Relationship Id="rId79" Type="http://schemas.openxmlformats.org/officeDocument/2006/relationships/hyperlink" Target="https://login.consultant.ru/link/?req=doc&amp;base=LAW&amp;n=480803&amp;dst=100199" TargetMode="External"/><Relationship Id="rId102" Type="http://schemas.openxmlformats.org/officeDocument/2006/relationships/hyperlink" Target="https://login.consultant.ru/link/?req=doc&amp;base=LAW&amp;n=477368" TargetMode="External"/><Relationship Id="rId5" Type="http://schemas.openxmlformats.org/officeDocument/2006/relationships/hyperlink" Target="https://login.consultant.ru/link/?req=doc&amp;base=RLAW076&amp;n=7716&amp;dst=100005" TargetMode="External"/><Relationship Id="rId61" Type="http://schemas.openxmlformats.org/officeDocument/2006/relationships/hyperlink" Target="https://login.consultant.ru/link/?req=doc&amp;base=LAW&amp;n=480803&amp;dst=100576" TargetMode="External"/><Relationship Id="rId82" Type="http://schemas.openxmlformats.org/officeDocument/2006/relationships/hyperlink" Target="https://login.consultant.ru/link/?req=doc&amp;base=RLAW076&amp;n=50601&amp;dst=100033" TargetMode="External"/><Relationship Id="rId90" Type="http://schemas.openxmlformats.org/officeDocument/2006/relationships/hyperlink" Target="https://login.consultant.ru/link/?req=doc&amp;base=RLAW076&amp;n=50601&amp;dst=100038" TargetMode="External"/><Relationship Id="rId95" Type="http://schemas.openxmlformats.org/officeDocument/2006/relationships/hyperlink" Target="https://login.consultant.ru/link/?req=doc&amp;base=LAW&amp;n=480803&amp;dst=100567" TargetMode="External"/><Relationship Id="rId19" Type="http://schemas.openxmlformats.org/officeDocument/2006/relationships/hyperlink" Target="https://login.consultant.ru/link/?req=doc&amp;base=RLAW076&amp;n=50592&amp;dst=100009" TargetMode="External"/><Relationship Id="rId14" Type="http://schemas.openxmlformats.org/officeDocument/2006/relationships/hyperlink" Target="https://login.consultant.ru/link/?req=doc&amp;base=RLAW076&amp;n=22253&amp;dst=100005" TargetMode="External"/><Relationship Id="rId22" Type="http://schemas.openxmlformats.org/officeDocument/2006/relationships/hyperlink" Target="https://login.consultant.ru/link/?req=doc&amp;base=RLAW076&amp;n=66519&amp;dst=100005" TargetMode="External"/><Relationship Id="rId27" Type="http://schemas.openxmlformats.org/officeDocument/2006/relationships/hyperlink" Target="https://login.consultant.ru/link/?req=doc&amp;base=RLAW076&amp;n=13266&amp;dst=100007" TargetMode="External"/><Relationship Id="rId30" Type="http://schemas.openxmlformats.org/officeDocument/2006/relationships/hyperlink" Target="https://login.consultant.ru/link/?req=doc&amp;base=RLAW076&amp;n=5422" TargetMode="External"/><Relationship Id="rId35" Type="http://schemas.openxmlformats.org/officeDocument/2006/relationships/hyperlink" Target="https://login.consultant.ru/link/?req=doc&amp;base=RLAW076&amp;n=50600&amp;dst=100022" TargetMode="External"/><Relationship Id="rId43" Type="http://schemas.openxmlformats.org/officeDocument/2006/relationships/hyperlink" Target="https://login.consultant.ru/link/?req=doc&amp;base=RLAW076&amp;n=40757&amp;dst=100005" TargetMode="External"/><Relationship Id="rId48" Type="http://schemas.openxmlformats.org/officeDocument/2006/relationships/hyperlink" Target="https://login.consultant.ru/link/?req=doc&amp;base=RLAW076&amp;n=22253&amp;dst=100007" TargetMode="External"/><Relationship Id="rId56" Type="http://schemas.openxmlformats.org/officeDocument/2006/relationships/hyperlink" Target="https://login.consultant.ru/link/?req=doc&amp;base=RLAW076&amp;n=40757&amp;dst=100005" TargetMode="External"/><Relationship Id="rId64" Type="http://schemas.openxmlformats.org/officeDocument/2006/relationships/hyperlink" Target="https://login.consultant.ru/link/?req=doc&amp;base=LAW&amp;n=480803&amp;dst=100576" TargetMode="External"/><Relationship Id="rId69" Type="http://schemas.openxmlformats.org/officeDocument/2006/relationships/hyperlink" Target="https://login.consultant.ru/link/?req=doc&amp;base=RLAW076&amp;n=27874&amp;dst=100013" TargetMode="External"/><Relationship Id="rId77" Type="http://schemas.openxmlformats.org/officeDocument/2006/relationships/hyperlink" Target="https://login.consultant.ru/link/?req=doc&amp;base=RLAW076&amp;n=27874&amp;dst=100018" TargetMode="External"/><Relationship Id="rId100" Type="http://schemas.openxmlformats.org/officeDocument/2006/relationships/hyperlink" Target="https://login.consultant.ru/link/?req=doc&amp;base=RLAW076&amp;n=27874&amp;dst=100025" TargetMode="External"/><Relationship Id="rId105" Type="http://schemas.openxmlformats.org/officeDocument/2006/relationships/hyperlink" Target="https://login.consultant.ru/link/?req=doc&amp;base=RLAW076&amp;n=26992&amp;dst=100005" TargetMode="External"/><Relationship Id="rId113" Type="http://schemas.openxmlformats.org/officeDocument/2006/relationships/hyperlink" Target="https://login.consultant.ru/link/?req=doc&amp;base=RLAW076&amp;n=66519&amp;dst=100018" TargetMode="External"/><Relationship Id="rId118" Type="http://schemas.openxmlformats.org/officeDocument/2006/relationships/hyperlink" Target="https://login.consultant.ru/link/?req=doc&amp;base=RLAW076&amp;n=27874&amp;dst=100032" TargetMode="External"/><Relationship Id="rId8" Type="http://schemas.openxmlformats.org/officeDocument/2006/relationships/hyperlink" Target="https://login.consultant.ru/link/?req=doc&amp;base=RLAW076&amp;n=12903&amp;dst=100005" TargetMode="External"/><Relationship Id="rId51" Type="http://schemas.openxmlformats.org/officeDocument/2006/relationships/hyperlink" Target="https://login.consultant.ru/link/?req=doc&amp;base=RLAW076&amp;n=50595&amp;dst=100007" TargetMode="External"/><Relationship Id="rId72" Type="http://schemas.openxmlformats.org/officeDocument/2006/relationships/hyperlink" Target="https://login.consultant.ru/link/?req=doc&amp;base=RLAW076&amp;n=27874&amp;dst=100017" TargetMode="External"/><Relationship Id="rId80" Type="http://schemas.openxmlformats.org/officeDocument/2006/relationships/hyperlink" Target="https://login.consultant.ru/link/?req=doc&amp;base=RLAW076&amp;n=50596&amp;dst=100043" TargetMode="External"/><Relationship Id="rId85" Type="http://schemas.openxmlformats.org/officeDocument/2006/relationships/hyperlink" Target="https://login.consultant.ru/link/?req=doc&amp;base=RLAW076&amp;n=27874&amp;dst=100021" TargetMode="External"/><Relationship Id="rId93" Type="http://schemas.openxmlformats.org/officeDocument/2006/relationships/hyperlink" Target="https://login.consultant.ru/link/?req=doc&amp;base=RLAW076&amp;n=50596&amp;dst=100044" TargetMode="External"/><Relationship Id="rId98" Type="http://schemas.openxmlformats.org/officeDocument/2006/relationships/hyperlink" Target="https://login.consultant.ru/link/?req=doc&amp;base=RLAW076&amp;n=50601&amp;dst=100040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50600&amp;dst=100022" TargetMode="External"/><Relationship Id="rId17" Type="http://schemas.openxmlformats.org/officeDocument/2006/relationships/hyperlink" Target="https://login.consultant.ru/link/?req=doc&amp;base=RLAW076&amp;n=50601&amp;dst=100029" TargetMode="External"/><Relationship Id="rId25" Type="http://schemas.openxmlformats.org/officeDocument/2006/relationships/hyperlink" Target="https://login.consultant.ru/link/?req=doc&amp;base=LAW&amp;n=482692&amp;dst=101152" TargetMode="External"/><Relationship Id="rId33" Type="http://schemas.openxmlformats.org/officeDocument/2006/relationships/hyperlink" Target="https://login.consultant.ru/link/?req=doc&amp;base=RLAW076&amp;n=27874&amp;dst=100005" TargetMode="External"/><Relationship Id="rId38" Type="http://schemas.openxmlformats.org/officeDocument/2006/relationships/hyperlink" Target="https://login.consultant.ru/link/?req=doc&amp;base=RLAW076&amp;n=26992&amp;dst=100005" TargetMode="External"/><Relationship Id="rId46" Type="http://schemas.openxmlformats.org/officeDocument/2006/relationships/hyperlink" Target="https://login.consultant.ru/link/?req=doc&amp;base=RLAW076&amp;n=50592&amp;dst=100010" TargetMode="External"/><Relationship Id="rId59" Type="http://schemas.openxmlformats.org/officeDocument/2006/relationships/hyperlink" Target="https://login.consultant.ru/link/?req=doc&amp;base=RLAW076&amp;n=66519&amp;dst=100011" TargetMode="External"/><Relationship Id="rId67" Type="http://schemas.openxmlformats.org/officeDocument/2006/relationships/hyperlink" Target="https://login.consultant.ru/link/?req=doc&amp;base=RLAW076&amp;n=50596&amp;dst=100043" TargetMode="External"/><Relationship Id="rId103" Type="http://schemas.openxmlformats.org/officeDocument/2006/relationships/hyperlink" Target="https://login.consultant.ru/link/?req=doc&amp;base=RLAW076&amp;n=22253&amp;dst=100018" TargetMode="External"/><Relationship Id="rId108" Type="http://schemas.openxmlformats.org/officeDocument/2006/relationships/hyperlink" Target="https://login.consultant.ru/link/?req=doc&amp;base=RLAW076&amp;n=50600&amp;dst=100024" TargetMode="External"/><Relationship Id="rId116" Type="http://schemas.openxmlformats.org/officeDocument/2006/relationships/hyperlink" Target="https://login.consultant.ru/link/?req=doc&amp;base=RLAW076&amp;n=27874&amp;dst=100031" TargetMode="External"/><Relationship Id="rId20" Type="http://schemas.openxmlformats.org/officeDocument/2006/relationships/hyperlink" Target="https://login.consultant.ru/link/?req=doc&amp;base=RLAW076&amp;n=40757&amp;dst=100005" TargetMode="External"/><Relationship Id="rId41" Type="http://schemas.openxmlformats.org/officeDocument/2006/relationships/hyperlink" Target="https://login.consultant.ru/link/?req=doc&amp;base=RLAW076&amp;n=50595&amp;dst=100006" TargetMode="External"/><Relationship Id="rId54" Type="http://schemas.openxmlformats.org/officeDocument/2006/relationships/hyperlink" Target="https://login.consultant.ru/link/?req=doc&amp;base=RLAW076&amp;n=66519&amp;dst=100007" TargetMode="External"/><Relationship Id="rId62" Type="http://schemas.openxmlformats.org/officeDocument/2006/relationships/hyperlink" Target="https://login.consultant.ru/link/?req=doc&amp;base=RLAW076&amp;n=27874&amp;dst=100008" TargetMode="External"/><Relationship Id="rId70" Type="http://schemas.openxmlformats.org/officeDocument/2006/relationships/hyperlink" Target="https://login.consultant.ru/link/?req=doc&amp;base=RLAW076&amp;n=27874&amp;dst=100015" TargetMode="External"/><Relationship Id="rId75" Type="http://schemas.openxmlformats.org/officeDocument/2006/relationships/hyperlink" Target="https://login.consultant.ru/link/?req=doc&amp;base=RLAW076&amp;n=22253&amp;dst=100016" TargetMode="External"/><Relationship Id="rId83" Type="http://schemas.openxmlformats.org/officeDocument/2006/relationships/hyperlink" Target="https://login.consultant.ru/link/?req=doc&amp;base=RLAW076&amp;n=50596&amp;dst=100043" TargetMode="External"/><Relationship Id="rId88" Type="http://schemas.openxmlformats.org/officeDocument/2006/relationships/hyperlink" Target="https://login.consultant.ru/link/?req=doc&amp;base=LAW&amp;n=480803&amp;dst=89" TargetMode="External"/><Relationship Id="rId91" Type="http://schemas.openxmlformats.org/officeDocument/2006/relationships/hyperlink" Target="https://login.consultant.ru/link/?req=doc&amp;base=LAW&amp;n=480803&amp;dst=89" TargetMode="External"/><Relationship Id="rId96" Type="http://schemas.openxmlformats.org/officeDocument/2006/relationships/hyperlink" Target="https://login.consultant.ru/link/?req=doc&amp;base=RLAW076&amp;n=27874&amp;dst=100023" TargetMode="External"/><Relationship Id="rId111" Type="http://schemas.openxmlformats.org/officeDocument/2006/relationships/hyperlink" Target="https://login.consultant.ru/link/?req=doc&amp;base=RLAW076&amp;n=50601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8554&amp;dst=100005" TargetMode="External"/><Relationship Id="rId15" Type="http://schemas.openxmlformats.org/officeDocument/2006/relationships/hyperlink" Target="https://login.consultant.ru/link/?req=doc&amp;base=RLAW076&amp;n=26992&amp;dst=100005" TargetMode="External"/><Relationship Id="rId23" Type="http://schemas.openxmlformats.org/officeDocument/2006/relationships/hyperlink" Target="https://login.consultant.ru/link/?req=doc&amp;base=RLAW076&amp;n=50597&amp;dst=100009" TargetMode="External"/><Relationship Id="rId28" Type="http://schemas.openxmlformats.org/officeDocument/2006/relationships/hyperlink" Target="https://login.consultant.ru/link/?req=doc&amp;base=RLAW076&amp;n=50601&amp;dst=100030" TargetMode="External"/><Relationship Id="rId36" Type="http://schemas.openxmlformats.org/officeDocument/2006/relationships/hyperlink" Target="https://login.consultant.ru/link/?req=doc&amp;base=RLAW076&amp;n=63085&amp;dst=100276" TargetMode="External"/><Relationship Id="rId49" Type="http://schemas.openxmlformats.org/officeDocument/2006/relationships/hyperlink" Target="https://login.consultant.ru/link/?req=doc&amp;base=RLAW076&amp;n=63086&amp;dst=100014" TargetMode="External"/><Relationship Id="rId57" Type="http://schemas.openxmlformats.org/officeDocument/2006/relationships/hyperlink" Target="https://login.consultant.ru/link/?req=doc&amp;base=RLAW076&amp;n=66519&amp;dst=100010" TargetMode="External"/><Relationship Id="rId106" Type="http://schemas.openxmlformats.org/officeDocument/2006/relationships/hyperlink" Target="https://login.consultant.ru/link/?req=doc&amp;base=RLAW076&amp;n=50592&amp;dst=100013" TargetMode="External"/><Relationship Id="rId114" Type="http://schemas.openxmlformats.org/officeDocument/2006/relationships/hyperlink" Target="https://login.consultant.ru/link/?req=doc&amp;base=RLAW076&amp;n=22253&amp;dst=100024" TargetMode="External"/><Relationship Id="rId119" Type="http://schemas.openxmlformats.org/officeDocument/2006/relationships/hyperlink" Target="https://login.consultant.ru/link/?req=doc&amp;base=RLAW076&amp;n=50592&amp;dst=100015" TargetMode="External"/><Relationship Id="rId10" Type="http://schemas.openxmlformats.org/officeDocument/2006/relationships/hyperlink" Target="https://login.consultant.ru/link/?req=doc&amp;base=RLAW076&amp;n=27874&amp;dst=100005" TargetMode="External"/><Relationship Id="rId31" Type="http://schemas.openxmlformats.org/officeDocument/2006/relationships/hyperlink" Target="https://login.consultant.ru/link/?req=doc&amp;base=RLAW076&amp;n=13266&amp;dst=100008" TargetMode="External"/><Relationship Id="rId44" Type="http://schemas.openxmlformats.org/officeDocument/2006/relationships/hyperlink" Target="https://login.consultant.ru/link/?req=doc&amp;base=RLAW076&amp;n=58208&amp;dst=100010" TargetMode="External"/><Relationship Id="rId52" Type="http://schemas.openxmlformats.org/officeDocument/2006/relationships/hyperlink" Target="https://login.consultant.ru/link/?req=doc&amp;base=RLAW076&amp;n=50592&amp;dst=100012" TargetMode="External"/><Relationship Id="rId60" Type="http://schemas.openxmlformats.org/officeDocument/2006/relationships/hyperlink" Target="https://login.consultant.ru/link/?req=doc&amp;base=RLAW076&amp;n=22253&amp;dst=100010" TargetMode="External"/><Relationship Id="rId65" Type="http://schemas.openxmlformats.org/officeDocument/2006/relationships/hyperlink" Target="https://login.consultant.ru/link/?req=doc&amp;base=RLAW076&amp;n=27874&amp;dst=100012" TargetMode="External"/><Relationship Id="rId73" Type="http://schemas.openxmlformats.org/officeDocument/2006/relationships/hyperlink" Target="https://login.consultant.ru/link/?req=doc&amp;base=RLAW076&amp;n=22253&amp;dst=100014" TargetMode="External"/><Relationship Id="rId78" Type="http://schemas.openxmlformats.org/officeDocument/2006/relationships/hyperlink" Target="https://login.consultant.ru/link/?req=doc&amp;base=RLAW076&amp;n=66519&amp;dst=100013" TargetMode="External"/><Relationship Id="rId81" Type="http://schemas.openxmlformats.org/officeDocument/2006/relationships/hyperlink" Target="https://login.consultant.ru/link/?req=doc&amp;base=RLAW076&amp;n=66519&amp;dst=100014" TargetMode="External"/><Relationship Id="rId86" Type="http://schemas.openxmlformats.org/officeDocument/2006/relationships/hyperlink" Target="https://login.consultant.ru/link/?req=doc&amp;base=RLAW076&amp;n=50596&amp;dst=100043" TargetMode="External"/><Relationship Id="rId94" Type="http://schemas.openxmlformats.org/officeDocument/2006/relationships/hyperlink" Target="https://login.consultant.ru/link/?req=doc&amp;base=RLAW076&amp;n=27874&amp;dst=100022" TargetMode="External"/><Relationship Id="rId99" Type="http://schemas.openxmlformats.org/officeDocument/2006/relationships/hyperlink" Target="https://login.consultant.ru/link/?req=doc&amp;base=RLAW076&amp;n=27874&amp;dst=100024" TargetMode="External"/><Relationship Id="rId101" Type="http://schemas.openxmlformats.org/officeDocument/2006/relationships/hyperlink" Target="https://login.consultant.ru/link/?req=doc&amp;base=RLAW076&amp;n=27874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13266&amp;dst=100005" TargetMode="External"/><Relationship Id="rId13" Type="http://schemas.openxmlformats.org/officeDocument/2006/relationships/hyperlink" Target="https://login.consultant.ru/link/?req=doc&amp;base=RLAW076&amp;n=63085&amp;dst=100276" TargetMode="External"/><Relationship Id="rId18" Type="http://schemas.openxmlformats.org/officeDocument/2006/relationships/hyperlink" Target="https://login.consultant.ru/link/?req=doc&amp;base=RLAW076&amp;n=50595&amp;dst=100006" TargetMode="External"/><Relationship Id="rId39" Type="http://schemas.openxmlformats.org/officeDocument/2006/relationships/hyperlink" Target="https://login.consultant.ru/link/?req=doc&amp;base=RLAW076&amp;n=63086&amp;dst=100013" TargetMode="External"/><Relationship Id="rId109" Type="http://schemas.openxmlformats.org/officeDocument/2006/relationships/hyperlink" Target="https://login.consultant.ru/link/?req=doc&amp;base=RLAW076&amp;n=50600&amp;dst=100027" TargetMode="External"/><Relationship Id="rId34" Type="http://schemas.openxmlformats.org/officeDocument/2006/relationships/hyperlink" Target="https://login.consultant.ru/link/?req=doc&amp;base=RLAW076&amp;n=50596&amp;dst=100042" TargetMode="External"/><Relationship Id="rId50" Type="http://schemas.openxmlformats.org/officeDocument/2006/relationships/hyperlink" Target="https://login.consultant.ru/link/?req=doc&amp;base=RLAW076&amp;n=50601&amp;dst=100031" TargetMode="External"/><Relationship Id="rId55" Type="http://schemas.openxmlformats.org/officeDocument/2006/relationships/hyperlink" Target="https://login.consultant.ru/link/?req=doc&amp;base=RLAW076&amp;n=66519&amp;dst=100009" TargetMode="External"/><Relationship Id="rId76" Type="http://schemas.openxmlformats.org/officeDocument/2006/relationships/hyperlink" Target="https://login.consultant.ru/link/?req=doc&amp;base=RLAW076&amp;n=58208&amp;dst=100012" TargetMode="External"/><Relationship Id="rId97" Type="http://schemas.openxmlformats.org/officeDocument/2006/relationships/hyperlink" Target="https://login.consultant.ru/link/?req=doc&amp;base=RLAW076&amp;n=50601&amp;dst=100039" TargetMode="External"/><Relationship Id="rId104" Type="http://schemas.openxmlformats.org/officeDocument/2006/relationships/hyperlink" Target="https://login.consultant.ru/link/?req=doc&amp;base=RLAW076&amp;n=22253&amp;dst=100019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6&amp;n=10691&amp;dst=100005" TargetMode="External"/><Relationship Id="rId71" Type="http://schemas.openxmlformats.org/officeDocument/2006/relationships/hyperlink" Target="https://login.consultant.ru/link/?req=doc&amp;base=RLAW076&amp;n=50601&amp;dst=100032" TargetMode="External"/><Relationship Id="rId92" Type="http://schemas.openxmlformats.org/officeDocument/2006/relationships/hyperlink" Target="https://login.consultant.ru/link/?req=doc&amp;base=RLAW076&amp;n=50596&amp;dst=1000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13266&amp;dst=100006" TargetMode="External"/><Relationship Id="rId24" Type="http://schemas.openxmlformats.org/officeDocument/2006/relationships/hyperlink" Target="https://login.consultant.ru/link/?req=doc&amp;base=LAW&amp;n=469774" TargetMode="External"/><Relationship Id="rId40" Type="http://schemas.openxmlformats.org/officeDocument/2006/relationships/hyperlink" Target="https://login.consultant.ru/link/?req=doc&amp;base=RLAW076&amp;n=50601&amp;dst=100031" TargetMode="External"/><Relationship Id="rId45" Type="http://schemas.openxmlformats.org/officeDocument/2006/relationships/hyperlink" Target="https://login.consultant.ru/link/?req=doc&amp;base=RLAW076&amp;n=66519&amp;dst=100005" TargetMode="External"/><Relationship Id="rId66" Type="http://schemas.openxmlformats.org/officeDocument/2006/relationships/hyperlink" Target="https://login.consultant.ru/link/?req=doc&amp;base=LAW&amp;n=480803&amp;dst=100199" TargetMode="External"/><Relationship Id="rId87" Type="http://schemas.openxmlformats.org/officeDocument/2006/relationships/hyperlink" Target="https://login.consultant.ru/link/?req=doc&amp;base=RLAW076&amp;n=50601&amp;dst=100035" TargetMode="External"/><Relationship Id="rId110" Type="http://schemas.openxmlformats.org/officeDocument/2006/relationships/hyperlink" Target="https://login.consultant.ru/link/?req=doc&amp;base=RLAW076&amp;n=22253&amp;dst=100022" TargetMode="External"/><Relationship Id="rId115" Type="http://schemas.openxmlformats.org/officeDocument/2006/relationships/hyperlink" Target="https://login.consultant.ru/link/?req=doc&amp;base=RLAW076&amp;n=63086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5488</Words>
  <Characters>31286</Characters>
  <Application>Microsoft Office Word</Application>
  <DocSecurity>0</DocSecurity>
  <Lines>260</Lines>
  <Paragraphs>73</Paragraphs>
  <ScaleCrop>false</ScaleCrop>
  <Company/>
  <LinksUpToDate>false</LinksUpToDate>
  <CharactersWithSpaces>36701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2024-10-04T07:17:00Z</dcterms:created>
  <dcterms:modified xsi:type="dcterms:W3CDTF">2024-10-04T07:18:00Z</dcterms:modified>
</cp:coreProperties>
</file>