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Layout w:type="fixed"/>
        <w:tblLook w:val="00A0"/>
      </w:tblPr>
      <w:tblGrid>
        <w:gridCol w:w="10065"/>
      </w:tblGrid>
      <w:tr w:rsidR="009066A0" w:rsidRPr="00742195" w:rsidTr="003662CC">
        <w:tc>
          <w:tcPr>
            <w:tcW w:w="10065" w:type="dxa"/>
          </w:tcPr>
          <w:p w:rsidR="00A26227" w:rsidRPr="00742195" w:rsidRDefault="002636E6" w:rsidP="00B9352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ЛОКАЛЬНОЕ </w:t>
            </w:r>
            <w:r w:rsidR="00D6652D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СОГЛАШЕНИЕ </w:t>
            </w:r>
            <w:r w:rsidR="00A43013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  <w:t>между работодателем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______</w:t>
            </w:r>
            <w:r w:rsidR="00ED1E3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_________________</w:t>
            </w:r>
            <w:r w:rsidR="00ED1E36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__________________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___, </w:t>
            </w:r>
          </w:p>
          <w:p w:rsidR="00ED1E36" w:rsidRDefault="00A26227" w:rsidP="00A26227">
            <w:pPr>
              <w:spacing w:after="0" w:line="240" w:lineRule="auto"/>
              <w:ind w:left="3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42195">
              <w:rPr>
                <w:rFonts w:ascii="PT Astra Serif" w:hAnsi="PT Astra Serif" w:cs="Times New Roman"/>
                <w:bCs/>
                <w:sz w:val="24"/>
                <w:szCs w:val="24"/>
              </w:rPr>
              <w:t>указывается наименование организации, ИП</w:t>
            </w:r>
          </w:p>
          <w:p w:rsidR="00A26227" w:rsidRPr="00742195" w:rsidRDefault="00ED1E36" w:rsidP="00A26227">
            <w:pPr>
              <w:spacing w:after="0" w:line="240" w:lineRule="auto"/>
              <w:ind w:left="33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полномочными </w:t>
            </w:r>
            <w:r w:rsidR="00A43013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представител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ями </w:t>
            </w:r>
            <w:r w:rsidR="00A43013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работников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</w:t>
            </w:r>
            <w:r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_______________________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_________________________</w:t>
            </w:r>
            <w:r w:rsidR="00A43013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 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br/>
            </w:r>
            <w:r w:rsidR="00A26227" w:rsidRPr="00742195">
              <w:rPr>
                <w:rFonts w:ascii="PT Astra Serif" w:hAnsi="PT Astra Serif" w:cs="Times New Roman"/>
                <w:bCs/>
                <w:sz w:val="24"/>
                <w:szCs w:val="24"/>
              </w:rPr>
              <w:t>указывается наименование организации, ИП</w:t>
            </w:r>
          </w:p>
          <w:p w:rsidR="00A26227" w:rsidRPr="00742195" w:rsidRDefault="00A43013" w:rsidP="00742195">
            <w:pPr>
              <w:spacing w:after="0" w:line="240" w:lineRule="auto"/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и </w:t>
            </w:r>
            <w:r w:rsidR="00A26227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администрацией муниципального образования </w:t>
            </w:r>
            <w:r w:rsidR="00AA7C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«</w:t>
            </w:r>
            <w:r w:rsidR="00A91AEA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 xml:space="preserve">город </w:t>
            </w:r>
            <w:r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Ульяновск</w:t>
            </w:r>
            <w:r w:rsidR="00AA7C2E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»</w:t>
            </w:r>
          </w:p>
          <w:p w:rsidR="00D6652D" w:rsidRPr="00742195" w:rsidRDefault="003662CC" w:rsidP="00B9352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о</w:t>
            </w:r>
            <w:r w:rsidR="00B01D8A" w:rsidRPr="00742195"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  <w:t>б индексации заработной платы работников</w:t>
            </w:r>
          </w:p>
          <w:p w:rsidR="00C16C1A" w:rsidRPr="00742195" w:rsidRDefault="00C16C1A" w:rsidP="00B9352A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C16C1A" w:rsidRPr="00742195" w:rsidRDefault="00742195" w:rsidP="00B9352A">
            <w:pPr>
              <w:tabs>
                <w:tab w:val="left" w:pos="615"/>
                <w:tab w:val="right" w:pos="9849"/>
              </w:tabs>
              <w:spacing w:after="0" w:line="240" w:lineRule="auto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Cs/>
                <w:sz w:val="28"/>
                <w:szCs w:val="28"/>
              </w:rPr>
              <w:t>г. Ульяновск</w:t>
            </w:r>
            <w:r w:rsidR="00C16C1A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ab/>
              <w:t>«___»___________20___г.</w:t>
            </w:r>
          </w:p>
          <w:p w:rsidR="00852DB3" w:rsidRDefault="00852DB3" w:rsidP="00B9352A">
            <w:pPr>
              <w:spacing w:after="0" w:line="240" w:lineRule="auto"/>
              <w:ind w:firstLine="815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0E74A0" w:rsidRPr="00742195" w:rsidRDefault="000E74A0" w:rsidP="00B9352A">
            <w:pPr>
              <w:spacing w:after="0" w:line="240" w:lineRule="auto"/>
              <w:ind w:firstLine="815"/>
              <w:jc w:val="both"/>
              <w:rPr>
                <w:rFonts w:ascii="PT Astra Serif" w:hAnsi="PT Astra Serif" w:cs="Times New Roman"/>
                <w:b/>
                <w:bCs/>
                <w:sz w:val="28"/>
                <w:szCs w:val="28"/>
              </w:rPr>
            </w:pPr>
          </w:p>
          <w:p w:rsidR="00784259" w:rsidRPr="00D75D60" w:rsidRDefault="00A26227" w:rsidP="0043514E">
            <w:pPr>
              <w:spacing w:after="0" w:line="240" w:lineRule="auto"/>
              <w:ind w:firstLine="885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Администрация муниципального образования </w:t>
            </w:r>
            <w:r w:rsidR="00AA7C2E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«город Ульяновск» 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в лице</w:t>
            </w:r>
            <w:proofErr w:type="gramStart"/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</w:t>
            </w:r>
            <w:r w:rsidR="00B5153C">
              <w:rPr>
                <w:rFonts w:ascii="PT Astra Serif" w:hAnsi="PT Astra Serif" w:cs="Times New Roman"/>
                <w:bCs/>
                <w:sz w:val="28"/>
                <w:szCs w:val="28"/>
              </w:rPr>
              <w:t>П</w:t>
            </w:r>
            <w:proofErr w:type="gramEnd"/>
            <w:r w:rsidR="00B5153C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ервого заместителя </w:t>
            </w:r>
            <w:r w:rsidR="00AA7C2E">
              <w:rPr>
                <w:rFonts w:ascii="PT Astra Serif" w:hAnsi="PT Astra Serif" w:cs="Times New Roman"/>
                <w:bCs/>
                <w:sz w:val="28"/>
                <w:szCs w:val="28"/>
              </w:rPr>
              <w:t>Г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лавы</w:t>
            </w:r>
            <w:r w:rsidR="00B5153C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города Ульяновска Мишина Сергея Михайловича</w:t>
            </w:r>
            <w:bookmarkStart w:id="0" w:name="_GoBack"/>
            <w:bookmarkEnd w:id="0"/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, </w:t>
            </w:r>
            <w:r w:rsidR="00326332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действующего на основании </w:t>
            </w:r>
            <w:r w:rsidR="00405E6D">
              <w:rPr>
                <w:rFonts w:ascii="PT Astra Serif" w:hAnsi="PT Astra Serif" w:cs="Times New Roman"/>
                <w:bCs/>
                <w:sz w:val="28"/>
                <w:szCs w:val="28"/>
              </w:rPr>
              <w:t>распоряжения администрации города Ульяновска от 14.06.2023 № 228-р «О наделении правом подписи»</w:t>
            </w:r>
            <w:r w:rsidR="009066A0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, именуем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ая</w:t>
            </w:r>
            <w:r w:rsidR="009066A0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 дальнейшем «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Администрация</w:t>
            </w:r>
            <w:r w:rsidR="009066A0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», с одной стороны и </w:t>
            </w:r>
            <w:r w:rsidR="00784259" w:rsidRPr="00D75D60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________________</w:t>
            </w:r>
            <w:r w:rsidR="0043514E" w:rsidRPr="00D75D60">
              <w:rPr>
                <w:rFonts w:ascii="PT Astra Serif" w:hAnsi="PT Astra Serif" w:cs="Times New Roman"/>
                <w:bCs/>
                <w:sz w:val="28"/>
                <w:szCs w:val="28"/>
              </w:rPr>
              <w:t>____</w:t>
            </w:r>
            <w:r w:rsidR="00784259" w:rsidRPr="00D75D60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</w:t>
            </w:r>
            <w:r w:rsidR="00B47011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______________________________</w:t>
            </w:r>
            <w:r w:rsidR="00784259" w:rsidRPr="00D75D60">
              <w:rPr>
                <w:rFonts w:ascii="PT Astra Serif" w:hAnsi="PT Astra Serif" w:cs="Times New Roman"/>
                <w:bCs/>
                <w:sz w:val="28"/>
                <w:szCs w:val="28"/>
              </w:rPr>
              <w:t>_</w:t>
            </w:r>
          </w:p>
          <w:p w:rsidR="00784259" w:rsidRPr="00742195" w:rsidRDefault="00784259" w:rsidP="00B9352A">
            <w:pPr>
              <w:spacing w:after="0" w:line="240" w:lineRule="auto"/>
              <w:ind w:firstLine="81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742195">
              <w:rPr>
                <w:rFonts w:ascii="PT Astra Serif" w:hAnsi="PT Astra Serif" w:cs="Times New Roman"/>
                <w:bCs/>
                <w:sz w:val="20"/>
                <w:szCs w:val="20"/>
              </w:rPr>
              <w:t>(наименование работодателя)</w:t>
            </w:r>
          </w:p>
          <w:p w:rsidR="00FE015F" w:rsidRPr="00742195" w:rsidRDefault="009066A0" w:rsidP="00B9352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 </w:t>
            </w:r>
            <w:r w:rsidR="00E15343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лице директора </w:t>
            </w:r>
            <w:r w:rsidR="00784259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___</w:t>
            </w:r>
            <w:r w:rsidR="0051385A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_________________________</w:t>
            </w:r>
            <w:r w:rsidR="00784259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_________________________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,</w:t>
            </w:r>
            <w:r w:rsidR="00326332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действующего на основании Устава, 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именуемое в дальнейшем «</w:t>
            </w:r>
            <w:r w:rsidR="00326332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Работодатель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», с другой стороны, </w:t>
            </w:r>
            <w:r w:rsidR="00D75D60">
              <w:rPr>
                <w:rFonts w:ascii="PT Astra Serif" w:hAnsi="PT Astra Serif" w:cs="Times New Roman"/>
                <w:bCs/>
                <w:sz w:val="28"/>
                <w:szCs w:val="28"/>
              </w:rPr>
              <w:t>р</w:t>
            </w:r>
            <w:r w:rsidR="00326332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аботники </w:t>
            </w:r>
            <w:r w:rsidR="00784259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___________________________________________</w:t>
            </w:r>
            <w:r w:rsidR="00B9352A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___</w:t>
            </w:r>
          </w:p>
          <w:p w:rsidR="00FE015F" w:rsidRPr="00742195" w:rsidRDefault="00FE015F" w:rsidP="00B9352A">
            <w:pPr>
              <w:spacing w:after="0" w:line="240" w:lineRule="auto"/>
              <w:ind w:firstLine="81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742195">
              <w:rPr>
                <w:rFonts w:ascii="PT Astra Serif" w:hAnsi="PT Astra Serif" w:cs="Times New Roman"/>
                <w:bCs/>
                <w:sz w:val="20"/>
                <w:szCs w:val="20"/>
              </w:rPr>
              <w:t>(наименование организации)</w:t>
            </w:r>
          </w:p>
          <w:p w:rsidR="00326332" w:rsidRPr="00742195" w:rsidRDefault="00326332" w:rsidP="00B9352A">
            <w:pPr>
              <w:spacing w:after="0" w:line="240" w:lineRule="auto"/>
              <w:jc w:val="both"/>
              <w:rPr>
                <w:rFonts w:ascii="PT Astra Serif" w:hAnsi="PT Astra Serif" w:cs="Times New Roman"/>
                <w:bCs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в лице</w:t>
            </w:r>
            <w:r w:rsidR="00A26227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председателя выборного органа первичной профсоюзной организации (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полномочного  представителя работников</w:t>
            </w:r>
            <w:r w:rsidR="00A26227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)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 ___________________________ __________________________</w:t>
            </w:r>
            <w:r w:rsidR="00D75D60">
              <w:rPr>
                <w:rFonts w:ascii="PT Astra Serif" w:hAnsi="PT Astra Serif" w:cs="Times New Roman"/>
                <w:bCs/>
                <w:sz w:val="28"/>
                <w:szCs w:val="28"/>
              </w:rPr>
              <w:t>________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____, действующего на основании </w:t>
            </w:r>
            <w:r w:rsidR="00A26227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Устава (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решения общего собрания трудового коллектива</w:t>
            </w:r>
            <w:r w:rsidR="00A26227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)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 xml:space="preserve">, именуемые в дальнейшем «Работники», а вместе именуемые </w:t>
            </w:r>
            <w:r w:rsidR="00243107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«</w:t>
            </w:r>
            <w:r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Сторонами</w:t>
            </w:r>
            <w:r w:rsidR="00243107" w:rsidRPr="00742195">
              <w:rPr>
                <w:rFonts w:ascii="PT Astra Serif" w:hAnsi="PT Astra Serif" w:cs="Times New Roman"/>
                <w:bCs/>
                <w:sz w:val="28"/>
                <w:szCs w:val="28"/>
              </w:rPr>
              <w:t>»</w:t>
            </w:r>
            <w:r w:rsidR="00D75D60">
              <w:rPr>
                <w:rFonts w:ascii="PT Astra Serif" w:hAnsi="PT Astra Serif" w:cs="Times New Roman"/>
                <w:bCs/>
                <w:sz w:val="28"/>
                <w:szCs w:val="28"/>
              </w:rPr>
              <w:t>.</w:t>
            </w:r>
          </w:p>
          <w:p w:rsidR="00F66AAF" w:rsidRPr="00742195" w:rsidRDefault="00325E72" w:rsidP="00B9352A">
            <w:pPr>
              <w:spacing w:after="0" w:line="240" w:lineRule="auto"/>
              <w:ind w:firstLine="70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У</w:t>
            </w:r>
            <w:r w:rsidR="009066A0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читывая обоюдную заинтересованность 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</w:rPr>
              <w:t>приняти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мер, обеспечивающих право работника на достойный труд, повышени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уровня реальной заработной платы, в том числе за счёт обеспечения повышения производительности труда, совершенствовани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государственной политики в сфере заработной платы и повышени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уровня жизни 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населения Ульяновской области</w:t>
            </w:r>
            <w:r w:rsidR="00F66AA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, </w:t>
            </w:r>
            <w:r w:rsidR="00031AE6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пришли к следующему:</w:t>
            </w:r>
          </w:p>
          <w:p w:rsidR="00E80D45" w:rsidRPr="00742195" w:rsidRDefault="00E80D45" w:rsidP="00B9352A">
            <w:pPr>
              <w:spacing w:after="0" w:line="240" w:lineRule="auto"/>
              <w:ind w:firstLine="70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  <w:p w:rsidR="00326332" w:rsidRDefault="00243107" w:rsidP="00D75D60">
            <w:pPr>
              <w:pStyle w:val="ab"/>
              <w:numPr>
                <w:ilvl w:val="0"/>
                <w:numId w:val="6"/>
              </w:numPr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74219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Права и обязанности С</w:t>
            </w:r>
            <w:r w:rsidR="00326332" w:rsidRPr="0074219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торон</w:t>
            </w:r>
          </w:p>
          <w:p w:rsidR="000E74A0" w:rsidRPr="000E74A0" w:rsidRDefault="000E74A0" w:rsidP="000E74A0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</w:p>
          <w:p w:rsidR="00031AE6" w:rsidRPr="00742195" w:rsidRDefault="00326332" w:rsidP="00D75D60">
            <w:pPr>
              <w:pStyle w:val="ab"/>
              <w:numPr>
                <w:ilvl w:val="1"/>
                <w:numId w:val="6"/>
              </w:numPr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74219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Работодатель</w:t>
            </w:r>
            <w:r w:rsidR="00031AE6" w:rsidRPr="0074219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 xml:space="preserve">: </w:t>
            </w:r>
          </w:p>
          <w:p w:rsidR="00031AE6" w:rsidRPr="00742195" w:rsidRDefault="00F023C7" w:rsidP="004D1C0C">
            <w:pPr>
              <w:pStyle w:val="ab"/>
              <w:numPr>
                <w:ilvl w:val="0"/>
                <w:numId w:val="8"/>
              </w:numPr>
              <w:tabs>
                <w:tab w:val="left" w:pos="1021"/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о</w:t>
            </w:r>
            <w:r w:rsidR="00343ACE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беспечивает выплату </w:t>
            </w:r>
            <w:r w:rsidR="00243107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месячной </w:t>
            </w:r>
            <w:r w:rsidR="00343ACE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заработной платы работнику, полностью отработавшему за этот период норму рабочего времени и выполнившего нормы труда (трудовые обязанности), не ниже минимальной заработной платы, установленной в соответствующем году Региональным соглашением о минимальной заработной плате в Ульяновской области</w:t>
            </w:r>
            <w:r w:rsidR="00D6652D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;</w:t>
            </w:r>
          </w:p>
          <w:p w:rsidR="00521BE7" w:rsidRPr="00742195" w:rsidRDefault="00F023C7" w:rsidP="004D1C0C">
            <w:pPr>
              <w:pStyle w:val="ab"/>
              <w:numPr>
                <w:ilvl w:val="0"/>
                <w:numId w:val="8"/>
              </w:numPr>
              <w:tabs>
                <w:tab w:val="left" w:pos="1021"/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обеспечивает повышени</w:t>
            </w:r>
            <w:r w:rsidR="00640684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е</w:t>
            </w:r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уровня реального содержания заработной платы путем </w:t>
            </w:r>
            <w:r w:rsidR="00E76F58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ежегодной </w:t>
            </w:r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индексации заработной платы </w:t>
            </w:r>
            <w:r w:rsidR="00E76F58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в срок до </w:t>
            </w:r>
            <w:r w:rsidR="00AD1FBC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____________</w:t>
            </w:r>
            <w:r w:rsidR="00E76F58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="00E76F58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lastRenderedPageBreak/>
              <w:t xml:space="preserve">текущего года </w:t>
            </w:r>
            <w:r w:rsidR="00FE015F" w:rsidRPr="00742195">
              <w:rPr>
                <w:rFonts w:ascii="PT Astra Serif" w:eastAsia="Times New Roman" w:hAnsi="PT Astra Serif" w:cs="Times New Roman"/>
                <w:sz w:val="28"/>
                <w:szCs w:val="28"/>
                <w:lang w:eastAsia="ar-SA"/>
              </w:rPr>
              <w:t xml:space="preserve">на размер не ниже индекса потребительских цен, сложившегося на территории </w:t>
            </w:r>
            <w:r w:rsidR="00FE015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  <w:r w:rsidR="004D1C0C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;</w:t>
            </w:r>
            <w:r w:rsidR="008B5BC0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D2A" w:rsidRPr="00742195" w:rsidRDefault="004D1C0C" w:rsidP="004D1C0C">
            <w:pPr>
              <w:pStyle w:val="ab"/>
              <w:numPr>
                <w:ilvl w:val="0"/>
                <w:numId w:val="8"/>
              </w:numPr>
              <w:tabs>
                <w:tab w:val="left" w:pos="1021"/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и</w:t>
            </w:r>
            <w:r w:rsidR="00430D2A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нформирует стороны Соглашения о размерах заработной платы, задолженности по заработной плате,</w:t>
            </w:r>
            <w:r w:rsidR="004804EF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принимаемых мерах по погашению</w:t>
            </w:r>
            <w:r w:rsidR="00430D2A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долгов;</w:t>
            </w:r>
          </w:p>
          <w:p w:rsidR="00343ACE" w:rsidRPr="00742195" w:rsidRDefault="00477DC2" w:rsidP="004D1C0C">
            <w:pPr>
              <w:pStyle w:val="ab"/>
              <w:numPr>
                <w:ilvl w:val="0"/>
                <w:numId w:val="8"/>
              </w:numPr>
              <w:tabs>
                <w:tab w:val="left" w:pos="1021"/>
                <w:tab w:val="left" w:pos="1163"/>
              </w:tabs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направляет соглашение в течение 7 дней </w:t>
            </w:r>
            <w:proofErr w:type="gramStart"/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с даты</w:t>
            </w:r>
            <w:proofErr w:type="gramEnd"/>
            <w:r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его подписания в Агентство по развитию человеческого потенциала и трудовых ресурсов Ульяновской области для проведения уведомительной регистрации</w:t>
            </w:r>
            <w:r w:rsidR="00D3021A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>.</w:t>
            </w:r>
            <w:r w:rsidR="004D00C4" w:rsidRPr="00742195">
              <w:rPr>
                <w:rFonts w:ascii="PT Astra Serif" w:hAnsi="PT Astra Serif" w:cs="Times New Roman"/>
                <w:sz w:val="28"/>
                <w:szCs w:val="28"/>
                <w:lang w:eastAsia="ru-RU"/>
              </w:rPr>
              <w:t xml:space="preserve"> </w:t>
            </w:r>
          </w:p>
          <w:p w:rsidR="00EB7EA0" w:rsidRPr="001C6004" w:rsidRDefault="00EB7EA0" w:rsidP="001C6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  <w:lang w:eastAsia="ru-RU"/>
              </w:rPr>
            </w:pPr>
          </w:p>
          <w:p w:rsidR="00E73E16" w:rsidRDefault="00E73E16" w:rsidP="001C6004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  <w:r w:rsidRPr="0074219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Работники</w:t>
            </w:r>
            <w:r w:rsidR="001639C4" w:rsidRPr="00742195"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E74A0" w:rsidRPr="000E74A0" w:rsidRDefault="000E74A0" w:rsidP="000E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  <w:lang w:eastAsia="ru-RU"/>
              </w:rPr>
            </w:pPr>
          </w:p>
          <w:p w:rsidR="00F023C7" w:rsidRPr="00742195" w:rsidRDefault="00F023C7" w:rsidP="001C6004">
            <w:pPr>
              <w:pStyle w:val="ab"/>
              <w:numPr>
                <w:ilvl w:val="0"/>
                <w:numId w:val="7"/>
              </w:numPr>
              <w:shd w:val="clear" w:color="auto" w:fill="FFFFFF"/>
              <w:tabs>
                <w:tab w:val="left" w:pos="1021"/>
              </w:tabs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добросовестно исполняют свои трудовые обязанности, возложенные на 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них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трудовым договором;</w:t>
            </w:r>
          </w:p>
          <w:p w:rsidR="00F023C7" w:rsidRPr="00742195" w:rsidRDefault="00F023C7" w:rsidP="001C6004">
            <w:pPr>
              <w:pStyle w:val="ab"/>
              <w:numPr>
                <w:ilvl w:val="0"/>
                <w:numId w:val="7"/>
              </w:numPr>
              <w:tabs>
                <w:tab w:val="left" w:pos="1021"/>
              </w:tabs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соблюдают правила внутреннего трудового распорядка и трудовую дисциплину;</w:t>
            </w:r>
          </w:p>
          <w:p w:rsidR="00F023C7" w:rsidRPr="00742195" w:rsidRDefault="00F023C7" w:rsidP="001C6004">
            <w:pPr>
              <w:pStyle w:val="ab"/>
              <w:numPr>
                <w:ilvl w:val="0"/>
                <w:numId w:val="7"/>
              </w:numPr>
              <w:tabs>
                <w:tab w:val="left" w:pos="1021"/>
              </w:tabs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выполняют установленные нормы труда;</w:t>
            </w:r>
          </w:p>
          <w:p w:rsidR="00F023C7" w:rsidRPr="00742195" w:rsidRDefault="00F023C7" w:rsidP="001C6004">
            <w:pPr>
              <w:pStyle w:val="ab"/>
              <w:numPr>
                <w:ilvl w:val="0"/>
                <w:numId w:val="7"/>
              </w:numPr>
              <w:tabs>
                <w:tab w:val="left" w:pos="1021"/>
              </w:tabs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соблюдают требования по охране труда и обеспечению безопасности труда;</w:t>
            </w:r>
          </w:p>
          <w:p w:rsidR="00F023C7" w:rsidRPr="00742195" w:rsidRDefault="00F023C7" w:rsidP="001C6004">
            <w:pPr>
              <w:pStyle w:val="ab"/>
              <w:numPr>
                <w:ilvl w:val="0"/>
                <w:numId w:val="7"/>
              </w:numPr>
              <w:tabs>
                <w:tab w:val="left" w:pos="1021"/>
              </w:tabs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бережно относятся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E015F" w:rsidRPr="00742195" w:rsidRDefault="00FE015F" w:rsidP="001C6004">
            <w:pPr>
              <w:pStyle w:val="ab"/>
              <w:spacing w:after="0" w:line="240" w:lineRule="auto"/>
              <w:ind w:left="0" w:firstLine="738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997F78" w:rsidRDefault="00AD1FBC" w:rsidP="001C6004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Администрация</w:t>
            </w:r>
            <w:r w:rsidR="00997F78" w:rsidRPr="00742195"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0E74A0" w:rsidRPr="000E74A0" w:rsidRDefault="000E74A0" w:rsidP="000E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73E16" w:rsidRPr="00742195" w:rsidRDefault="00E73E16" w:rsidP="001C6004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­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ab/>
              <w:t xml:space="preserve">проводит совместно с 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Работодателем 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совещания, заседания, конференции, переговор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и встреч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по вопросам комфортных и безопасных условий труда и повышени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оплаты труда;</w:t>
            </w:r>
          </w:p>
          <w:p w:rsidR="00E73E16" w:rsidRPr="00742195" w:rsidRDefault="00E73E16" w:rsidP="001C6004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­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ab/>
              <w:t>включает представителей Работодателя</w:t>
            </w:r>
            <w:r w:rsidR="001639C4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 соответствующие совещательные органы,  консультативные и экспертные советы по вопросам, касающимся  развития социально-трудовых отношений;</w:t>
            </w:r>
          </w:p>
          <w:p w:rsidR="00E73E16" w:rsidRPr="00742195" w:rsidRDefault="00E73E16" w:rsidP="001C6004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­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ab/>
              <w:t>оказывает организационно-методическую и информационную поддержку мероприятий, организуемых Сторонами и направленных на улучшение условий труда и повышения заработной платы работников.</w:t>
            </w:r>
          </w:p>
          <w:p w:rsidR="00B9352A" w:rsidRPr="00742195" w:rsidRDefault="00B9352A" w:rsidP="001C6004">
            <w:pPr>
              <w:tabs>
                <w:tab w:val="left" w:pos="957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352FB1" w:rsidRDefault="00352FB1" w:rsidP="001C600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742195">
              <w:rPr>
                <w:rFonts w:ascii="PT Astra Serif" w:hAnsi="PT Astra Serif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74219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выполнением Соглашения и ответственность Сторон</w:t>
            </w:r>
          </w:p>
          <w:p w:rsidR="000E74A0" w:rsidRPr="00742195" w:rsidRDefault="000E74A0" w:rsidP="000E74A0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73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352FB1" w:rsidRPr="00742195" w:rsidRDefault="00352FB1" w:rsidP="001C6004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Стороны самостоятельно  определяют мероприятия  по реализации обязательств</w:t>
            </w:r>
            <w:r w:rsidR="00F85C47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, предусмотренных 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настоящ</w:t>
            </w:r>
            <w:r w:rsidR="00F85C47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им Соглашением</w:t>
            </w:r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352FB1" w:rsidRPr="00742195" w:rsidRDefault="004D00C4" w:rsidP="001C6004">
            <w:pPr>
              <w:pStyle w:val="ab"/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выполнением  С</w:t>
            </w:r>
            <w:r w:rsidR="00352FB1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оглашения осуществляется в соответствии со </w:t>
            </w:r>
            <w:r w:rsidR="00B9352A" w:rsidRPr="00742195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статьей 51 Трудового Кодекса РФ.</w:t>
            </w:r>
          </w:p>
          <w:p w:rsidR="00B9352A" w:rsidRPr="00742195" w:rsidRDefault="00B9352A" w:rsidP="001C6004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  <w:p w:rsidR="00326332" w:rsidRDefault="00326332" w:rsidP="001C6004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738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b/>
                <w:sz w:val="28"/>
                <w:szCs w:val="28"/>
              </w:rPr>
              <w:t>Заключительные положения</w:t>
            </w:r>
          </w:p>
          <w:p w:rsidR="000E74A0" w:rsidRPr="000E74A0" w:rsidRDefault="000E74A0" w:rsidP="000E7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  <w:p w:rsidR="00352FB1" w:rsidRPr="00742195" w:rsidRDefault="00352FB1" w:rsidP="001C6004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Внесение изменений в текст Соглашения производится по взаимному 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соглашению Сторон и в порядке, установленном статьями 47-49 Трудового кодекса Российской Федерации. Ни одна из Сторон, заключивших Соглашение, не может в течение срока его действия в одностороннем порядке прекратить выполнение принятых на себя обязательств.</w:t>
            </w:r>
          </w:p>
          <w:p w:rsidR="00326332" w:rsidRPr="00742195" w:rsidRDefault="00352FB1" w:rsidP="001C6004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</w:rPr>
              <w:t>Соглашение направляется на у</w:t>
            </w:r>
            <w:r w:rsidR="00326332" w:rsidRPr="00742195">
              <w:rPr>
                <w:rFonts w:ascii="PT Astra Serif" w:hAnsi="PT Astra Serif" w:cs="Times New Roman"/>
                <w:sz w:val="28"/>
                <w:szCs w:val="28"/>
              </w:rPr>
              <w:t>ведомительн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ую </w:t>
            </w:r>
            <w:r w:rsidR="00326332" w:rsidRPr="00742195">
              <w:rPr>
                <w:rFonts w:ascii="PT Astra Serif" w:hAnsi="PT Astra Serif" w:cs="Times New Roman"/>
                <w:sz w:val="28"/>
                <w:szCs w:val="28"/>
              </w:rPr>
              <w:t>регистраци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t>ю</w:t>
            </w:r>
            <w:r w:rsidR="00326332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в  соответствующий орган по труду, определенный </w:t>
            </w:r>
            <w:r w:rsidR="00326332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 статьей 50 Трудового Кодекса 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t>Российской Федерации.</w:t>
            </w:r>
          </w:p>
          <w:p w:rsidR="00997F78" w:rsidRPr="00742195" w:rsidRDefault="00997F78" w:rsidP="001C6004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</w:rPr>
              <w:t>Настоящее Соглашение вступает в силу с момента его подписания</w:t>
            </w:r>
            <w:r w:rsidR="00271D72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E15343" w:rsidRPr="0074219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="00271D72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и действует </w:t>
            </w:r>
            <w:r w:rsidR="00221251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до </w:t>
            </w:r>
            <w:r w:rsidR="00B01D8A" w:rsidRPr="00742195">
              <w:rPr>
                <w:rFonts w:ascii="PT Astra Serif" w:hAnsi="PT Astra Serif" w:cs="Times New Roman"/>
                <w:sz w:val="28"/>
                <w:szCs w:val="28"/>
              </w:rPr>
              <w:t>_________</w:t>
            </w:r>
            <w:r w:rsidR="00221251"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 года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97F78" w:rsidRPr="00742195" w:rsidRDefault="00997F78" w:rsidP="001C6004">
            <w:pPr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Соглашение составлено в </w:t>
            </w:r>
            <w:r w:rsidR="00B01D8A" w:rsidRPr="00742195"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742195">
              <w:rPr>
                <w:rFonts w:ascii="PT Astra Serif" w:hAnsi="PT Astra Serif" w:cs="Times New Roman"/>
                <w:sz w:val="28"/>
                <w:szCs w:val="28"/>
              </w:rPr>
              <w:t xml:space="preserve"> экземплярах, имеющих равную юридическую силу, по 1 экземпляру для каждой из Сторон.</w:t>
            </w:r>
          </w:p>
          <w:p w:rsidR="00997F78" w:rsidRDefault="00997F78" w:rsidP="00B9352A">
            <w:pPr>
              <w:pStyle w:val="ac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74A0" w:rsidRDefault="000E74A0" w:rsidP="00B9352A">
            <w:pPr>
              <w:pStyle w:val="ac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0E74A0" w:rsidRPr="00742195" w:rsidRDefault="000E74A0" w:rsidP="00B9352A">
            <w:pPr>
              <w:pStyle w:val="ac"/>
              <w:ind w:right="-1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997F78" w:rsidRPr="00742195" w:rsidRDefault="00997F78" w:rsidP="00B9352A">
            <w:pPr>
              <w:pStyle w:val="ac"/>
              <w:ind w:right="-1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742195">
              <w:rPr>
                <w:rFonts w:ascii="PT Astra Serif" w:hAnsi="PT Astra Serif"/>
                <w:b/>
                <w:sz w:val="28"/>
                <w:szCs w:val="28"/>
              </w:rPr>
              <w:t>ПОДПИСИ СТОРОН</w:t>
            </w:r>
          </w:p>
          <w:p w:rsidR="00946F8F" w:rsidRPr="00742195" w:rsidRDefault="00946F8F" w:rsidP="000E74A0">
            <w:pPr>
              <w:pStyle w:val="ac"/>
              <w:ind w:right="-1"/>
              <w:rPr>
                <w:rFonts w:ascii="PT Astra Serif" w:hAnsi="PT Astra Serif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24"/>
              <w:gridCol w:w="4724"/>
            </w:tblGrid>
            <w:tr w:rsidR="00946F8F" w:rsidRPr="00742195" w:rsidTr="00946F8F">
              <w:tc>
                <w:tcPr>
                  <w:tcW w:w="4724" w:type="dxa"/>
                </w:tcPr>
                <w:p w:rsidR="00946F8F" w:rsidRPr="00742195" w:rsidRDefault="00946F8F" w:rsidP="00B9352A">
                  <w:pPr>
                    <w:pStyle w:val="ac"/>
                    <w:ind w:right="-1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724" w:type="dxa"/>
                </w:tcPr>
                <w:p w:rsidR="00946F8F" w:rsidRPr="00742195" w:rsidRDefault="00946F8F" w:rsidP="00B9352A">
                  <w:pPr>
                    <w:pStyle w:val="ac"/>
                    <w:ind w:right="-1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066A0" w:rsidRPr="00742195" w:rsidRDefault="009066A0" w:rsidP="00B935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927"/>
        <w:gridCol w:w="4927"/>
      </w:tblGrid>
      <w:tr w:rsidR="000E74A0" w:rsidRPr="00060B67" w:rsidTr="000E74A0">
        <w:tc>
          <w:tcPr>
            <w:tcW w:w="4927" w:type="dxa"/>
          </w:tcPr>
          <w:p w:rsidR="000E74A0" w:rsidRPr="00060B67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 w:rsidRPr="00060B67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0E74A0" w:rsidRPr="00060B67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 xml:space="preserve">Администрация города 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>Ульяновска</w:t>
            </w:r>
          </w:p>
          <w:p w:rsidR="000E74A0" w:rsidRPr="00060B67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>ИНН 7303014573</w:t>
            </w:r>
          </w:p>
          <w:p w:rsidR="000E74A0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877738" w:rsidRDefault="004E35E7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Первый заместитель</w:t>
            </w:r>
          </w:p>
          <w:p w:rsidR="000E74A0" w:rsidRPr="00060B67" w:rsidRDefault="004E35E7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Главы</w:t>
            </w:r>
            <w:r w:rsidR="000E74A0">
              <w:rPr>
                <w:rFonts w:ascii="PT Astra Serif" w:hAnsi="PT Astra Serif"/>
                <w:b/>
                <w:sz w:val="24"/>
                <w:szCs w:val="24"/>
              </w:rPr>
              <w:t xml:space="preserve"> города Ульяновска </w:t>
            </w:r>
          </w:p>
          <w:p w:rsidR="000E74A0" w:rsidRPr="00060B67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Default="000E74A0" w:rsidP="00B87560">
            <w:pPr>
              <w:spacing w:after="0" w:line="240" w:lineRule="auto"/>
              <w:ind w:right="-1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 xml:space="preserve">__________________  </w:t>
            </w:r>
            <w:r w:rsidR="004E35E7">
              <w:rPr>
                <w:rFonts w:ascii="PT Astra Serif" w:hAnsi="PT Astra Serif"/>
                <w:b/>
              </w:rPr>
              <w:t>С.М.Мишин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 </w:t>
            </w:r>
            <w:r w:rsidRPr="00060B67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060B67">
              <w:rPr>
                <w:rFonts w:ascii="PT Astra Serif" w:hAnsi="PT Astra Serif"/>
                <w:sz w:val="24"/>
                <w:szCs w:val="24"/>
              </w:rPr>
              <w:t xml:space="preserve">      </w:t>
            </w:r>
            <w:r w:rsidRPr="00060B67">
              <w:rPr>
                <w:rFonts w:ascii="PT Astra Serif" w:hAnsi="PT Astra Serif"/>
                <w:b/>
                <w:sz w:val="24"/>
                <w:szCs w:val="24"/>
              </w:rPr>
              <w:t>МП</w:t>
            </w:r>
          </w:p>
        </w:tc>
        <w:tc>
          <w:tcPr>
            <w:tcW w:w="4927" w:type="dxa"/>
          </w:tcPr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060B67">
              <w:rPr>
                <w:rFonts w:ascii="PT Astra Serif" w:hAnsi="PT Astra Serif"/>
                <w:b/>
                <w:sz w:val="24"/>
                <w:szCs w:val="24"/>
              </w:rPr>
              <w:t xml:space="preserve">Организация 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>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</w:t>
            </w:r>
            <w:r w:rsidRPr="00060B67"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:rsidR="000E74A0" w:rsidRPr="00060B67" w:rsidRDefault="000E74A0" w:rsidP="00B875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060B67"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 (наименование организации)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>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</w:t>
            </w:r>
            <w:r w:rsidRPr="00060B67"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>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</w:t>
            </w:r>
            <w:r w:rsidRPr="00060B67"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:rsidR="000E74A0" w:rsidRPr="00060B67" w:rsidRDefault="000E74A0" w:rsidP="00B875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060B67">
              <w:rPr>
                <w:rFonts w:ascii="PT Astra Serif" w:hAnsi="PT Astra Serif"/>
                <w:sz w:val="24"/>
                <w:szCs w:val="24"/>
                <w:vertAlign w:val="superscript"/>
              </w:rPr>
              <w:t xml:space="preserve"> (ИНН организации)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</w:rPr>
              <w:t>____________</w:t>
            </w:r>
            <w:r>
              <w:rPr>
                <w:rFonts w:ascii="PT Astra Serif" w:hAnsi="PT Astra Serif"/>
                <w:sz w:val="24"/>
                <w:szCs w:val="24"/>
              </w:rPr>
              <w:t>___________</w:t>
            </w:r>
            <w:r w:rsidRPr="00060B67">
              <w:rPr>
                <w:rFonts w:ascii="PT Astra Serif" w:hAnsi="PT Astra Serif"/>
                <w:sz w:val="24"/>
                <w:szCs w:val="24"/>
              </w:rPr>
              <w:t>__________</w:t>
            </w:r>
          </w:p>
          <w:p w:rsidR="000E74A0" w:rsidRPr="00060B67" w:rsidRDefault="000E74A0" w:rsidP="00B8756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vertAlign w:val="superscript"/>
              </w:rPr>
            </w:pPr>
            <w:r w:rsidRPr="00060B67">
              <w:rPr>
                <w:rFonts w:ascii="PT Astra Serif" w:hAnsi="PT Astra Serif"/>
                <w:sz w:val="24"/>
                <w:szCs w:val="24"/>
                <w:vertAlign w:val="superscript"/>
              </w:rPr>
              <w:t>(должность)</w:t>
            </w:r>
          </w:p>
          <w:p w:rsidR="000E74A0" w:rsidRDefault="000E74A0" w:rsidP="00B8756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0E74A0" w:rsidRPr="00060B67" w:rsidRDefault="000E74A0" w:rsidP="00B87560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060B67">
              <w:rPr>
                <w:rFonts w:ascii="PT Astra Serif" w:hAnsi="PT Astra Serif"/>
                <w:b/>
                <w:sz w:val="24"/>
                <w:szCs w:val="24"/>
              </w:rPr>
              <w:t>_______________________________</w:t>
            </w:r>
          </w:p>
          <w:p w:rsidR="000E74A0" w:rsidRPr="00060B67" w:rsidRDefault="000E74A0" w:rsidP="00B87560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060B67">
              <w:rPr>
                <w:rFonts w:ascii="PT Astra Serif" w:hAnsi="PT Astra Serif"/>
                <w:sz w:val="24"/>
                <w:szCs w:val="24"/>
                <w:vertAlign w:val="superscript"/>
              </w:rPr>
              <w:t>(подпись, расшифровка)</w:t>
            </w:r>
            <w:r w:rsidRPr="00060B67">
              <w:rPr>
                <w:rFonts w:ascii="PT Astra Serif" w:hAnsi="PT Astra Serif"/>
                <w:sz w:val="24"/>
                <w:szCs w:val="24"/>
              </w:rPr>
              <w:t xml:space="preserve">            </w:t>
            </w:r>
            <w:r w:rsidRPr="00060B67">
              <w:rPr>
                <w:rFonts w:ascii="PT Astra Serif" w:hAnsi="PT Astra Serif"/>
                <w:b/>
                <w:sz w:val="24"/>
                <w:szCs w:val="24"/>
              </w:rPr>
              <w:t>МП</w:t>
            </w:r>
          </w:p>
        </w:tc>
      </w:tr>
    </w:tbl>
    <w:p w:rsidR="00D148CD" w:rsidRPr="00B9352A" w:rsidRDefault="00D148CD" w:rsidP="00B9352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D148CD" w:rsidRPr="00B9352A" w:rsidSect="00D75D60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4C1" w:rsidRDefault="007834C1">
      <w:r>
        <w:separator/>
      </w:r>
    </w:p>
  </w:endnote>
  <w:endnote w:type="continuationSeparator" w:id="0">
    <w:p w:rsidR="007834C1" w:rsidRDefault="00783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4C1" w:rsidRDefault="007834C1">
      <w:r>
        <w:separator/>
      </w:r>
    </w:p>
  </w:footnote>
  <w:footnote w:type="continuationSeparator" w:id="0">
    <w:p w:rsidR="007834C1" w:rsidRDefault="00783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8CD" w:rsidRPr="00381E1D" w:rsidRDefault="005F72B2" w:rsidP="00D80132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  <w:sz w:val="28"/>
        <w:szCs w:val="28"/>
      </w:rPr>
    </w:pPr>
    <w:r w:rsidRPr="00381E1D">
      <w:rPr>
        <w:rStyle w:val="a8"/>
        <w:rFonts w:ascii="Times New Roman" w:hAnsi="Times New Roman" w:cs="Times New Roman"/>
        <w:sz w:val="28"/>
        <w:szCs w:val="28"/>
      </w:rPr>
      <w:fldChar w:fldCharType="begin"/>
    </w:r>
    <w:r w:rsidR="00D148CD" w:rsidRPr="00381E1D">
      <w:rPr>
        <w:rStyle w:val="a8"/>
        <w:rFonts w:ascii="Times New Roman" w:hAnsi="Times New Roman" w:cs="Times New Roman"/>
        <w:sz w:val="28"/>
        <w:szCs w:val="28"/>
      </w:rPr>
      <w:instrText xml:space="preserve">PAGE  </w:instrTex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separate"/>
    </w:r>
    <w:r w:rsidR="00B31F84">
      <w:rPr>
        <w:rStyle w:val="a8"/>
        <w:rFonts w:ascii="Times New Roman" w:hAnsi="Times New Roman" w:cs="Times New Roman"/>
        <w:noProof/>
        <w:sz w:val="28"/>
        <w:szCs w:val="28"/>
      </w:rPr>
      <w:t>2</w:t>
    </w:r>
    <w:r w:rsidRPr="00381E1D">
      <w:rPr>
        <w:rStyle w:val="a8"/>
        <w:rFonts w:ascii="Times New Roman" w:hAnsi="Times New Roman" w:cs="Times New Roman"/>
        <w:sz w:val="28"/>
        <w:szCs w:val="28"/>
      </w:rPr>
      <w:fldChar w:fldCharType="end"/>
    </w:r>
  </w:p>
  <w:p w:rsidR="00D148CD" w:rsidRDefault="00D148C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D3A" w:rsidRPr="00AE0D3A" w:rsidRDefault="00AE0D3A" w:rsidP="00AE0D3A">
    <w:pPr>
      <w:pStyle w:val="a6"/>
      <w:jc w:val="right"/>
      <w:rPr>
        <w:rFonts w:ascii="PT Astra Serif" w:hAnsi="PT Astra Serif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74FFF"/>
    <w:multiLevelType w:val="hybridMultilevel"/>
    <w:tmpl w:val="3DE26014"/>
    <w:lvl w:ilvl="0" w:tplc="33BC40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2651A8"/>
    <w:multiLevelType w:val="multilevel"/>
    <w:tmpl w:val="BD0AD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2DE44F8D"/>
    <w:multiLevelType w:val="hybridMultilevel"/>
    <w:tmpl w:val="1804C46A"/>
    <w:lvl w:ilvl="0" w:tplc="104ECC12">
      <w:start w:val="1"/>
      <w:numFmt w:val="bullet"/>
      <w:lvlText w:val="-"/>
      <w:lvlJc w:val="left"/>
      <w:pPr>
        <w:ind w:left="720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1AA7"/>
    <w:multiLevelType w:val="hybridMultilevel"/>
    <w:tmpl w:val="44C8046E"/>
    <w:lvl w:ilvl="0" w:tplc="8AC87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1B41A8"/>
    <w:multiLevelType w:val="hybridMultilevel"/>
    <w:tmpl w:val="C736E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40793"/>
    <w:multiLevelType w:val="hybridMultilevel"/>
    <w:tmpl w:val="AB30C13E"/>
    <w:lvl w:ilvl="0" w:tplc="104ECC12">
      <w:start w:val="1"/>
      <w:numFmt w:val="bullet"/>
      <w:lvlText w:val="-"/>
      <w:lvlJc w:val="left"/>
      <w:pPr>
        <w:ind w:left="1393" w:hanging="360"/>
      </w:pPr>
      <w:rPr>
        <w:rFonts w:ascii="PT Astra Serif" w:hAnsi="PT Astra Serif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6">
    <w:nsid w:val="689E52D3"/>
    <w:multiLevelType w:val="multilevel"/>
    <w:tmpl w:val="72325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DFF1163"/>
    <w:multiLevelType w:val="hybridMultilevel"/>
    <w:tmpl w:val="3412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C04A9"/>
    <w:multiLevelType w:val="multilevel"/>
    <w:tmpl w:val="4C6AFA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4511"/>
    <w:rsid w:val="00010E0C"/>
    <w:rsid w:val="00031AE6"/>
    <w:rsid w:val="0004357B"/>
    <w:rsid w:val="00046329"/>
    <w:rsid w:val="00047B6C"/>
    <w:rsid w:val="00095911"/>
    <w:rsid w:val="000C02B5"/>
    <w:rsid w:val="000E74A0"/>
    <w:rsid w:val="001639C4"/>
    <w:rsid w:val="001C6004"/>
    <w:rsid w:val="00221251"/>
    <w:rsid w:val="00243107"/>
    <w:rsid w:val="00262E97"/>
    <w:rsid w:val="002636E6"/>
    <w:rsid w:val="00267CF6"/>
    <w:rsid w:val="00271D72"/>
    <w:rsid w:val="0029762F"/>
    <w:rsid w:val="002D5A74"/>
    <w:rsid w:val="002D5F1C"/>
    <w:rsid w:val="002E71F3"/>
    <w:rsid w:val="00305325"/>
    <w:rsid w:val="00324511"/>
    <w:rsid w:val="00325E72"/>
    <w:rsid w:val="00326332"/>
    <w:rsid w:val="00343ACE"/>
    <w:rsid w:val="00352FB1"/>
    <w:rsid w:val="003662CC"/>
    <w:rsid w:val="00370AC0"/>
    <w:rsid w:val="00381E1D"/>
    <w:rsid w:val="00385122"/>
    <w:rsid w:val="00405E6D"/>
    <w:rsid w:val="00430D2A"/>
    <w:rsid w:val="0043100F"/>
    <w:rsid w:val="0043514E"/>
    <w:rsid w:val="00477DC2"/>
    <w:rsid w:val="004804EF"/>
    <w:rsid w:val="00492938"/>
    <w:rsid w:val="004B6634"/>
    <w:rsid w:val="004D00C4"/>
    <w:rsid w:val="004D1C0C"/>
    <w:rsid w:val="004D77E4"/>
    <w:rsid w:val="004E35E7"/>
    <w:rsid w:val="00507935"/>
    <w:rsid w:val="0051385A"/>
    <w:rsid w:val="00521BE7"/>
    <w:rsid w:val="00527035"/>
    <w:rsid w:val="005500A4"/>
    <w:rsid w:val="00556199"/>
    <w:rsid w:val="0058320C"/>
    <w:rsid w:val="00583E1C"/>
    <w:rsid w:val="005B448F"/>
    <w:rsid w:val="005C1B66"/>
    <w:rsid w:val="005C4EF5"/>
    <w:rsid w:val="005F72B2"/>
    <w:rsid w:val="005F78D3"/>
    <w:rsid w:val="00640684"/>
    <w:rsid w:val="0067448B"/>
    <w:rsid w:val="00702049"/>
    <w:rsid w:val="007366AF"/>
    <w:rsid w:val="00741D2C"/>
    <w:rsid w:val="00742195"/>
    <w:rsid w:val="007834C1"/>
    <w:rsid w:val="00784259"/>
    <w:rsid w:val="007E42CF"/>
    <w:rsid w:val="007F3AFC"/>
    <w:rsid w:val="00816159"/>
    <w:rsid w:val="008327CC"/>
    <w:rsid w:val="00850447"/>
    <w:rsid w:val="00852DB3"/>
    <w:rsid w:val="00877738"/>
    <w:rsid w:val="008958D1"/>
    <w:rsid w:val="008B5BC0"/>
    <w:rsid w:val="008D4EC0"/>
    <w:rsid w:val="008F5850"/>
    <w:rsid w:val="009066A0"/>
    <w:rsid w:val="00946F8F"/>
    <w:rsid w:val="009846C9"/>
    <w:rsid w:val="00997F78"/>
    <w:rsid w:val="009C2D73"/>
    <w:rsid w:val="009F7562"/>
    <w:rsid w:val="00A14263"/>
    <w:rsid w:val="00A26227"/>
    <w:rsid w:val="00A34072"/>
    <w:rsid w:val="00A43013"/>
    <w:rsid w:val="00A50293"/>
    <w:rsid w:val="00A83273"/>
    <w:rsid w:val="00A91AEA"/>
    <w:rsid w:val="00AA7C2E"/>
    <w:rsid w:val="00AB59F9"/>
    <w:rsid w:val="00AD1FBC"/>
    <w:rsid w:val="00AE0D3A"/>
    <w:rsid w:val="00AF2EA4"/>
    <w:rsid w:val="00B00004"/>
    <w:rsid w:val="00B01D8A"/>
    <w:rsid w:val="00B140FA"/>
    <w:rsid w:val="00B31417"/>
    <w:rsid w:val="00B31F84"/>
    <w:rsid w:val="00B47011"/>
    <w:rsid w:val="00B5153C"/>
    <w:rsid w:val="00B759AA"/>
    <w:rsid w:val="00B9352A"/>
    <w:rsid w:val="00B95AF7"/>
    <w:rsid w:val="00BB3658"/>
    <w:rsid w:val="00BB6A09"/>
    <w:rsid w:val="00BE01F8"/>
    <w:rsid w:val="00BF3BA5"/>
    <w:rsid w:val="00C021A6"/>
    <w:rsid w:val="00C16C1A"/>
    <w:rsid w:val="00C456D7"/>
    <w:rsid w:val="00C615F2"/>
    <w:rsid w:val="00C82784"/>
    <w:rsid w:val="00CA010B"/>
    <w:rsid w:val="00D148CD"/>
    <w:rsid w:val="00D3021A"/>
    <w:rsid w:val="00D43F14"/>
    <w:rsid w:val="00D6652D"/>
    <w:rsid w:val="00D75D60"/>
    <w:rsid w:val="00D80132"/>
    <w:rsid w:val="00D914C8"/>
    <w:rsid w:val="00E15343"/>
    <w:rsid w:val="00E61032"/>
    <w:rsid w:val="00E73E16"/>
    <w:rsid w:val="00E76F58"/>
    <w:rsid w:val="00E80D45"/>
    <w:rsid w:val="00EB7EA0"/>
    <w:rsid w:val="00EC2164"/>
    <w:rsid w:val="00ED1E36"/>
    <w:rsid w:val="00ED6C72"/>
    <w:rsid w:val="00F023C7"/>
    <w:rsid w:val="00F6329A"/>
    <w:rsid w:val="00F66AAF"/>
    <w:rsid w:val="00F70D77"/>
    <w:rsid w:val="00F85C47"/>
    <w:rsid w:val="00FD707A"/>
    <w:rsid w:val="00F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0293"/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47B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1723"/>
    <w:rPr>
      <w:rFonts w:cs="Calibri"/>
      <w:lang w:eastAsia="en-US"/>
    </w:rPr>
  </w:style>
  <w:style w:type="character" w:styleId="a8">
    <w:name w:val="page number"/>
    <w:basedOn w:val="a0"/>
    <w:uiPriority w:val="99"/>
    <w:rsid w:val="00381E1D"/>
  </w:style>
  <w:style w:type="paragraph" w:styleId="a9">
    <w:name w:val="footer"/>
    <w:basedOn w:val="a"/>
    <w:link w:val="aa"/>
    <w:uiPriority w:val="99"/>
    <w:rsid w:val="00381E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1723"/>
    <w:rPr>
      <w:rFonts w:cs="Calibri"/>
      <w:lang w:eastAsia="en-US"/>
    </w:rPr>
  </w:style>
  <w:style w:type="paragraph" w:styleId="ab">
    <w:name w:val="List Paragraph"/>
    <w:basedOn w:val="a"/>
    <w:uiPriority w:val="34"/>
    <w:qFormat/>
    <w:rsid w:val="00D6652D"/>
    <w:pPr>
      <w:ind w:left="720"/>
      <w:contextualSpacing/>
    </w:pPr>
  </w:style>
  <w:style w:type="paragraph" w:customStyle="1" w:styleId="pboth">
    <w:name w:val="pboth"/>
    <w:basedOn w:val="a"/>
    <w:rsid w:val="00AB5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rsid w:val="00997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997F78"/>
    <w:rPr>
      <w:rFonts w:ascii="Courier New" w:eastAsia="Times New Roman" w:hAnsi="Courier New"/>
      <w:sz w:val="20"/>
      <w:szCs w:val="20"/>
    </w:rPr>
  </w:style>
  <w:style w:type="paragraph" w:styleId="ae">
    <w:name w:val="Body Text"/>
    <w:basedOn w:val="a"/>
    <w:link w:val="af"/>
    <w:uiPriority w:val="99"/>
    <w:rsid w:val="00997F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997F7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FDF5-CAA0-4E1B-99C1-0A750DD1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МЕМОРАНДУМ</vt:lpstr>
    </vt:vector>
  </TitlesOfParts>
  <Company>kiryandr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МЕМОРАНДУМ</dc:title>
  <dc:creator>Kirill Mamykin</dc:creator>
  <cp:lastModifiedBy>User</cp:lastModifiedBy>
  <cp:revision>2</cp:revision>
  <cp:lastPrinted>2022-12-02T12:15:00Z</cp:lastPrinted>
  <dcterms:created xsi:type="dcterms:W3CDTF">2023-12-07T04:37:00Z</dcterms:created>
  <dcterms:modified xsi:type="dcterms:W3CDTF">2023-12-07T04:37:00Z</dcterms:modified>
</cp:coreProperties>
</file>